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7C" w:rsidRDefault="0035617C">
      <w:pPr>
        <w:rPr>
          <w:b/>
        </w:rPr>
      </w:pPr>
      <w:bookmarkStart w:id="0" w:name="_GoBack"/>
      <w:bookmarkEnd w:id="0"/>
      <w:r w:rsidRPr="0035617C">
        <w:rPr>
          <w:b/>
        </w:rPr>
        <w:t>http://link.springer.com/journal/volumesAndIssues/13765</w:t>
      </w:r>
    </w:p>
    <w:p w:rsidR="0035617C" w:rsidRDefault="0035617C">
      <w:pPr>
        <w:rPr>
          <w:b/>
        </w:rPr>
      </w:pPr>
    </w:p>
    <w:p w:rsidR="00364A6A" w:rsidRPr="00BF26F7" w:rsidRDefault="00364A6A" w:rsidP="00364A6A">
      <w:pPr>
        <w:wordWrap/>
        <w:adjustRightInd w:val="0"/>
        <w:jc w:val="left"/>
        <w:rPr>
          <w:rFonts w:eastAsiaTheme="minorHAnsi"/>
          <w:b/>
          <w:lang w:val="en"/>
        </w:rPr>
      </w:pPr>
      <w:r w:rsidRPr="00364A6A">
        <w:rPr>
          <w:rFonts w:eastAsiaTheme="minorHAnsi"/>
          <w:b/>
          <w:lang w:val="en"/>
        </w:rPr>
        <w:t>Soo Yeon Choi</w:t>
      </w:r>
      <w:r>
        <w:rPr>
          <w:rFonts w:eastAsiaTheme="minorHAnsi" w:hint="eastAsia"/>
          <w:b/>
          <w:lang w:val="en"/>
        </w:rPr>
        <w:t>,</w:t>
      </w:r>
      <w:r w:rsidRPr="00364A6A">
        <w:rPr>
          <w:rFonts w:eastAsiaTheme="minorHAnsi"/>
          <w:b/>
          <w:lang w:val="en"/>
        </w:rPr>
        <w:t xml:space="preserve"> Jaemin Lee</w:t>
      </w:r>
      <w:r>
        <w:rPr>
          <w:rFonts w:eastAsiaTheme="minorHAnsi" w:hint="eastAsia"/>
          <w:b/>
          <w:lang w:val="en"/>
        </w:rPr>
        <w:t>,</w:t>
      </w:r>
      <w:r w:rsidRPr="00364A6A">
        <w:rPr>
          <w:rFonts w:eastAsiaTheme="minorHAnsi"/>
          <w:b/>
          <w:lang w:val="en"/>
        </w:rPr>
        <w:t xml:space="preserve"> Dong Gu Lee</w:t>
      </w:r>
      <w:r>
        <w:rPr>
          <w:rFonts w:eastAsiaTheme="minorHAnsi" w:hint="eastAsia"/>
          <w:b/>
          <w:lang w:val="en"/>
        </w:rPr>
        <w:t>,</w:t>
      </w:r>
      <w:r w:rsidRPr="00364A6A">
        <w:rPr>
          <w:rFonts w:eastAsiaTheme="minorHAnsi"/>
          <w:b/>
          <w:lang w:val="en"/>
        </w:rPr>
        <w:t xml:space="preserve"> Sanghyun Lee</w:t>
      </w:r>
      <w:r>
        <w:rPr>
          <w:rFonts w:eastAsiaTheme="minorHAnsi" w:hint="eastAsia"/>
          <w:b/>
          <w:lang w:val="en"/>
        </w:rPr>
        <w:t xml:space="preserve">, </w:t>
      </w:r>
      <w:r w:rsidRPr="00364A6A">
        <w:rPr>
          <w:rFonts w:eastAsiaTheme="minorHAnsi"/>
          <w:b/>
          <w:lang w:val="en"/>
        </w:rPr>
        <w:t>Eun Ju Cho</w:t>
      </w:r>
      <w:r w:rsidRPr="00BF26F7">
        <w:rPr>
          <w:rFonts w:eastAsiaTheme="minorHAnsi"/>
          <w:b/>
          <w:lang w:val="en"/>
        </w:rPr>
        <w:t>.</w:t>
      </w:r>
      <w:r w:rsidRPr="00BF26F7">
        <w:rPr>
          <w:rFonts w:eastAsiaTheme="minorHAnsi"/>
          <w:lang w:val="en"/>
        </w:rPr>
        <w:t xml:space="preserve"> </w:t>
      </w:r>
      <w:r w:rsidRPr="00364A6A">
        <w:rPr>
          <w:rFonts w:eastAsiaTheme="minorHAnsi"/>
          <w:b/>
          <w:i/>
          <w:lang w:val="en"/>
        </w:rPr>
        <w:t>Acer okamotoanum</w:t>
      </w:r>
      <w:r w:rsidRPr="00364A6A">
        <w:rPr>
          <w:rFonts w:eastAsiaTheme="minorHAnsi"/>
          <w:b/>
          <w:lang w:val="en"/>
        </w:rPr>
        <w:t xml:space="preserve"> improves cognition and memory function</w:t>
      </w:r>
      <w:r>
        <w:rPr>
          <w:rFonts w:eastAsiaTheme="minorHAnsi" w:hint="eastAsia"/>
          <w:b/>
          <w:lang w:val="en"/>
        </w:rPr>
        <w:t xml:space="preserve"> </w:t>
      </w:r>
      <w:r w:rsidRPr="00364A6A">
        <w:rPr>
          <w:rFonts w:eastAsiaTheme="minorHAnsi"/>
          <w:b/>
          <w:lang w:val="en"/>
        </w:rPr>
        <w:t>in Ab</w:t>
      </w:r>
      <w:r w:rsidRPr="00364A6A">
        <w:rPr>
          <w:rFonts w:eastAsiaTheme="minorHAnsi"/>
          <w:b/>
          <w:vertAlign w:val="subscript"/>
          <w:lang w:val="en"/>
        </w:rPr>
        <w:t>25–35</w:t>
      </w:r>
      <w:r w:rsidRPr="00364A6A">
        <w:rPr>
          <w:rFonts w:eastAsiaTheme="minorHAnsi"/>
          <w:b/>
          <w:lang w:val="en"/>
        </w:rPr>
        <w:t>-induced Alzheimer’s mice model</w:t>
      </w:r>
      <w:r w:rsidRPr="00BF26F7">
        <w:rPr>
          <w:rFonts w:eastAsiaTheme="minorHAnsi"/>
          <w:b/>
          <w:lang w:val="en"/>
        </w:rPr>
        <w:t xml:space="preserve">. </w:t>
      </w:r>
      <w:r w:rsidR="0045601E">
        <w:rPr>
          <w:rFonts w:eastAsiaTheme="minorHAnsi" w:hint="eastAsia"/>
          <w:b/>
          <w:lang w:val="en"/>
        </w:rPr>
        <w:t xml:space="preserve">(2017) </w:t>
      </w:r>
      <w:r w:rsidRPr="00BF26F7">
        <w:rPr>
          <w:rFonts w:eastAsiaTheme="minorHAnsi"/>
          <w:b/>
          <w:lang w:val="en"/>
        </w:rPr>
        <w:t xml:space="preserve">Appl. Biol. Chem. </w:t>
      </w:r>
      <w:r>
        <w:rPr>
          <w:rFonts w:eastAsiaTheme="minorHAnsi" w:hint="eastAsia"/>
          <w:b/>
          <w:lang w:val="en"/>
        </w:rPr>
        <w:t>60</w:t>
      </w:r>
      <w:r w:rsidRPr="00BF26F7">
        <w:rPr>
          <w:rFonts w:eastAsiaTheme="minorHAnsi"/>
          <w:b/>
          <w:lang w:val="en"/>
        </w:rPr>
        <w:t>(</w:t>
      </w:r>
      <w:r>
        <w:rPr>
          <w:rFonts w:eastAsiaTheme="minorHAnsi" w:hint="eastAsia"/>
          <w:b/>
          <w:lang w:val="en"/>
        </w:rPr>
        <w:t>1</w:t>
      </w:r>
      <w:r w:rsidRPr="00BF26F7">
        <w:rPr>
          <w:rFonts w:eastAsiaTheme="minorHAnsi"/>
          <w:b/>
          <w:lang w:val="en"/>
        </w:rPr>
        <w:t xml:space="preserve">): </w:t>
      </w:r>
      <w:r>
        <w:rPr>
          <w:rFonts w:eastAsiaTheme="minorHAnsi" w:hint="eastAsia"/>
          <w:b/>
        </w:rPr>
        <w:t>1</w:t>
      </w:r>
      <w:r w:rsidRPr="00BF26F7">
        <w:rPr>
          <w:rFonts w:eastAsiaTheme="minorHAnsi"/>
          <w:b/>
        </w:rPr>
        <w:t>–</w:t>
      </w:r>
      <w:r>
        <w:rPr>
          <w:rFonts w:eastAsiaTheme="minorHAnsi" w:hint="eastAsia"/>
          <w:b/>
        </w:rPr>
        <w:t>9</w:t>
      </w:r>
    </w:p>
    <w:p w:rsidR="00BF26F7" w:rsidRDefault="00364A6A" w:rsidP="00364A6A">
      <w:pPr>
        <w:wordWrap/>
        <w:adjustRightInd w:val="0"/>
        <w:jc w:val="left"/>
        <w:rPr>
          <w:rFonts w:eastAsiaTheme="minorHAnsi"/>
        </w:rPr>
      </w:pPr>
      <w:r w:rsidRPr="00364A6A">
        <w:rPr>
          <w:rFonts w:eastAsiaTheme="minorHAnsi"/>
        </w:rPr>
        <w:t>We studied the effect of ethyl acetate (EA) fraction from </w:t>
      </w:r>
      <w:r w:rsidRPr="00364A6A">
        <w:rPr>
          <w:rFonts w:eastAsiaTheme="minorHAnsi"/>
          <w:i/>
          <w:iCs/>
        </w:rPr>
        <w:t>Acer okamotoanum</w:t>
      </w:r>
      <w:r w:rsidRPr="00364A6A">
        <w:rPr>
          <w:rFonts w:eastAsiaTheme="minorHAnsi"/>
        </w:rPr>
        <w:t> on cognitive improvement and protective abilities in amyloid beta (Aβ)</w:t>
      </w:r>
      <w:r w:rsidRPr="00364A6A">
        <w:rPr>
          <w:rFonts w:eastAsiaTheme="minorHAnsi"/>
          <w:vertAlign w:val="subscript"/>
        </w:rPr>
        <w:t>25–35</w:t>
      </w:r>
      <w:r w:rsidRPr="00364A6A">
        <w:rPr>
          <w:rFonts w:eastAsiaTheme="minorHAnsi"/>
        </w:rPr>
        <w:t> peptide-injected Alzheimer’s disease (AD) mice. EA was oral administration at 100 and 200 mg/kg/day during the 14 days. We studied the protective effect of EA against AD on the basis of behavioral tests including T-maze test, Novel object recognition test, and Morris water maze test. Control group injected with Aβ</w:t>
      </w:r>
      <w:r w:rsidRPr="00364A6A">
        <w:rPr>
          <w:rFonts w:eastAsiaTheme="minorHAnsi"/>
          <w:vertAlign w:val="subscript"/>
        </w:rPr>
        <w:t>25–35</w:t>
      </w:r>
      <w:r w:rsidRPr="00364A6A">
        <w:rPr>
          <w:rFonts w:eastAsiaTheme="minorHAnsi"/>
        </w:rPr>
        <w:t> showed significant impairments in memory function. But the oral administration of EA (EA 100 and EA 200 groups) improved the cognition and memory function. In addition, EA against Aβ</w:t>
      </w:r>
      <w:r w:rsidRPr="00364A6A">
        <w:rPr>
          <w:rFonts w:eastAsiaTheme="minorHAnsi"/>
          <w:vertAlign w:val="subscript"/>
        </w:rPr>
        <w:t>25–35</w:t>
      </w:r>
      <w:r w:rsidRPr="00364A6A">
        <w:rPr>
          <w:rFonts w:eastAsiaTheme="minorHAnsi"/>
        </w:rPr>
        <w:t> peptide has been shown to inhibit lipid peroxidation levels and nitric oxide production in tissues. Acetylcholinesterase (AChE) was elevated in the brain by Aβ</w:t>
      </w:r>
      <w:r w:rsidRPr="00364A6A">
        <w:rPr>
          <w:rFonts w:eastAsiaTheme="minorHAnsi"/>
          <w:vertAlign w:val="subscript"/>
        </w:rPr>
        <w:t>25–35</w:t>
      </w:r>
      <w:r w:rsidRPr="00364A6A">
        <w:rPr>
          <w:rFonts w:eastAsiaTheme="minorHAnsi"/>
        </w:rPr>
        <w:t>peptide, whereas administration of EA (EA 100 and EA 200 groups) significantly decreased AChE level. Our results indicated that EA improves learning and long-term memory against Aβ</w:t>
      </w:r>
      <w:r w:rsidRPr="00364A6A">
        <w:rPr>
          <w:rFonts w:eastAsiaTheme="minorHAnsi"/>
          <w:vertAlign w:val="subscript"/>
        </w:rPr>
        <w:t>25–35</w:t>
      </w:r>
      <w:r w:rsidRPr="00364A6A">
        <w:rPr>
          <w:rFonts w:eastAsiaTheme="minorHAnsi"/>
        </w:rPr>
        <w:t> peptide–caused deficit through attenuation of oxidative stress.</w:t>
      </w:r>
    </w:p>
    <w:p w:rsidR="00364A6A" w:rsidRDefault="00364A6A" w:rsidP="00364A6A">
      <w:pPr>
        <w:wordWrap/>
        <w:adjustRightInd w:val="0"/>
        <w:jc w:val="left"/>
        <w:rPr>
          <w:rFonts w:eastAsiaTheme="minorHAnsi"/>
        </w:rPr>
      </w:pPr>
    </w:p>
    <w:p w:rsidR="00364A6A" w:rsidRPr="00BF26F7" w:rsidRDefault="00364A6A" w:rsidP="00364A6A">
      <w:pPr>
        <w:wordWrap/>
        <w:adjustRightInd w:val="0"/>
        <w:jc w:val="left"/>
        <w:rPr>
          <w:rFonts w:eastAsiaTheme="minorHAnsi"/>
          <w:b/>
          <w:lang w:val="en"/>
        </w:rPr>
      </w:pPr>
      <w:r w:rsidRPr="00364A6A">
        <w:rPr>
          <w:rFonts w:eastAsiaTheme="minorHAnsi"/>
          <w:b/>
          <w:lang w:val="en"/>
        </w:rPr>
        <w:t>Hyeri Lee</w:t>
      </w:r>
      <w:r>
        <w:rPr>
          <w:rFonts w:eastAsiaTheme="minorHAnsi" w:hint="eastAsia"/>
          <w:b/>
          <w:lang w:val="en"/>
        </w:rPr>
        <w:t xml:space="preserve">, </w:t>
      </w:r>
      <w:r w:rsidRPr="00364A6A">
        <w:rPr>
          <w:rFonts w:eastAsiaTheme="minorHAnsi"/>
          <w:b/>
          <w:lang w:val="en"/>
        </w:rPr>
        <w:t>Min Hee Hwang</w:t>
      </w:r>
      <w:r>
        <w:rPr>
          <w:rFonts w:eastAsiaTheme="minorHAnsi" w:hint="eastAsia"/>
          <w:b/>
          <w:lang w:val="en"/>
        </w:rPr>
        <w:t xml:space="preserve">, </w:t>
      </w:r>
      <w:r w:rsidRPr="00364A6A">
        <w:rPr>
          <w:rFonts w:eastAsiaTheme="minorHAnsi"/>
          <w:b/>
          <w:lang w:val="en"/>
        </w:rPr>
        <w:t>Miju Cho</w:t>
      </w:r>
      <w:r>
        <w:rPr>
          <w:rFonts w:eastAsiaTheme="minorHAnsi" w:hint="eastAsia"/>
          <w:b/>
          <w:lang w:val="en"/>
        </w:rPr>
        <w:t xml:space="preserve">, </w:t>
      </w:r>
      <w:r w:rsidRPr="00364A6A">
        <w:rPr>
          <w:rFonts w:eastAsiaTheme="minorHAnsi"/>
          <w:b/>
          <w:lang w:val="en"/>
        </w:rPr>
        <w:t>Dong Gun Lee</w:t>
      </w:r>
      <w:r>
        <w:rPr>
          <w:rFonts w:eastAsiaTheme="minorHAnsi" w:hint="eastAsia"/>
          <w:b/>
          <w:lang w:val="en"/>
        </w:rPr>
        <w:t xml:space="preserve">, </w:t>
      </w:r>
      <w:r w:rsidRPr="00364A6A">
        <w:rPr>
          <w:rFonts w:eastAsiaTheme="minorHAnsi"/>
          <w:b/>
          <w:lang w:val="en"/>
        </w:rPr>
        <w:t>Eun Byeol Go</w:t>
      </w:r>
      <w:r>
        <w:rPr>
          <w:rFonts w:eastAsiaTheme="minorHAnsi" w:hint="eastAsia"/>
          <w:b/>
          <w:lang w:val="en"/>
        </w:rPr>
        <w:t xml:space="preserve">, </w:t>
      </w:r>
      <w:r w:rsidRPr="00364A6A">
        <w:rPr>
          <w:rFonts w:eastAsiaTheme="minorHAnsi"/>
          <w:b/>
          <w:lang w:val="en"/>
        </w:rPr>
        <w:t>Young-Keun Cheong</w:t>
      </w:r>
      <w:r>
        <w:rPr>
          <w:rFonts w:eastAsiaTheme="minorHAnsi" w:hint="eastAsia"/>
          <w:b/>
          <w:lang w:val="en"/>
        </w:rPr>
        <w:t xml:space="preserve">, </w:t>
      </w:r>
      <w:r w:rsidRPr="00364A6A">
        <w:rPr>
          <w:rFonts w:eastAsiaTheme="minorHAnsi"/>
          <w:b/>
          <w:lang w:val="en"/>
        </w:rPr>
        <w:t>Chon-Sik Kang</w:t>
      </w:r>
      <w:r>
        <w:rPr>
          <w:rFonts w:eastAsiaTheme="minorHAnsi" w:hint="eastAsia"/>
          <w:b/>
          <w:lang w:val="en"/>
        </w:rPr>
        <w:t xml:space="preserve">, </w:t>
      </w:r>
      <w:r w:rsidRPr="00364A6A">
        <w:rPr>
          <w:rFonts w:eastAsiaTheme="minorHAnsi"/>
          <w:b/>
          <w:lang w:val="en"/>
        </w:rPr>
        <w:t>Nam Taek Lee</w:t>
      </w:r>
      <w:r>
        <w:rPr>
          <w:rFonts w:eastAsiaTheme="minorHAnsi" w:hint="eastAsia"/>
          <w:b/>
          <w:lang w:val="en"/>
        </w:rPr>
        <w:t xml:space="preserve">, </w:t>
      </w:r>
      <w:r w:rsidRPr="00364A6A">
        <w:rPr>
          <w:rFonts w:eastAsiaTheme="minorHAnsi"/>
          <w:b/>
          <w:lang w:val="en"/>
        </w:rPr>
        <w:t>Namhyun Chung</w:t>
      </w:r>
      <w:r w:rsidRPr="00BF26F7">
        <w:rPr>
          <w:rFonts w:eastAsiaTheme="minorHAnsi"/>
          <w:b/>
          <w:lang w:val="en"/>
        </w:rPr>
        <w:t>.</w:t>
      </w:r>
      <w:r w:rsidRPr="00BF26F7">
        <w:rPr>
          <w:rFonts w:eastAsiaTheme="minorHAnsi"/>
          <w:lang w:val="en"/>
        </w:rPr>
        <w:t xml:space="preserve"> </w:t>
      </w:r>
      <w:r w:rsidRPr="00364A6A">
        <w:rPr>
          <w:rFonts w:eastAsiaTheme="minorHAnsi"/>
          <w:b/>
          <w:lang w:val="en"/>
        </w:rPr>
        <w:t>Comparison of blood glucose levels and allergic responses on treatment with six wheat cultivars.</w:t>
      </w:r>
      <w:r w:rsidRPr="00BF26F7">
        <w:rPr>
          <w:rFonts w:eastAsiaTheme="minorHAnsi"/>
          <w:b/>
          <w:lang w:val="en"/>
        </w:rPr>
        <w:t xml:space="preserve"> </w:t>
      </w:r>
      <w:r w:rsidR="0045601E">
        <w:rPr>
          <w:rFonts w:eastAsiaTheme="minorHAnsi" w:hint="eastAsia"/>
          <w:b/>
          <w:lang w:val="en"/>
        </w:rPr>
        <w:t xml:space="preserve">(2017) </w:t>
      </w:r>
      <w:r w:rsidRPr="00BF26F7">
        <w:rPr>
          <w:rFonts w:eastAsiaTheme="minorHAnsi"/>
          <w:b/>
          <w:lang w:val="en"/>
        </w:rPr>
        <w:t xml:space="preserve">Appl. Biol. Chem. </w:t>
      </w:r>
      <w:r>
        <w:rPr>
          <w:rFonts w:eastAsiaTheme="minorHAnsi" w:hint="eastAsia"/>
          <w:b/>
          <w:lang w:val="en"/>
        </w:rPr>
        <w:t>60</w:t>
      </w:r>
      <w:r w:rsidRPr="00BF26F7">
        <w:rPr>
          <w:rFonts w:eastAsiaTheme="minorHAnsi"/>
          <w:b/>
          <w:lang w:val="en"/>
        </w:rPr>
        <w:t>(</w:t>
      </w:r>
      <w:r>
        <w:rPr>
          <w:rFonts w:eastAsiaTheme="minorHAnsi" w:hint="eastAsia"/>
          <w:b/>
          <w:lang w:val="en"/>
        </w:rPr>
        <w:t>1</w:t>
      </w:r>
      <w:r w:rsidRPr="00BF26F7">
        <w:rPr>
          <w:rFonts w:eastAsiaTheme="minorHAnsi"/>
          <w:b/>
          <w:lang w:val="en"/>
        </w:rPr>
        <w:t xml:space="preserve">): </w:t>
      </w:r>
      <w:r>
        <w:rPr>
          <w:rFonts w:eastAsiaTheme="minorHAnsi" w:hint="eastAsia"/>
          <w:b/>
        </w:rPr>
        <w:t>11</w:t>
      </w:r>
      <w:r w:rsidRPr="00BF26F7">
        <w:rPr>
          <w:rFonts w:eastAsiaTheme="minorHAnsi"/>
          <w:b/>
        </w:rPr>
        <w:t>–</w:t>
      </w:r>
      <w:r>
        <w:rPr>
          <w:rFonts w:eastAsiaTheme="minorHAnsi" w:hint="eastAsia"/>
          <w:b/>
        </w:rPr>
        <w:t>16</w:t>
      </w:r>
    </w:p>
    <w:p w:rsidR="00364A6A" w:rsidRDefault="00364A6A" w:rsidP="00364A6A">
      <w:pPr>
        <w:wordWrap/>
        <w:adjustRightInd w:val="0"/>
        <w:jc w:val="left"/>
        <w:rPr>
          <w:rFonts w:eastAsiaTheme="minorHAnsi"/>
        </w:rPr>
      </w:pPr>
      <w:r w:rsidRPr="00364A6A">
        <w:rPr>
          <w:rFonts w:eastAsiaTheme="minorHAnsi"/>
        </w:rPr>
        <w:t>Allergies and indigestion problems have increased in our society with increasing wheat consumption. Among wheat proteins, omega-5 gliadins (ω5-gliadins) and high molecular weight (HMW)-glutenin are known to be some of the major factors responsible for an allergic response and indigestion. Certain low molecular weight (LMW)-glutenin subunits are also able to promote local inflammation, and share common epitopes with ω5-gliadins. It is known that different wheat cultivars have different combinations of HMW- and LMW-glutenins. We investigated the relationship between the composition of LMW-glutenins and the degree of allergic response or indigestion. The extent of allergic reaction and indigestion characteristics in response to six different wheat cultivars were compared. Patterns of the change of blood glucose level with time, which were employed to measure the indigestion, were quite different, depending on the type of wheat cultivars. The extent of allergic response, as measured with the histamine and IgE levels, was also quite different, depending on the type of wheat cultivars. In addition, the extents were not correlated with patterns of LMW-glutenin DNA and HMW/LMW glutenin protein of various wheat cultivars. The results from the present study suggest that some more other factors, together with factors studied above, need to be considered to better explain the physiological phenomena of variation in blood glucose level and allergic response.</w:t>
      </w:r>
    </w:p>
    <w:p w:rsidR="00391DF9" w:rsidRDefault="00391DF9" w:rsidP="00364A6A">
      <w:pPr>
        <w:wordWrap/>
        <w:adjustRightInd w:val="0"/>
        <w:jc w:val="left"/>
        <w:rPr>
          <w:rFonts w:eastAsiaTheme="minorHAnsi"/>
        </w:rPr>
      </w:pPr>
    </w:p>
    <w:p w:rsidR="00391DF9" w:rsidRDefault="00391DF9" w:rsidP="00364A6A">
      <w:pPr>
        <w:wordWrap/>
        <w:adjustRightInd w:val="0"/>
        <w:jc w:val="left"/>
        <w:rPr>
          <w:rFonts w:eastAsiaTheme="minorHAnsi"/>
          <w:b/>
          <w:lang w:val="en"/>
        </w:rPr>
      </w:pPr>
      <w:r w:rsidRPr="00953C3F">
        <w:rPr>
          <w:rFonts w:eastAsiaTheme="minorHAnsi"/>
          <w:b/>
          <w:lang w:val="en"/>
        </w:rPr>
        <w:lastRenderedPageBreak/>
        <w:t>Jeongtaek Lim</w:t>
      </w:r>
      <w:r w:rsidRPr="00953C3F">
        <w:rPr>
          <w:rFonts w:eastAsiaTheme="minorHAnsi" w:hint="eastAsia"/>
          <w:b/>
          <w:lang w:val="en"/>
        </w:rPr>
        <w:t xml:space="preserve">, </w:t>
      </w:r>
      <w:r w:rsidRPr="00953C3F">
        <w:rPr>
          <w:rFonts w:eastAsiaTheme="minorHAnsi"/>
          <w:b/>
          <w:lang w:val="en"/>
        </w:rPr>
        <w:t>Hong-Sik Hwang</w:t>
      </w:r>
      <w:r w:rsidRPr="00953C3F">
        <w:rPr>
          <w:rFonts w:eastAsiaTheme="minorHAnsi" w:hint="eastAsia"/>
          <w:b/>
          <w:lang w:val="en"/>
        </w:rPr>
        <w:t xml:space="preserve">, </w:t>
      </w:r>
      <w:r w:rsidRPr="00953C3F">
        <w:rPr>
          <w:rFonts w:eastAsiaTheme="minorHAnsi"/>
          <w:b/>
          <w:lang w:val="en"/>
        </w:rPr>
        <w:t>Suyong Lee</w:t>
      </w:r>
      <w:r w:rsidR="00953C3F" w:rsidRPr="00953C3F">
        <w:rPr>
          <w:rFonts w:eastAsiaTheme="minorHAnsi" w:hint="eastAsia"/>
          <w:b/>
          <w:lang w:val="en"/>
        </w:rPr>
        <w:t xml:space="preserve">. </w:t>
      </w:r>
      <w:r w:rsidR="00953C3F" w:rsidRPr="00953C3F">
        <w:rPr>
          <w:rFonts w:eastAsiaTheme="minorHAnsi"/>
          <w:b/>
          <w:lang w:val="en"/>
        </w:rPr>
        <w:t>Oil-structuring characterization of natural waxes in canola oil oleogels: rheological, thermal, and oxidative properties</w:t>
      </w:r>
      <w:r w:rsidR="00953C3F">
        <w:rPr>
          <w:rFonts w:eastAsiaTheme="minorHAnsi" w:hint="eastAsia"/>
          <w:b/>
          <w:lang w:val="en"/>
        </w:rPr>
        <w:t xml:space="preserve">. </w:t>
      </w:r>
      <w:r w:rsidR="0045601E">
        <w:rPr>
          <w:rFonts w:eastAsiaTheme="minorHAnsi" w:hint="eastAsia"/>
          <w:b/>
          <w:lang w:val="en"/>
        </w:rPr>
        <w:t xml:space="preserve">(2017) </w:t>
      </w:r>
      <w:r w:rsidR="00953C3F" w:rsidRPr="00953C3F">
        <w:rPr>
          <w:rFonts w:eastAsiaTheme="minorHAnsi"/>
          <w:b/>
          <w:lang w:val="en"/>
        </w:rPr>
        <w:t>Appl. Biol. Chem. 60(1): 1</w:t>
      </w:r>
      <w:r w:rsidR="00953C3F">
        <w:rPr>
          <w:rFonts w:eastAsiaTheme="minorHAnsi" w:hint="eastAsia"/>
          <w:b/>
          <w:lang w:val="en"/>
        </w:rPr>
        <w:t>7</w:t>
      </w:r>
      <w:r w:rsidR="00953C3F">
        <w:rPr>
          <w:rFonts w:eastAsiaTheme="minorHAnsi"/>
          <w:b/>
          <w:lang w:val="en"/>
        </w:rPr>
        <w:t>–</w:t>
      </w:r>
      <w:r w:rsidR="00953C3F">
        <w:rPr>
          <w:rFonts w:eastAsiaTheme="minorHAnsi" w:hint="eastAsia"/>
          <w:b/>
          <w:lang w:val="en"/>
        </w:rPr>
        <w:t>22</w:t>
      </w:r>
    </w:p>
    <w:p w:rsidR="00953C3F" w:rsidRDefault="00953C3F" w:rsidP="00364A6A">
      <w:pPr>
        <w:wordWrap/>
        <w:adjustRightInd w:val="0"/>
        <w:jc w:val="left"/>
        <w:rPr>
          <w:rFonts w:eastAsiaTheme="minorHAnsi"/>
        </w:rPr>
      </w:pPr>
      <w:r w:rsidRPr="00953C3F">
        <w:rPr>
          <w:rFonts w:eastAsiaTheme="minorHAnsi"/>
        </w:rPr>
        <w:t>Natural waxes (candelilla, carnauba, and beeswax) were utilized as canola oil structurants to produce oleogels. Physicochemical properties of the oleogels were evaluated from textural, thermo-rheological, and oxidative points of view. The oleogels with candelilla wax exhibited the highest hardness, followed by carnauba and beeswax oleogels, while the most adhesive and cohesive properties were observed in the beeswax oleogel. The flow behaviors of the oleogels over temperature exhibited greater sensitivity of carnauba wax oleogels to temperature. The storage moduli of the oleogels were more temperature-dependent, causing the crossover of the storage and loss moduli during the temperature change. Highly linear correlations (</w:t>
      </w:r>
      <w:r w:rsidRPr="00953C3F">
        <w:rPr>
          <w:rFonts w:eastAsiaTheme="minorHAnsi"/>
          <w:i/>
          <w:iCs/>
        </w:rPr>
        <w:t>R</w:t>
      </w:r>
      <w:r w:rsidRPr="00953C3F">
        <w:rPr>
          <w:rFonts w:eastAsiaTheme="minorHAnsi"/>
          <w:vertAlign w:val="superscript"/>
        </w:rPr>
        <w:t>2</w:t>
      </w:r>
      <w:r w:rsidRPr="00953C3F">
        <w:rPr>
          <w:rFonts w:eastAsiaTheme="minorHAnsi"/>
        </w:rPr>
        <w:t> &gt; 0.96) were observed in the log plots of solid fat content and rheological property. In addition, the lowest peroxide values were observed in the candelilla wax oleogels, followed by the carnauba and beeswax oleogels, demonstrating that oleogels with a harder texture exhibited greater resistance to oxidation during storage.</w:t>
      </w:r>
    </w:p>
    <w:p w:rsidR="00953C3F" w:rsidRDefault="00953C3F" w:rsidP="00364A6A">
      <w:pPr>
        <w:wordWrap/>
        <w:adjustRightInd w:val="0"/>
        <w:jc w:val="left"/>
        <w:rPr>
          <w:rFonts w:eastAsiaTheme="minorHAnsi"/>
        </w:rPr>
      </w:pPr>
    </w:p>
    <w:p w:rsidR="00953C3F" w:rsidRPr="00953C3F" w:rsidRDefault="00953C3F" w:rsidP="00953C3F">
      <w:pPr>
        <w:wordWrap/>
        <w:adjustRightInd w:val="0"/>
        <w:jc w:val="left"/>
        <w:rPr>
          <w:rFonts w:eastAsiaTheme="minorHAnsi"/>
          <w:b/>
          <w:lang w:val="en"/>
        </w:rPr>
      </w:pPr>
      <w:r w:rsidRPr="00953C3F">
        <w:rPr>
          <w:rFonts w:eastAsiaTheme="minorHAnsi"/>
          <w:b/>
          <w:lang w:val="en"/>
        </w:rPr>
        <w:t>Sun-Goo Hwang</w:t>
      </w:r>
      <w:r>
        <w:rPr>
          <w:rFonts w:eastAsiaTheme="minorHAnsi" w:hint="eastAsia"/>
          <w:b/>
          <w:lang w:val="en"/>
        </w:rPr>
        <w:t xml:space="preserve">, </w:t>
      </w:r>
      <w:r w:rsidRPr="00953C3F">
        <w:rPr>
          <w:rFonts w:eastAsiaTheme="minorHAnsi"/>
          <w:b/>
          <w:lang w:val="en"/>
        </w:rPr>
        <w:t>Ju Hee Kim</w:t>
      </w:r>
      <w:r>
        <w:rPr>
          <w:rFonts w:eastAsiaTheme="minorHAnsi" w:hint="eastAsia"/>
          <w:b/>
          <w:lang w:val="en"/>
        </w:rPr>
        <w:t xml:space="preserve">, </w:t>
      </w:r>
      <w:r w:rsidRPr="00953C3F">
        <w:rPr>
          <w:rFonts w:eastAsiaTheme="minorHAnsi"/>
          <w:b/>
          <w:lang w:val="en"/>
        </w:rPr>
        <w:t>Jun-Cheol Moon</w:t>
      </w:r>
      <w:r>
        <w:rPr>
          <w:rFonts w:eastAsiaTheme="minorHAnsi" w:hint="eastAsia"/>
          <w:b/>
          <w:lang w:val="en"/>
        </w:rPr>
        <w:t xml:space="preserve">, </w:t>
      </w:r>
      <w:r w:rsidRPr="00953C3F">
        <w:rPr>
          <w:rFonts w:eastAsiaTheme="minorHAnsi"/>
          <w:b/>
          <w:lang w:val="en"/>
        </w:rPr>
        <w:t>Jin-Hyuk Kim</w:t>
      </w:r>
      <w:r>
        <w:rPr>
          <w:rFonts w:eastAsiaTheme="minorHAnsi" w:hint="eastAsia"/>
          <w:b/>
          <w:lang w:val="en"/>
        </w:rPr>
        <w:t xml:space="preserve">, </w:t>
      </w:r>
      <w:r w:rsidRPr="00953C3F">
        <w:rPr>
          <w:rFonts w:eastAsiaTheme="minorHAnsi"/>
          <w:b/>
          <w:lang w:val="en"/>
        </w:rPr>
        <w:t>Cheol Seong Jang</w:t>
      </w:r>
      <w:r w:rsidRPr="00953C3F">
        <w:rPr>
          <w:rFonts w:eastAsiaTheme="minorHAnsi" w:hint="eastAsia"/>
          <w:b/>
          <w:lang w:val="en"/>
        </w:rPr>
        <w:t xml:space="preserve">. </w:t>
      </w:r>
      <w:r w:rsidRPr="00953C3F">
        <w:rPr>
          <w:rFonts w:eastAsiaTheme="minorHAnsi"/>
          <w:b/>
          <w:lang w:val="en"/>
        </w:rPr>
        <w:t>Comparative analysis of chloroplast DNA sequences of </w:t>
      </w:r>
      <w:r w:rsidRPr="00953C3F">
        <w:rPr>
          <w:rFonts w:eastAsiaTheme="minorHAnsi"/>
          <w:b/>
          <w:i/>
          <w:iCs/>
          <w:lang w:val="en"/>
        </w:rPr>
        <w:t>Codonopsis lanceolata</w:t>
      </w:r>
      <w:r w:rsidRPr="00953C3F">
        <w:rPr>
          <w:rFonts w:eastAsiaTheme="minorHAnsi"/>
          <w:b/>
          <w:lang w:val="en"/>
        </w:rPr>
        <w:t> and </w:t>
      </w:r>
      <w:r w:rsidRPr="00953C3F">
        <w:rPr>
          <w:rFonts w:eastAsiaTheme="minorHAnsi"/>
          <w:b/>
          <w:i/>
          <w:iCs/>
          <w:lang w:val="en"/>
        </w:rPr>
        <w:t>Platycodon grandiflorus</w:t>
      </w:r>
      <w:r w:rsidRPr="00953C3F">
        <w:rPr>
          <w:rFonts w:eastAsiaTheme="minorHAnsi"/>
          <w:b/>
          <w:lang w:val="en"/>
        </w:rPr>
        <w:t> and application in development of molecular markers</w:t>
      </w:r>
      <w:r w:rsidRPr="00953C3F">
        <w:rPr>
          <w:rFonts w:eastAsiaTheme="minorHAnsi" w:hint="eastAsia"/>
          <w:b/>
          <w:lang w:val="en"/>
        </w:rPr>
        <w:t xml:space="preserve">. </w:t>
      </w:r>
      <w:r w:rsidR="0045601E">
        <w:rPr>
          <w:rFonts w:eastAsiaTheme="minorHAnsi" w:hint="eastAsia"/>
          <w:b/>
          <w:lang w:val="en"/>
        </w:rPr>
        <w:t xml:space="preserve">(2017) </w:t>
      </w:r>
      <w:r w:rsidRPr="00953C3F">
        <w:rPr>
          <w:rFonts w:eastAsiaTheme="minorHAnsi"/>
          <w:b/>
          <w:lang w:val="en"/>
        </w:rPr>
        <w:t xml:space="preserve">Appl. Biol. Chem. 60(1): </w:t>
      </w:r>
      <w:r>
        <w:rPr>
          <w:rFonts w:eastAsiaTheme="minorHAnsi" w:hint="eastAsia"/>
          <w:b/>
          <w:lang w:val="en"/>
        </w:rPr>
        <w:t>23</w:t>
      </w:r>
      <w:r w:rsidRPr="00953C3F">
        <w:rPr>
          <w:rFonts w:eastAsiaTheme="minorHAnsi"/>
          <w:b/>
          <w:lang w:val="en"/>
        </w:rPr>
        <w:t>–</w:t>
      </w:r>
      <w:r>
        <w:rPr>
          <w:rFonts w:eastAsiaTheme="minorHAnsi" w:hint="eastAsia"/>
          <w:b/>
          <w:lang w:val="en"/>
        </w:rPr>
        <w:t>31</w:t>
      </w:r>
    </w:p>
    <w:p w:rsidR="00953C3F" w:rsidRDefault="00953C3F" w:rsidP="00364A6A">
      <w:pPr>
        <w:wordWrap/>
        <w:adjustRightInd w:val="0"/>
        <w:jc w:val="left"/>
        <w:rPr>
          <w:rFonts w:eastAsiaTheme="minorHAnsi"/>
        </w:rPr>
      </w:pPr>
      <w:r w:rsidRPr="00953C3F">
        <w:rPr>
          <w:rFonts w:eastAsiaTheme="minorHAnsi"/>
          <w:i/>
          <w:iCs/>
        </w:rPr>
        <w:t>Codonopsis lanceolata</w:t>
      </w:r>
      <w:r w:rsidRPr="00953C3F">
        <w:rPr>
          <w:rFonts w:eastAsiaTheme="minorHAnsi"/>
        </w:rPr>
        <w:t> and </w:t>
      </w:r>
      <w:r w:rsidRPr="00953C3F">
        <w:rPr>
          <w:rFonts w:eastAsiaTheme="minorHAnsi"/>
          <w:i/>
          <w:iCs/>
        </w:rPr>
        <w:t>Platycodon grandiflorus</w:t>
      </w:r>
      <w:r w:rsidRPr="00953C3F">
        <w:rPr>
          <w:rFonts w:eastAsiaTheme="minorHAnsi"/>
        </w:rPr>
        <w:t> (order Asterales) originate from East Asia. Despite the high commercial availability of </w:t>
      </w:r>
      <w:r w:rsidRPr="00953C3F">
        <w:rPr>
          <w:rFonts w:eastAsiaTheme="minorHAnsi"/>
          <w:i/>
          <w:iCs/>
        </w:rPr>
        <w:t>C. lanceolata</w:t>
      </w:r>
      <w:r w:rsidRPr="00953C3F">
        <w:rPr>
          <w:rFonts w:eastAsiaTheme="minorHAnsi"/>
        </w:rPr>
        <w:t> and </w:t>
      </w:r>
      <w:r w:rsidRPr="00953C3F">
        <w:rPr>
          <w:rFonts w:eastAsiaTheme="minorHAnsi"/>
          <w:i/>
          <w:iCs/>
        </w:rPr>
        <w:t>P. grandiflorus</w:t>
      </w:r>
      <w:r w:rsidRPr="00953C3F">
        <w:rPr>
          <w:rFonts w:eastAsiaTheme="minorHAnsi"/>
        </w:rPr>
        <w:t>, limited genetic research has been performed on these plants. We applied a targeting enrichment method to detect genetic diversity in </w:t>
      </w:r>
      <w:r w:rsidRPr="00953C3F">
        <w:rPr>
          <w:rFonts w:eastAsiaTheme="minorHAnsi"/>
          <w:i/>
          <w:iCs/>
        </w:rPr>
        <w:t>C. lanceolata</w:t>
      </w:r>
      <w:r w:rsidRPr="00953C3F">
        <w:rPr>
          <w:rFonts w:eastAsiaTheme="minorHAnsi"/>
        </w:rPr>
        <w:t> and </w:t>
      </w:r>
      <w:r w:rsidRPr="00953C3F">
        <w:rPr>
          <w:rFonts w:eastAsiaTheme="minorHAnsi"/>
          <w:i/>
          <w:iCs/>
        </w:rPr>
        <w:t>P. grandiflorus</w:t>
      </w:r>
      <w:r w:rsidRPr="00953C3F">
        <w:rPr>
          <w:rFonts w:eastAsiaTheme="minorHAnsi"/>
        </w:rPr>
        <w:t> and recovered their chloroplast genomes from total DNA sequence data. Chloroplast DNAs (cpDNAs) were 61,154 bp (</w:t>
      </w:r>
      <w:r w:rsidRPr="00953C3F">
        <w:rPr>
          <w:rFonts w:eastAsiaTheme="minorHAnsi"/>
          <w:i/>
          <w:iCs/>
        </w:rPr>
        <w:t>C. lanceolata</w:t>
      </w:r>
      <w:r w:rsidRPr="00953C3F">
        <w:rPr>
          <w:rFonts w:eastAsiaTheme="minorHAnsi"/>
        </w:rPr>
        <w:t>) and 81,214 bp (</w:t>
      </w:r>
      <w:r w:rsidRPr="00953C3F">
        <w:rPr>
          <w:rFonts w:eastAsiaTheme="minorHAnsi"/>
          <w:i/>
          <w:iCs/>
        </w:rPr>
        <w:t>P. grandiflorus</w:t>
      </w:r>
      <w:r w:rsidRPr="00953C3F">
        <w:rPr>
          <w:rFonts w:eastAsiaTheme="minorHAnsi"/>
        </w:rPr>
        <w:t>) in length. Sixteen simple sequence repeats and 15 long repeat sequences were determined, which are useful as potential markers in both plant species. We surveyed the phylogenetic relationships with increased resolution in 14 plant species, including other 8 species from the order Asterales and 4 from the order Apiales. In addition, we demonstrated the availability of recovered chloroplast genomes through cpDNA marker development to determine the authenticity of food fraud at the DNA level of plant species.</w:t>
      </w:r>
    </w:p>
    <w:p w:rsidR="00953C3F" w:rsidRDefault="00953C3F" w:rsidP="00364A6A">
      <w:pPr>
        <w:wordWrap/>
        <w:adjustRightInd w:val="0"/>
        <w:jc w:val="left"/>
        <w:rPr>
          <w:rFonts w:eastAsiaTheme="minorHAnsi"/>
        </w:rPr>
      </w:pPr>
    </w:p>
    <w:p w:rsidR="00953C3F" w:rsidRPr="00953C3F" w:rsidRDefault="00953C3F" w:rsidP="00953C3F">
      <w:pPr>
        <w:wordWrap/>
        <w:adjustRightInd w:val="0"/>
        <w:jc w:val="left"/>
        <w:rPr>
          <w:rFonts w:eastAsiaTheme="minorHAnsi"/>
          <w:b/>
          <w:lang w:val="en"/>
        </w:rPr>
      </w:pPr>
      <w:r w:rsidRPr="00953C3F">
        <w:rPr>
          <w:rFonts w:eastAsiaTheme="minorHAnsi"/>
          <w:b/>
          <w:lang w:val="en"/>
        </w:rPr>
        <w:t>Ki-Chang Lee</w:t>
      </w:r>
      <w:r w:rsidRPr="00953C3F">
        <w:rPr>
          <w:rFonts w:eastAsiaTheme="minorHAnsi" w:hint="eastAsia"/>
          <w:b/>
          <w:lang w:val="en"/>
        </w:rPr>
        <w:t xml:space="preserve">, </w:t>
      </w:r>
      <w:r w:rsidRPr="00953C3F">
        <w:rPr>
          <w:rFonts w:eastAsiaTheme="minorHAnsi"/>
          <w:b/>
          <w:lang w:val="en"/>
        </w:rPr>
        <w:t>Yeung Seok Yoon</w:t>
      </w:r>
      <w:r w:rsidRPr="00953C3F">
        <w:rPr>
          <w:rFonts w:eastAsiaTheme="minorHAnsi" w:hint="eastAsia"/>
          <w:b/>
          <w:lang w:val="en"/>
        </w:rPr>
        <w:t xml:space="preserve">, </w:t>
      </w:r>
      <w:r w:rsidRPr="00953C3F">
        <w:rPr>
          <w:rFonts w:eastAsiaTheme="minorHAnsi"/>
          <w:b/>
          <w:lang w:val="en"/>
        </w:rPr>
        <w:t>Fan-Zhu Li</w:t>
      </w:r>
      <w:r w:rsidRPr="00953C3F">
        <w:rPr>
          <w:rFonts w:eastAsiaTheme="minorHAnsi" w:hint="eastAsia"/>
          <w:b/>
          <w:lang w:val="en"/>
        </w:rPr>
        <w:t xml:space="preserve">, </w:t>
      </w:r>
      <w:r w:rsidRPr="00953C3F">
        <w:rPr>
          <w:rFonts w:eastAsiaTheme="minorHAnsi"/>
          <w:b/>
          <w:lang w:val="en"/>
        </w:rPr>
        <w:t>Jong-Bang Eun</w:t>
      </w:r>
      <w:r w:rsidRPr="00953C3F">
        <w:rPr>
          <w:rFonts w:eastAsiaTheme="minorHAnsi" w:hint="eastAsia"/>
          <w:b/>
          <w:lang w:val="en"/>
        </w:rPr>
        <w:t xml:space="preserve">. </w:t>
      </w:r>
      <w:r w:rsidRPr="00953C3F">
        <w:rPr>
          <w:rFonts w:eastAsiaTheme="minorHAnsi"/>
          <w:b/>
          <w:lang w:val="en"/>
        </w:rPr>
        <w:t>Effects of inlet air temperature and concentration of carrier agents on physicochemical properties, sensory evaluation of spray-dried mandarin (</w:t>
      </w:r>
      <w:r w:rsidRPr="00953C3F">
        <w:rPr>
          <w:rFonts w:eastAsiaTheme="minorHAnsi"/>
          <w:b/>
          <w:i/>
          <w:iCs/>
          <w:lang w:val="en"/>
        </w:rPr>
        <w:t>Citrus unshiu</w:t>
      </w:r>
      <w:r w:rsidRPr="00953C3F">
        <w:rPr>
          <w:rFonts w:eastAsiaTheme="minorHAnsi"/>
          <w:b/>
          <w:lang w:val="en"/>
        </w:rPr>
        <w:t>) beverage powder</w:t>
      </w:r>
      <w:r>
        <w:rPr>
          <w:rFonts w:eastAsiaTheme="minorHAnsi" w:hint="eastAsia"/>
          <w:b/>
          <w:lang w:val="en"/>
        </w:rPr>
        <w:t xml:space="preserve">. </w:t>
      </w:r>
      <w:r w:rsidR="0045601E">
        <w:rPr>
          <w:rFonts w:eastAsiaTheme="minorHAnsi" w:hint="eastAsia"/>
          <w:b/>
          <w:lang w:val="en"/>
        </w:rPr>
        <w:t xml:space="preserve">(2017) </w:t>
      </w:r>
      <w:r w:rsidRPr="00953C3F">
        <w:rPr>
          <w:rFonts w:eastAsiaTheme="minorHAnsi"/>
          <w:b/>
          <w:lang w:val="en"/>
        </w:rPr>
        <w:t xml:space="preserve">Appl. Biol. Chem. 60(1): </w:t>
      </w:r>
      <w:r>
        <w:rPr>
          <w:rFonts w:eastAsiaTheme="minorHAnsi" w:hint="eastAsia"/>
          <w:b/>
          <w:lang w:val="en"/>
        </w:rPr>
        <w:t>33</w:t>
      </w:r>
      <w:r w:rsidRPr="00953C3F">
        <w:rPr>
          <w:rFonts w:eastAsiaTheme="minorHAnsi"/>
          <w:b/>
          <w:lang w:val="en"/>
        </w:rPr>
        <w:t>–</w:t>
      </w:r>
      <w:r>
        <w:rPr>
          <w:rFonts w:eastAsiaTheme="minorHAnsi" w:hint="eastAsia"/>
          <w:b/>
          <w:lang w:val="en"/>
        </w:rPr>
        <w:t>40</w:t>
      </w:r>
    </w:p>
    <w:p w:rsidR="00953C3F" w:rsidRPr="00953C3F" w:rsidRDefault="00953C3F" w:rsidP="00953C3F">
      <w:pPr>
        <w:wordWrap/>
        <w:adjustRightInd w:val="0"/>
        <w:jc w:val="left"/>
        <w:rPr>
          <w:rFonts w:eastAsiaTheme="minorHAnsi"/>
          <w:lang w:val="en"/>
        </w:rPr>
      </w:pPr>
      <w:r w:rsidRPr="00953C3F">
        <w:rPr>
          <w:rFonts w:eastAsiaTheme="minorHAnsi"/>
        </w:rPr>
        <w:t>This study was to investigate the influence of spray drying conditions on the physicochemical characteristics and sensory evaluation of mandarin (</w:t>
      </w:r>
      <w:r w:rsidRPr="00953C3F">
        <w:rPr>
          <w:rFonts w:eastAsiaTheme="minorHAnsi"/>
          <w:i/>
          <w:iCs/>
        </w:rPr>
        <w:t>Citrus unshiu</w:t>
      </w:r>
      <w:r w:rsidRPr="00953C3F">
        <w:rPr>
          <w:rFonts w:eastAsiaTheme="minorHAnsi"/>
        </w:rPr>
        <w:t xml:space="preserve">) beverage powder. The results show that moisture content, color, pH, vitamin C, water solubility index and drying yield were significantly affected by the carrier agent concentrations and the inlet air temperatures. However, </w:t>
      </w:r>
      <w:r w:rsidRPr="00953C3F">
        <w:rPr>
          <w:rFonts w:eastAsiaTheme="minorHAnsi"/>
        </w:rPr>
        <w:lastRenderedPageBreak/>
        <w:t>water activity and water absorption index were not significantly influenced by the spray drying conditions. Sensory evaluation results of taste, color and overall acceptability of mandarin beverage powders added with corn syrup were higher than those added with maltodextrin. As the result of process suitability for spray drying mandarin beverage by using different parameters, it is concluded that 35% corn syrup concentration and 135 °C inlet temperature were suitable to produce mandarin beverage powder with preferable taste and color.</w:t>
      </w:r>
    </w:p>
    <w:p w:rsidR="00953C3F" w:rsidRDefault="00953C3F" w:rsidP="00364A6A">
      <w:pPr>
        <w:wordWrap/>
        <w:adjustRightInd w:val="0"/>
        <w:jc w:val="left"/>
        <w:rPr>
          <w:rFonts w:eastAsiaTheme="minorHAnsi"/>
          <w:b/>
          <w:lang w:val="en"/>
        </w:rPr>
      </w:pPr>
    </w:p>
    <w:p w:rsidR="00953C3F" w:rsidRPr="00953C3F" w:rsidRDefault="00953C3F" w:rsidP="00953C3F">
      <w:pPr>
        <w:wordWrap/>
        <w:adjustRightInd w:val="0"/>
        <w:jc w:val="left"/>
        <w:rPr>
          <w:rFonts w:eastAsiaTheme="minorHAnsi"/>
          <w:b/>
          <w:lang w:val="en"/>
        </w:rPr>
      </w:pPr>
      <w:r w:rsidRPr="00953C3F">
        <w:rPr>
          <w:rFonts w:eastAsiaTheme="minorHAnsi"/>
          <w:b/>
          <w:lang w:val="en"/>
        </w:rPr>
        <w:t>Murat Tunçtürk</w:t>
      </w:r>
      <w:r>
        <w:rPr>
          <w:rFonts w:eastAsiaTheme="minorHAnsi" w:hint="eastAsia"/>
          <w:b/>
          <w:lang w:val="en"/>
        </w:rPr>
        <w:t xml:space="preserve">, </w:t>
      </w:r>
      <w:r w:rsidRPr="00953C3F">
        <w:rPr>
          <w:rFonts w:eastAsiaTheme="minorHAnsi"/>
          <w:b/>
          <w:lang w:val="en"/>
        </w:rPr>
        <w:t>Tamer Eryi</w:t>
      </w:r>
      <w:r w:rsidRPr="00953C3F">
        <w:rPr>
          <w:rFonts w:ascii="바탕" w:eastAsia="바탕" w:hAnsi="바탕" w:cs="바탕" w:hint="eastAsia"/>
          <w:b/>
          <w:lang w:val="en"/>
        </w:rPr>
        <w:t>ğ</w:t>
      </w:r>
      <w:r w:rsidRPr="00953C3F">
        <w:rPr>
          <w:rFonts w:eastAsiaTheme="minorHAnsi"/>
          <w:b/>
          <w:lang w:val="en"/>
        </w:rPr>
        <w:t>it</w:t>
      </w:r>
      <w:r>
        <w:rPr>
          <w:rFonts w:eastAsiaTheme="minorHAnsi" w:hint="eastAsia"/>
          <w:b/>
          <w:lang w:val="en"/>
        </w:rPr>
        <w:t xml:space="preserve">, </w:t>
      </w:r>
      <w:r w:rsidRPr="00953C3F">
        <w:rPr>
          <w:rFonts w:eastAsiaTheme="minorHAnsi"/>
          <w:b/>
          <w:lang w:val="en"/>
        </w:rPr>
        <w:t>Ali Rahmi Kaya</w:t>
      </w:r>
      <w:r>
        <w:rPr>
          <w:rFonts w:eastAsiaTheme="minorHAnsi" w:hint="eastAsia"/>
          <w:b/>
          <w:lang w:val="en"/>
        </w:rPr>
        <w:t xml:space="preserve">. </w:t>
      </w:r>
      <w:r w:rsidRPr="00953C3F">
        <w:rPr>
          <w:rFonts w:eastAsiaTheme="minorHAnsi"/>
          <w:b/>
          <w:lang w:val="en"/>
        </w:rPr>
        <w:t>Nutritional properties, minerals, and selected heavy metal contents in herby cheese plants of Lamiaceae</w:t>
      </w:r>
      <w:r>
        <w:rPr>
          <w:rFonts w:eastAsiaTheme="minorHAnsi" w:hint="eastAsia"/>
          <w:b/>
          <w:lang w:val="en"/>
        </w:rPr>
        <w:t xml:space="preserve">. </w:t>
      </w:r>
      <w:r w:rsidR="0045601E">
        <w:rPr>
          <w:rFonts w:eastAsiaTheme="minorHAnsi" w:hint="eastAsia"/>
          <w:b/>
          <w:lang w:val="en"/>
        </w:rPr>
        <w:t xml:space="preserve">(2017) </w:t>
      </w:r>
      <w:r w:rsidRPr="00953C3F">
        <w:rPr>
          <w:rFonts w:eastAsiaTheme="minorHAnsi"/>
          <w:b/>
          <w:lang w:val="en"/>
        </w:rPr>
        <w:t xml:space="preserve">Appl. Biol. Chem. 60(1): </w:t>
      </w:r>
      <w:r>
        <w:rPr>
          <w:rFonts w:eastAsiaTheme="minorHAnsi" w:hint="eastAsia"/>
          <w:b/>
          <w:lang w:val="en"/>
        </w:rPr>
        <w:t>41</w:t>
      </w:r>
      <w:r w:rsidRPr="00953C3F">
        <w:rPr>
          <w:rFonts w:eastAsiaTheme="minorHAnsi"/>
          <w:b/>
          <w:lang w:val="en"/>
        </w:rPr>
        <w:t>–</w:t>
      </w:r>
      <w:r>
        <w:rPr>
          <w:rFonts w:eastAsiaTheme="minorHAnsi" w:hint="eastAsia"/>
          <w:b/>
          <w:lang w:val="en"/>
        </w:rPr>
        <w:t>47</w:t>
      </w:r>
    </w:p>
    <w:p w:rsidR="00953C3F" w:rsidRPr="00953C3F" w:rsidRDefault="00953C3F" w:rsidP="00953C3F">
      <w:pPr>
        <w:wordWrap/>
        <w:adjustRightInd w:val="0"/>
        <w:jc w:val="left"/>
        <w:rPr>
          <w:rFonts w:eastAsiaTheme="minorHAnsi"/>
          <w:lang w:val="en"/>
        </w:rPr>
      </w:pPr>
      <w:r w:rsidRPr="00953C3F">
        <w:rPr>
          <w:rFonts w:eastAsiaTheme="minorHAnsi"/>
        </w:rPr>
        <w:t>Ten of the most popular and well-known edible plant species from the Lamiaceae which are used in the production of herby cheese were examined to evaluate their nutritional properties, mineral, and heavy metal content. This study has revealed significant variations in the contents of minerals among the studied plant species. The most of plant samples were rich in some of the vital minerals such as Fe, Cu, Ca, K, Mn, and Zn, which are known to be important in health maintenance. </w:t>
      </w:r>
      <w:r w:rsidRPr="00953C3F">
        <w:rPr>
          <w:rFonts w:eastAsiaTheme="minorHAnsi"/>
          <w:i/>
          <w:iCs/>
        </w:rPr>
        <w:t>Ziziphora capitata</w:t>
      </w:r>
      <w:r w:rsidRPr="00953C3F">
        <w:rPr>
          <w:rFonts w:eastAsiaTheme="minorHAnsi"/>
        </w:rPr>
        <w:t> plant materials had the highest concentration of toxic heavy metals, including chromium (1.72 mg kg</w:t>
      </w:r>
      <w:r w:rsidRPr="00953C3F">
        <w:rPr>
          <w:rFonts w:ascii="바탕" w:eastAsia="바탕" w:hAnsi="바탕" w:cs="바탕" w:hint="eastAsia"/>
          <w:vertAlign w:val="superscript"/>
        </w:rPr>
        <w:t>−</w:t>
      </w:r>
      <w:r w:rsidRPr="00953C3F">
        <w:rPr>
          <w:rFonts w:eastAsiaTheme="minorHAnsi"/>
          <w:vertAlign w:val="superscript"/>
        </w:rPr>
        <w:t>1</w:t>
      </w:r>
      <w:r w:rsidRPr="00953C3F">
        <w:rPr>
          <w:rFonts w:eastAsiaTheme="minorHAnsi"/>
        </w:rPr>
        <w:t>), where </w:t>
      </w:r>
      <w:r w:rsidRPr="00953C3F">
        <w:rPr>
          <w:rFonts w:eastAsiaTheme="minorHAnsi"/>
          <w:i/>
          <w:iCs/>
        </w:rPr>
        <w:t>Mentha longifolia</w:t>
      </w:r>
      <w:r w:rsidRPr="00953C3F">
        <w:rPr>
          <w:rFonts w:eastAsiaTheme="minorHAnsi"/>
        </w:rPr>
        <w:t> had the highest cobalt (1.14 mg kg</w:t>
      </w:r>
      <w:r w:rsidRPr="00953C3F">
        <w:rPr>
          <w:rFonts w:ascii="바탕" w:eastAsia="바탕" w:hAnsi="바탕" w:cs="바탕" w:hint="eastAsia"/>
          <w:vertAlign w:val="superscript"/>
        </w:rPr>
        <w:t>−</w:t>
      </w:r>
      <w:r w:rsidRPr="00953C3F">
        <w:rPr>
          <w:rFonts w:eastAsiaTheme="minorHAnsi"/>
          <w:vertAlign w:val="superscript"/>
        </w:rPr>
        <w:t>1</w:t>
      </w:r>
      <w:r w:rsidRPr="00953C3F">
        <w:rPr>
          <w:rFonts w:eastAsiaTheme="minorHAnsi"/>
        </w:rPr>
        <w:t>). The results of this study suggest that the use of these plant species in herby cheese will not contribute to heavy metal toxicity, but may be useful in treating micronutrient deficiency.</w:t>
      </w:r>
    </w:p>
    <w:p w:rsidR="00953C3F" w:rsidRDefault="00953C3F" w:rsidP="00953C3F">
      <w:pPr>
        <w:wordWrap/>
        <w:adjustRightInd w:val="0"/>
        <w:jc w:val="left"/>
        <w:rPr>
          <w:rFonts w:eastAsiaTheme="minorHAnsi"/>
          <w:b/>
          <w:lang w:val="en"/>
        </w:rPr>
      </w:pPr>
    </w:p>
    <w:p w:rsidR="00A07389" w:rsidRPr="00953C3F" w:rsidRDefault="00953C3F" w:rsidP="00A07389">
      <w:pPr>
        <w:wordWrap/>
        <w:adjustRightInd w:val="0"/>
        <w:jc w:val="left"/>
        <w:rPr>
          <w:rFonts w:eastAsiaTheme="minorHAnsi"/>
          <w:b/>
          <w:lang w:val="en"/>
        </w:rPr>
      </w:pPr>
      <w:r w:rsidRPr="00953C3F">
        <w:rPr>
          <w:rFonts w:eastAsiaTheme="minorHAnsi"/>
          <w:b/>
          <w:lang w:val="en"/>
        </w:rPr>
        <w:t>Song-I Han</w:t>
      </w:r>
      <w:r w:rsidR="00A07389">
        <w:rPr>
          <w:rFonts w:eastAsiaTheme="minorHAnsi" w:hint="eastAsia"/>
          <w:b/>
          <w:lang w:val="en"/>
        </w:rPr>
        <w:t xml:space="preserve">, </w:t>
      </w:r>
      <w:r w:rsidRPr="00953C3F">
        <w:rPr>
          <w:rFonts w:eastAsiaTheme="minorHAnsi"/>
          <w:b/>
          <w:lang w:val="en"/>
        </w:rPr>
        <w:t>Jungwhoi Lee</w:t>
      </w:r>
      <w:r w:rsidR="00A07389">
        <w:rPr>
          <w:rFonts w:eastAsiaTheme="minorHAnsi" w:hint="eastAsia"/>
          <w:b/>
          <w:lang w:val="en"/>
        </w:rPr>
        <w:t xml:space="preserve">, </w:t>
      </w:r>
      <w:r w:rsidRPr="00953C3F">
        <w:rPr>
          <w:rFonts w:eastAsiaTheme="minorHAnsi"/>
          <w:b/>
          <w:lang w:val="en"/>
        </w:rPr>
        <w:t>Myeung Seung Kim</w:t>
      </w:r>
      <w:r w:rsidR="00A07389">
        <w:rPr>
          <w:rFonts w:eastAsiaTheme="minorHAnsi" w:hint="eastAsia"/>
          <w:b/>
          <w:lang w:val="en"/>
        </w:rPr>
        <w:t xml:space="preserve">, </w:t>
      </w:r>
      <w:r w:rsidRPr="00953C3F">
        <w:rPr>
          <w:rFonts w:eastAsiaTheme="minorHAnsi"/>
          <w:b/>
          <w:lang w:val="en"/>
        </w:rPr>
        <w:t>Sung Jin Chung</w:t>
      </w:r>
      <w:r w:rsidR="00A07389">
        <w:rPr>
          <w:rFonts w:eastAsiaTheme="minorHAnsi" w:hint="eastAsia"/>
          <w:b/>
          <w:lang w:val="en"/>
        </w:rPr>
        <w:t xml:space="preserve">, </w:t>
      </w:r>
      <w:r w:rsidRPr="00953C3F">
        <w:rPr>
          <w:rFonts w:eastAsiaTheme="minorHAnsi"/>
          <w:b/>
          <w:lang w:val="en"/>
        </w:rPr>
        <w:t>Jae-Hoon Kim</w:t>
      </w:r>
      <w:r w:rsidR="00A07389">
        <w:rPr>
          <w:rFonts w:eastAsiaTheme="minorHAnsi" w:hint="eastAsia"/>
          <w:b/>
          <w:lang w:val="en"/>
        </w:rPr>
        <w:t xml:space="preserve">. </w:t>
      </w:r>
      <w:r w:rsidR="00536B56">
        <w:rPr>
          <w:rFonts w:eastAsiaTheme="minorHAnsi" w:hint="eastAsia"/>
          <w:b/>
          <w:lang w:val="en"/>
        </w:rPr>
        <w:t>M</w:t>
      </w:r>
      <w:r w:rsidR="00A07389" w:rsidRPr="00A07389">
        <w:rPr>
          <w:rFonts w:eastAsiaTheme="minorHAnsi"/>
          <w:b/>
          <w:lang w:val="en"/>
        </w:rPr>
        <w:t>olecular cloning and characterization of a flavonoid glucosyltransferase from Byungkyool (</w:t>
      </w:r>
      <w:r w:rsidR="00A07389" w:rsidRPr="00A07389">
        <w:rPr>
          <w:rFonts w:eastAsiaTheme="minorHAnsi"/>
          <w:b/>
          <w:i/>
          <w:iCs/>
          <w:lang w:val="en"/>
        </w:rPr>
        <w:t>Citrus platymamma</w:t>
      </w:r>
      <w:r w:rsidR="00A07389" w:rsidRPr="00A07389">
        <w:rPr>
          <w:rFonts w:eastAsiaTheme="minorHAnsi"/>
          <w:b/>
          <w:lang w:val="en"/>
        </w:rPr>
        <w:t> hort. ex Tanaka)</w:t>
      </w:r>
      <w:r w:rsidR="00A07389">
        <w:rPr>
          <w:rFonts w:eastAsiaTheme="minorHAnsi" w:hint="eastAsia"/>
          <w:b/>
          <w:lang w:val="en"/>
        </w:rPr>
        <w:t xml:space="preserve">. </w:t>
      </w:r>
      <w:r w:rsidR="0045601E">
        <w:rPr>
          <w:rFonts w:eastAsiaTheme="minorHAnsi" w:hint="eastAsia"/>
          <w:b/>
          <w:lang w:val="en"/>
        </w:rPr>
        <w:t xml:space="preserve">(2017) </w:t>
      </w:r>
      <w:r w:rsidR="00A07389" w:rsidRPr="00953C3F">
        <w:rPr>
          <w:rFonts w:eastAsiaTheme="minorHAnsi"/>
          <w:b/>
          <w:lang w:val="en"/>
        </w:rPr>
        <w:t xml:space="preserve">Appl. Biol. Chem. 60(1): </w:t>
      </w:r>
      <w:r w:rsidR="00A07389">
        <w:rPr>
          <w:rFonts w:eastAsiaTheme="minorHAnsi" w:hint="eastAsia"/>
          <w:b/>
          <w:lang w:val="en"/>
        </w:rPr>
        <w:t>49</w:t>
      </w:r>
      <w:r w:rsidR="00A07389" w:rsidRPr="00953C3F">
        <w:rPr>
          <w:rFonts w:eastAsiaTheme="minorHAnsi"/>
          <w:b/>
          <w:lang w:val="en"/>
        </w:rPr>
        <w:t>–</w:t>
      </w:r>
      <w:r w:rsidR="00A07389">
        <w:rPr>
          <w:rFonts w:eastAsiaTheme="minorHAnsi" w:hint="eastAsia"/>
          <w:b/>
          <w:lang w:val="en"/>
        </w:rPr>
        <w:t>55</w:t>
      </w:r>
    </w:p>
    <w:p w:rsidR="00A07389" w:rsidRPr="00A07389" w:rsidRDefault="00A07389" w:rsidP="00A07389">
      <w:pPr>
        <w:wordWrap/>
        <w:adjustRightInd w:val="0"/>
        <w:jc w:val="left"/>
        <w:rPr>
          <w:rFonts w:eastAsiaTheme="minorHAnsi"/>
          <w:lang w:val="en"/>
        </w:rPr>
      </w:pPr>
      <w:r w:rsidRPr="00A07389">
        <w:rPr>
          <w:rFonts w:eastAsiaTheme="minorHAnsi"/>
        </w:rPr>
        <w:t>Uridine diphosphate glucosyltransferase (UGT) attaches glucoside to proteins, various flavonoids, and phenolic compounds. The modification of flavonoid affects its water solubility, stability, and bioavailability of flavonoids. In this study, citrus genomic sequence database was searched for UGTs of citrus, and a UDP-glucosyltransferase (</w:t>
      </w:r>
      <w:r w:rsidRPr="00A07389">
        <w:rPr>
          <w:rFonts w:eastAsiaTheme="minorHAnsi"/>
          <w:i/>
          <w:iCs/>
        </w:rPr>
        <w:t>bGT173</w:t>
      </w:r>
      <w:r w:rsidRPr="00A07389">
        <w:rPr>
          <w:rFonts w:eastAsiaTheme="minorHAnsi"/>
        </w:rPr>
        <w:t>) was isolated from Byungkyool (</w:t>
      </w:r>
      <w:r w:rsidRPr="00A07389">
        <w:rPr>
          <w:rFonts w:eastAsiaTheme="minorHAnsi"/>
          <w:i/>
          <w:iCs/>
        </w:rPr>
        <w:t>Citrus platymamma</w:t>
      </w:r>
      <w:r w:rsidRPr="00A07389">
        <w:rPr>
          <w:rFonts w:eastAsiaTheme="minorHAnsi"/>
        </w:rPr>
        <w:t> hort. ex Tanaka). The cloned cDNA gene was 1365 bp in length and encoded 456 amino acids. Phylogenetic analysis suggested that </w:t>
      </w:r>
      <w:r w:rsidRPr="00A07389">
        <w:rPr>
          <w:rFonts w:eastAsiaTheme="minorHAnsi"/>
          <w:i/>
          <w:iCs/>
        </w:rPr>
        <w:t>bGT173</w:t>
      </w:r>
      <w:r w:rsidRPr="00A07389">
        <w:rPr>
          <w:rFonts w:eastAsiaTheme="minorHAnsi"/>
        </w:rPr>
        <w:t> was a member of the flavonoid 3-</w:t>
      </w:r>
      <w:r w:rsidRPr="00A07389">
        <w:rPr>
          <w:rFonts w:eastAsiaTheme="minorHAnsi"/>
          <w:i/>
          <w:iCs/>
        </w:rPr>
        <w:t>O</w:t>
      </w:r>
      <w:r w:rsidRPr="00A07389">
        <w:rPr>
          <w:rFonts w:eastAsiaTheme="minorHAnsi"/>
        </w:rPr>
        <w:t>-glucosyltransferase group. mRNA expression of </w:t>
      </w:r>
      <w:r w:rsidRPr="00A07389">
        <w:rPr>
          <w:rFonts w:eastAsiaTheme="minorHAnsi"/>
          <w:i/>
          <w:iCs/>
        </w:rPr>
        <w:t>bGT173</w:t>
      </w:r>
      <w:r w:rsidRPr="00A07389">
        <w:rPr>
          <w:rFonts w:eastAsiaTheme="minorHAnsi"/>
        </w:rPr>
        <w:t> was higher in leaves compared to flowers, stems, and fruits. The recombinant protein of </w:t>
      </w:r>
      <w:r w:rsidRPr="00A07389">
        <w:rPr>
          <w:rFonts w:eastAsiaTheme="minorHAnsi"/>
          <w:i/>
          <w:iCs/>
        </w:rPr>
        <w:t>bGT173</w:t>
      </w:r>
      <w:r w:rsidRPr="00A07389">
        <w:rPr>
          <w:rFonts w:eastAsiaTheme="minorHAnsi"/>
        </w:rPr>
        <w:t>was expressed in </w:t>
      </w:r>
      <w:r w:rsidRPr="00A07389">
        <w:rPr>
          <w:rFonts w:eastAsiaTheme="minorHAnsi"/>
          <w:i/>
          <w:iCs/>
        </w:rPr>
        <w:t>Escherichia coli</w:t>
      </w:r>
      <w:r w:rsidRPr="00A07389">
        <w:rPr>
          <w:rFonts w:eastAsiaTheme="minorHAnsi"/>
        </w:rPr>
        <w:t>, and tested for its activity on seven flavonoids (apigenin, eriodictyol, hesperetin, kaempferol, luteolin, naringenin, and quercetin). Both kaempferol and quercetin were good substrates for </w:t>
      </w:r>
      <w:r w:rsidRPr="00A07389">
        <w:rPr>
          <w:rFonts w:eastAsiaTheme="minorHAnsi"/>
          <w:i/>
          <w:iCs/>
        </w:rPr>
        <w:t>bGT173</w:t>
      </w:r>
      <w:r w:rsidRPr="00A07389">
        <w:rPr>
          <w:rFonts w:eastAsiaTheme="minorHAnsi"/>
        </w:rPr>
        <w:t>, demonstrating that </w:t>
      </w:r>
      <w:r w:rsidRPr="00A07389">
        <w:rPr>
          <w:rFonts w:eastAsiaTheme="minorHAnsi"/>
          <w:i/>
          <w:iCs/>
        </w:rPr>
        <w:t>bGT173</w:t>
      </w:r>
      <w:r w:rsidRPr="00A07389">
        <w:rPr>
          <w:rFonts w:eastAsiaTheme="minorHAnsi"/>
        </w:rPr>
        <w:t> preferentially glucosylated the 3-hydroxyl group of flavonols. Furthermore, quercetin 3-</w:t>
      </w:r>
      <w:r w:rsidRPr="00A07389">
        <w:rPr>
          <w:rFonts w:eastAsiaTheme="minorHAnsi"/>
          <w:i/>
          <w:iCs/>
        </w:rPr>
        <w:t>O</w:t>
      </w:r>
      <w:r w:rsidRPr="00A07389">
        <w:rPr>
          <w:rFonts w:eastAsiaTheme="minorHAnsi"/>
        </w:rPr>
        <w:t>-glucoside produced in </w:t>
      </w:r>
      <w:r w:rsidRPr="00A07389">
        <w:rPr>
          <w:rFonts w:eastAsiaTheme="minorHAnsi"/>
          <w:i/>
          <w:iCs/>
        </w:rPr>
        <w:t>E. coli</w:t>
      </w:r>
      <w:r w:rsidRPr="00A07389">
        <w:rPr>
          <w:rFonts w:eastAsiaTheme="minorHAnsi"/>
        </w:rPr>
        <w:t> showed the same anti-migration activity on pancreatic cancer cells similar to the standard chemical, suggesting that </w:t>
      </w:r>
      <w:r w:rsidRPr="00A07389">
        <w:rPr>
          <w:rFonts w:eastAsiaTheme="minorHAnsi"/>
          <w:i/>
          <w:iCs/>
        </w:rPr>
        <w:t>bGT173</w:t>
      </w:r>
      <w:r w:rsidRPr="00A07389">
        <w:rPr>
          <w:rFonts w:eastAsiaTheme="minorHAnsi"/>
        </w:rPr>
        <w:t> is a good candidate for bioconversion of quercetin to quercetin 3-</w:t>
      </w:r>
      <w:r w:rsidRPr="00A07389">
        <w:rPr>
          <w:rFonts w:eastAsiaTheme="minorHAnsi"/>
          <w:i/>
          <w:iCs/>
        </w:rPr>
        <w:t>O</w:t>
      </w:r>
      <w:r w:rsidRPr="00A07389">
        <w:rPr>
          <w:rFonts w:eastAsiaTheme="minorHAnsi"/>
        </w:rPr>
        <w:t>-glucoside.</w:t>
      </w:r>
    </w:p>
    <w:p w:rsidR="00953C3F" w:rsidRPr="00A07389" w:rsidRDefault="00953C3F" w:rsidP="00953C3F">
      <w:pPr>
        <w:wordWrap/>
        <w:adjustRightInd w:val="0"/>
        <w:jc w:val="left"/>
        <w:rPr>
          <w:rFonts w:eastAsiaTheme="minorHAnsi"/>
          <w:b/>
          <w:lang w:val="en"/>
        </w:rPr>
      </w:pPr>
    </w:p>
    <w:p w:rsidR="00A07389" w:rsidRDefault="00A07389" w:rsidP="00A07389">
      <w:pPr>
        <w:wordWrap/>
        <w:adjustRightInd w:val="0"/>
        <w:jc w:val="left"/>
        <w:rPr>
          <w:rFonts w:eastAsiaTheme="minorHAnsi"/>
          <w:b/>
          <w:lang w:val="en"/>
        </w:rPr>
      </w:pPr>
      <w:r>
        <w:rPr>
          <w:rFonts w:eastAsiaTheme="minorHAnsi" w:hint="eastAsia"/>
          <w:b/>
          <w:lang w:val="en"/>
        </w:rPr>
        <w:lastRenderedPageBreak/>
        <w:t>B</w:t>
      </w:r>
      <w:r w:rsidRPr="00A07389">
        <w:rPr>
          <w:rFonts w:eastAsiaTheme="minorHAnsi"/>
          <w:b/>
          <w:lang w:val="en"/>
        </w:rPr>
        <w:t>it-na Yang</w:t>
      </w:r>
      <w:r>
        <w:rPr>
          <w:rFonts w:eastAsiaTheme="minorHAnsi" w:hint="eastAsia"/>
          <w:b/>
          <w:lang w:val="en"/>
        </w:rPr>
        <w:t xml:space="preserve">, </w:t>
      </w:r>
      <w:r w:rsidRPr="00A07389">
        <w:rPr>
          <w:rFonts w:eastAsiaTheme="minorHAnsi"/>
          <w:b/>
          <w:lang w:val="en"/>
        </w:rPr>
        <w:t>Eun-hye Choi</w:t>
      </w:r>
      <w:r>
        <w:rPr>
          <w:rFonts w:eastAsiaTheme="minorHAnsi" w:hint="eastAsia"/>
          <w:b/>
          <w:lang w:val="en"/>
        </w:rPr>
        <w:t xml:space="preserve">, </w:t>
      </w:r>
      <w:r>
        <w:rPr>
          <w:rFonts w:eastAsiaTheme="minorHAnsi"/>
          <w:b/>
          <w:lang w:val="en"/>
        </w:rPr>
        <w:t>Soon-Mi Shim</w:t>
      </w:r>
      <w:r>
        <w:rPr>
          <w:rFonts w:eastAsiaTheme="minorHAnsi" w:hint="eastAsia"/>
          <w:b/>
          <w:lang w:val="en"/>
        </w:rPr>
        <w:t xml:space="preserve">. </w:t>
      </w:r>
      <w:r w:rsidRPr="00A07389">
        <w:rPr>
          <w:rFonts w:eastAsiaTheme="minorHAnsi"/>
          <w:b/>
          <w:lang w:val="en"/>
        </w:rPr>
        <w:t>Inhibitory activities of kaempferol against methylglyoxal formation, intermediate of advanced glycation end products</w:t>
      </w:r>
      <w:r>
        <w:rPr>
          <w:rFonts w:eastAsiaTheme="minorHAnsi" w:hint="eastAsia"/>
          <w:b/>
          <w:lang w:val="en"/>
        </w:rPr>
        <w:t xml:space="preserve">. </w:t>
      </w:r>
      <w:r w:rsidR="0045601E">
        <w:rPr>
          <w:rFonts w:eastAsiaTheme="minorHAnsi" w:hint="eastAsia"/>
          <w:b/>
          <w:lang w:val="en"/>
        </w:rPr>
        <w:t xml:space="preserve">(2017) </w:t>
      </w:r>
      <w:r w:rsidRPr="00953C3F">
        <w:rPr>
          <w:rFonts w:eastAsiaTheme="minorHAnsi"/>
          <w:b/>
          <w:lang w:val="en"/>
        </w:rPr>
        <w:t xml:space="preserve">Appl. Biol. Chem. 60(1): </w:t>
      </w:r>
      <w:r>
        <w:rPr>
          <w:rFonts w:eastAsiaTheme="minorHAnsi" w:hint="eastAsia"/>
          <w:b/>
          <w:lang w:val="en"/>
        </w:rPr>
        <w:t>57</w:t>
      </w:r>
      <w:r w:rsidRPr="00953C3F">
        <w:rPr>
          <w:rFonts w:eastAsiaTheme="minorHAnsi"/>
          <w:b/>
          <w:lang w:val="en"/>
        </w:rPr>
        <w:t>–</w:t>
      </w:r>
      <w:r>
        <w:rPr>
          <w:rFonts w:eastAsiaTheme="minorHAnsi" w:hint="eastAsia"/>
          <w:b/>
          <w:lang w:val="en"/>
        </w:rPr>
        <w:t>62</w:t>
      </w:r>
    </w:p>
    <w:p w:rsidR="00A07389" w:rsidRPr="00A07389" w:rsidRDefault="00A07389" w:rsidP="00A07389">
      <w:pPr>
        <w:wordWrap/>
        <w:adjustRightInd w:val="0"/>
        <w:jc w:val="left"/>
        <w:rPr>
          <w:rFonts w:eastAsiaTheme="minorHAnsi"/>
          <w:lang w:val="en"/>
        </w:rPr>
      </w:pPr>
      <w:r w:rsidRPr="00A07389">
        <w:rPr>
          <w:rFonts w:eastAsiaTheme="minorHAnsi"/>
        </w:rPr>
        <w:t>Methylglyoxal (MGO), an intermediate of advanced glycation end products (AGEs), is generated by the maillard reaction between carbonyl groups in reduced sugars and amino groups. The aim of this study was to examine inhibitory activities of kaempferol against the formation of AGEs by trapping MGO. Quantification and identification of MGO and Kaempferol MGO adduct was analyzed by ultra performance liquid chromatography with a photodiode array detector and mass spectrometry, respectively. 26.1, 29.5, 29.3, and 31.2% of MGO remained after reacting with 0.1, 0.25, 0.5, and 1.0 mM of kaempferol at 24 h of incubation time, respectively. The mono- or di-MGO adducts of kaempferol were identified, and hydroxyl groups in the A-ring of kaempferol were found to be the major active sites for trapping MGO. Results from the current study propose that kaempferol could suppress the formation of AGEs by trapping its reactive intermediate, MGO.</w:t>
      </w:r>
    </w:p>
    <w:p w:rsidR="00A07389" w:rsidRPr="00A07389" w:rsidRDefault="00A07389" w:rsidP="00A07389">
      <w:pPr>
        <w:wordWrap/>
        <w:adjustRightInd w:val="0"/>
        <w:jc w:val="left"/>
        <w:rPr>
          <w:rFonts w:eastAsiaTheme="minorHAnsi"/>
          <w:b/>
          <w:lang w:val="en"/>
        </w:rPr>
      </w:pPr>
    </w:p>
    <w:p w:rsidR="00A07389" w:rsidRDefault="00A07389" w:rsidP="00A07389">
      <w:pPr>
        <w:wordWrap/>
        <w:adjustRightInd w:val="0"/>
        <w:jc w:val="left"/>
        <w:rPr>
          <w:rFonts w:eastAsiaTheme="minorHAnsi"/>
          <w:b/>
          <w:lang w:val="en"/>
        </w:rPr>
      </w:pPr>
      <w:r w:rsidRPr="00A07389">
        <w:rPr>
          <w:rFonts w:eastAsiaTheme="minorHAnsi"/>
          <w:b/>
          <w:lang w:val="en"/>
        </w:rPr>
        <w:t>Eun-Ho Lee</w:t>
      </w:r>
      <w:r>
        <w:rPr>
          <w:rFonts w:eastAsiaTheme="minorHAnsi" w:hint="eastAsia"/>
          <w:b/>
          <w:lang w:val="en"/>
        </w:rPr>
        <w:t xml:space="preserve">, </w:t>
      </w:r>
      <w:r w:rsidRPr="00A07389">
        <w:rPr>
          <w:rFonts w:eastAsiaTheme="minorHAnsi"/>
          <w:b/>
          <w:lang w:val="en"/>
        </w:rPr>
        <w:t>Jun-Hyo Cho</w:t>
      </w:r>
      <w:r>
        <w:rPr>
          <w:rFonts w:eastAsiaTheme="minorHAnsi" w:hint="eastAsia"/>
          <w:b/>
          <w:lang w:val="en"/>
        </w:rPr>
        <w:t xml:space="preserve">, </w:t>
      </w:r>
      <w:r w:rsidRPr="00A07389">
        <w:rPr>
          <w:rFonts w:eastAsiaTheme="minorHAnsi"/>
          <w:b/>
          <w:lang w:val="en"/>
        </w:rPr>
        <w:t>Dong-Hee Kim</w:t>
      </w:r>
      <w:r>
        <w:rPr>
          <w:rFonts w:eastAsiaTheme="minorHAnsi" w:hint="eastAsia"/>
          <w:b/>
          <w:lang w:val="en"/>
        </w:rPr>
        <w:t xml:space="preserve">, </w:t>
      </w:r>
      <w:r w:rsidRPr="00A07389">
        <w:rPr>
          <w:rFonts w:eastAsiaTheme="minorHAnsi"/>
          <w:b/>
          <w:lang w:val="en"/>
        </w:rPr>
        <w:t>Shin-Hyub Hong</w:t>
      </w:r>
      <w:r>
        <w:rPr>
          <w:rFonts w:eastAsiaTheme="minorHAnsi" w:hint="eastAsia"/>
          <w:b/>
          <w:lang w:val="en"/>
        </w:rPr>
        <w:t xml:space="preserve">, </w:t>
      </w:r>
      <w:r w:rsidRPr="00A07389">
        <w:rPr>
          <w:rFonts w:eastAsiaTheme="minorHAnsi"/>
          <w:b/>
          <w:lang w:val="en"/>
        </w:rPr>
        <w:t>Na-Hyun Kim</w:t>
      </w:r>
      <w:r>
        <w:rPr>
          <w:rFonts w:eastAsiaTheme="minorHAnsi" w:hint="eastAsia"/>
          <w:b/>
          <w:lang w:val="en"/>
        </w:rPr>
        <w:t xml:space="preserve">, </w:t>
      </w:r>
      <w:r w:rsidRPr="00A07389">
        <w:rPr>
          <w:rFonts w:eastAsiaTheme="minorHAnsi"/>
          <w:b/>
          <w:lang w:val="en"/>
        </w:rPr>
        <w:t>Mi-Jeong Park</w:t>
      </w:r>
      <w:r>
        <w:rPr>
          <w:rFonts w:eastAsiaTheme="minorHAnsi" w:hint="eastAsia"/>
          <w:b/>
          <w:lang w:val="en"/>
        </w:rPr>
        <w:t xml:space="preserve">, </w:t>
      </w:r>
      <w:r w:rsidRPr="00A07389">
        <w:rPr>
          <w:rFonts w:eastAsiaTheme="minorHAnsi"/>
          <w:b/>
          <w:lang w:val="en"/>
        </w:rPr>
        <w:t>Eun-Jin Hong</w:t>
      </w:r>
      <w:r>
        <w:rPr>
          <w:rFonts w:eastAsiaTheme="minorHAnsi" w:hint="eastAsia"/>
          <w:b/>
          <w:lang w:val="en"/>
        </w:rPr>
        <w:t xml:space="preserve">, </w:t>
      </w:r>
      <w:r w:rsidRPr="00A07389">
        <w:rPr>
          <w:rFonts w:eastAsiaTheme="minorHAnsi"/>
          <w:b/>
          <w:lang w:val="en"/>
        </w:rPr>
        <w:t>Young-Je Cho</w:t>
      </w:r>
      <w:r>
        <w:rPr>
          <w:rFonts w:eastAsiaTheme="minorHAnsi" w:hint="eastAsia"/>
          <w:b/>
          <w:lang w:val="en"/>
        </w:rPr>
        <w:t xml:space="preserve">. </w:t>
      </w:r>
      <w:r w:rsidRPr="00A07389">
        <w:rPr>
          <w:rFonts w:eastAsiaTheme="minorHAnsi"/>
          <w:b/>
          <w:lang w:val="en"/>
        </w:rPr>
        <w:t>Anti-inflammatory activity of manassantin A from ultra-fine ground </w:t>
      </w:r>
      <w:r w:rsidRPr="00A07389">
        <w:rPr>
          <w:rFonts w:eastAsiaTheme="minorHAnsi"/>
          <w:b/>
          <w:i/>
          <w:iCs/>
          <w:lang w:val="en"/>
        </w:rPr>
        <w:t>Saururus chinensis</w:t>
      </w:r>
      <w:r w:rsidRPr="00A07389">
        <w:rPr>
          <w:rFonts w:eastAsiaTheme="minorHAnsi"/>
          <w:b/>
          <w:lang w:val="en"/>
        </w:rPr>
        <w:t> in lipopolysaccharide-stimulated RAW 264.7 cells</w:t>
      </w:r>
      <w:r>
        <w:rPr>
          <w:rFonts w:eastAsiaTheme="minorHAnsi" w:hint="eastAsia"/>
          <w:b/>
          <w:lang w:val="en"/>
        </w:rPr>
        <w:t xml:space="preserve">. </w:t>
      </w:r>
      <w:r w:rsidR="0045601E">
        <w:rPr>
          <w:rFonts w:eastAsiaTheme="minorHAnsi" w:hint="eastAsia"/>
          <w:b/>
          <w:lang w:val="en"/>
        </w:rPr>
        <w:t xml:space="preserve">(2017) </w:t>
      </w:r>
      <w:r w:rsidRPr="00953C3F">
        <w:rPr>
          <w:rFonts w:eastAsiaTheme="minorHAnsi"/>
          <w:b/>
          <w:lang w:val="en"/>
        </w:rPr>
        <w:t xml:space="preserve">Appl. Biol. Chem. 60(1): </w:t>
      </w:r>
      <w:r>
        <w:rPr>
          <w:rFonts w:eastAsiaTheme="minorHAnsi" w:hint="eastAsia"/>
          <w:b/>
          <w:lang w:val="en"/>
        </w:rPr>
        <w:t>63</w:t>
      </w:r>
      <w:r w:rsidRPr="00953C3F">
        <w:rPr>
          <w:rFonts w:eastAsiaTheme="minorHAnsi"/>
          <w:b/>
          <w:lang w:val="en"/>
        </w:rPr>
        <w:t>–</w:t>
      </w:r>
      <w:r>
        <w:rPr>
          <w:rFonts w:eastAsiaTheme="minorHAnsi" w:hint="eastAsia"/>
          <w:b/>
          <w:lang w:val="en"/>
        </w:rPr>
        <w:t>71</w:t>
      </w:r>
    </w:p>
    <w:p w:rsidR="00A07389" w:rsidRPr="00A07389" w:rsidRDefault="00A07389" w:rsidP="00A07389">
      <w:pPr>
        <w:wordWrap/>
        <w:adjustRightInd w:val="0"/>
        <w:jc w:val="left"/>
        <w:rPr>
          <w:rFonts w:eastAsiaTheme="minorHAnsi"/>
          <w:lang w:val="en"/>
        </w:rPr>
      </w:pPr>
      <w:r w:rsidRPr="00A07389">
        <w:rPr>
          <w:rFonts w:eastAsiaTheme="minorHAnsi"/>
        </w:rPr>
        <w:t>As a research of inflammation inhibitory activity using a natural resource, the inflammation inhibitory activity by purified manassantin A from </w:t>
      </w:r>
      <w:r w:rsidRPr="00A07389">
        <w:rPr>
          <w:rFonts w:eastAsiaTheme="minorHAnsi"/>
          <w:i/>
          <w:iCs/>
        </w:rPr>
        <w:t>Saururus chinensis</w:t>
      </w:r>
      <w:r w:rsidRPr="00A07389">
        <w:rPr>
          <w:rFonts w:eastAsiaTheme="minorHAnsi"/>
        </w:rPr>
        <w:t> was experimented. In the result of MTT assay with manassantin A, cell viability decreased at concentration of 100 μM. LPS-treated RAW 264.7 cell group treated with 6.25–50 μM concentration of manassantin A showed approximately 4–55% NO expression compared to LPS non-treated group. Inflammation inhibitory activity and NO expression inhibition increased as RAW 264.7 cell treated with higher concentration of manassantin A. Expression inhibition of inducible nitric oxide synthase (iNOS) and cyclooxygenase-2 (COX-2) was also identified. An excellent prostaglandin E</w:t>
      </w:r>
      <w:r w:rsidRPr="00A07389">
        <w:rPr>
          <w:rFonts w:eastAsiaTheme="minorHAnsi"/>
          <w:vertAlign w:val="subscript"/>
        </w:rPr>
        <w:t>2</w:t>
      </w:r>
      <w:r w:rsidRPr="00A07389">
        <w:rPr>
          <w:rFonts w:eastAsiaTheme="minorHAnsi"/>
        </w:rPr>
        <w:t> expression inhibition effect was identified with manassantin A at concentration of 6.25–25 μM. A high interleukin-1β, tumor necrosis factor-α, and IL-6 expression inhibition effect was manassantin A at concentration of 6.25–50 μM of 0–97, 6–32, and 22–66% was identified, respectively. A high interleukin-1β, tumor necrosis factor-α, and IL-6 expression inhibition effect was manassantin A at concentration of 6.25–50 μM of 0–97, 6–32, and 22–66% was identified, respectively. Expression inhibition effect was identified to be concentration dependent. Therefore, manassantin A is expected to show high inflammation inhibitory effect in RAW 264.7 induced from LPS by inhibiting iNOS and COX-2 protein expression along with cytokine expression inhibition.</w:t>
      </w:r>
    </w:p>
    <w:p w:rsidR="00953C3F" w:rsidRDefault="00953C3F" w:rsidP="00364A6A">
      <w:pPr>
        <w:wordWrap/>
        <w:adjustRightInd w:val="0"/>
        <w:jc w:val="left"/>
        <w:rPr>
          <w:rFonts w:eastAsiaTheme="minorHAnsi"/>
          <w:b/>
          <w:lang w:val="en"/>
        </w:rPr>
      </w:pPr>
    </w:p>
    <w:p w:rsidR="00A07389" w:rsidRDefault="00A07389" w:rsidP="00A07389">
      <w:pPr>
        <w:wordWrap/>
        <w:adjustRightInd w:val="0"/>
        <w:jc w:val="left"/>
        <w:rPr>
          <w:rFonts w:eastAsiaTheme="minorHAnsi"/>
          <w:b/>
          <w:lang w:val="en"/>
        </w:rPr>
      </w:pPr>
      <w:r w:rsidRPr="00A07389">
        <w:rPr>
          <w:rFonts w:eastAsiaTheme="minorHAnsi"/>
          <w:b/>
          <w:lang w:val="en"/>
        </w:rPr>
        <w:t>Mi-Jeong Yang</w:t>
      </w:r>
      <w:r>
        <w:rPr>
          <w:rFonts w:eastAsiaTheme="minorHAnsi" w:hint="eastAsia"/>
          <w:b/>
          <w:lang w:val="en"/>
        </w:rPr>
        <w:t xml:space="preserve">, </w:t>
      </w:r>
      <w:r w:rsidRPr="00A07389">
        <w:rPr>
          <w:rFonts w:eastAsiaTheme="minorHAnsi"/>
          <w:b/>
          <w:lang w:val="en"/>
        </w:rPr>
        <w:t>Hyun Woo Lee</w:t>
      </w:r>
      <w:r>
        <w:rPr>
          <w:rFonts w:eastAsiaTheme="minorHAnsi" w:hint="eastAsia"/>
          <w:b/>
          <w:lang w:val="en"/>
        </w:rPr>
        <w:t xml:space="preserve">, </w:t>
      </w:r>
      <w:r w:rsidRPr="00A07389">
        <w:rPr>
          <w:rFonts w:eastAsiaTheme="minorHAnsi"/>
          <w:b/>
          <w:lang w:val="en"/>
        </w:rPr>
        <w:t>Hoon Kim</w:t>
      </w:r>
      <w:r>
        <w:rPr>
          <w:rFonts w:eastAsiaTheme="minorHAnsi" w:hint="eastAsia"/>
          <w:b/>
          <w:lang w:val="en"/>
        </w:rPr>
        <w:t xml:space="preserve">. </w:t>
      </w:r>
      <w:r w:rsidRPr="00A07389">
        <w:rPr>
          <w:rFonts w:eastAsiaTheme="minorHAnsi"/>
          <w:b/>
          <w:lang w:val="en"/>
        </w:rPr>
        <w:t>Enhancement of thermostability of </w:t>
      </w:r>
      <w:r w:rsidRPr="00A07389">
        <w:rPr>
          <w:rFonts w:eastAsiaTheme="minorHAnsi"/>
          <w:b/>
          <w:i/>
          <w:iCs/>
          <w:lang w:val="en"/>
        </w:rPr>
        <w:t>Bacillus subtilis</w:t>
      </w:r>
      <w:r w:rsidRPr="00A07389">
        <w:rPr>
          <w:rFonts w:eastAsiaTheme="minorHAnsi"/>
          <w:b/>
          <w:lang w:val="en"/>
        </w:rPr>
        <w:t>endoglucanase by error-prone PCR and DNA shuffling</w:t>
      </w:r>
      <w:r>
        <w:rPr>
          <w:rFonts w:eastAsiaTheme="minorHAnsi" w:hint="eastAsia"/>
          <w:b/>
          <w:lang w:val="en"/>
        </w:rPr>
        <w:t xml:space="preserve">. </w:t>
      </w:r>
      <w:r w:rsidR="0045601E">
        <w:rPr>
          <w:rFonts w:eastAsiaTheme="minorHAnsi" w:hint="eastAsia"/>
          <w:b/>
          <w:lang w:val="en"/>
        </w:rPr>
        <w:t xml:space="preserve">(2017) </w:t>
      </w:r>
      <w:r w:rsidRPr="00953C3F">
        <w:rPr>
          <w:rFonts w:eastAsiaTheme="minorHAnsi"/>
          <w:b/>
          <w:lang w:val="en"/>
        </w:rPr>
        <w:t xml:space="preserve">Appl. Biol. Chem. 60(1): </w:t>
      </w:r>
      <w:r>
        <w:rPr>
          <w:rFonts w:eastAsiaTheme="minorHAnsi" w:hint="eastAsia"/>
          <w:b/>
          <w:lang w:val="en"/>
        </w:rPr>
        <w:t>73</w:t>
      </w:r>
      <w:r w:rsidRPr="00953C3F">
        <w:rPr>
          <w:rFonts w:eastAsiaTheme="minorHAnsi"/>
          <w:b/>
          <w:lang w:val="en"/>
        </w:rPr>
        <w:t>–</w:t>
      </w:r>
      <w:r>
        <w:rPr>
          <w:rFonts w:eastAsiaTheme="minorHAnsi" w:hint="eastAsia"/>
          <w:b/>
          <w:lang w:val="en"/>
        </w:rPr>
        <w:t>78</w:t>
      </w:r>
    </w:p>
    <w:p w:rsidR="00A07389" w:rsidRPr="00A07389" w:rsidRDefault="00A07389" w:rsidP="00A07389">
      <w:pPr>
        <w:wordWrap/>
        <w:adjustRightInd w:val="0"/>
        <w:jc w:val="left"/>
        <w:rPr>
          <w:rFonts w:eastAsiaTheme="minorHAnsi"/>
          <w:lang w:val="en"/>
        </w:rPr>
      </w:pPr>
      <w:r w:rsidRPr="00A07389">
        <w:rPr>
          <w:rFonts w:eastAsiaTheme="minorHAnsi"/>
        </w:rPr>
        <w:t>The </w:t>
      </w:r>
      <w:r w:rsidRPr="00A07389">
        <w:rPr>
          <w:rFonts w:eastAsiaTheme="minorHAnsi"/>
          <w:i/>
          <w:iCs/>
        </w:rPr>
        <w:t>Bacillus subtilis</w:t>
      </w:r>
      <w:r w:rsidRPr="00A07389">
        <w:rPr>
          <w:rFonts w:eastAsiaTheme="minorHAnsi"/>
        </w:rPr>
        <w:t> endo-β-1,4-glucanase gene (</w:t>
      </w:r>
      <w:r w:rsidRPr="00A07389">
        <w:rPr>
          <w:rFonts w:eastAsiaTheme="minorHAnsi"/>
          <w:i/>
          <w:iCs/>
        </w:rPr>
        <w:t>beg</w:t>
      </w:r>
      <w:r w:rsidRPr="00A07389">
        <w:rPr>
          <w:rFonts w:eastAsiaTheme="minorHAnsi"/>
        </w:rPr>
        <w:t xml:space="preserve">), which encodes the enzyme BEG that </w:t>
      </w:r>
      <w:r w:rsidRPr="00A07389">
        <w:rPr>
          <w:rFonts w:eastAsiaTheme="minorHAnsi"/>
        </w:rPr>
        <w:lastRenderedPageBreak/>
        <w:t>comprises 499 amino acid residues, was mutated by error-prone polymerase chain reaction and DNA shuffling to make variants with improved functionalities. The mutated DNAs were transformed into </w:t>
      </w:r>
      <w:r w:rsidRPr="00A07389">
        <w:rPr>
          <w:rFonts w:eastAsiaTheme="minorHAnsi"/>
          <w:i/>
          <w:iCs/>
        </w:rPr>
        <w:t>Escherichia</w:t>
      </w:r>
      <w:r w:rsidRPr="00A07389">
        <w:rPr>
          <w:rFonts w:eastAsiaTheme="minorHAnsi"/>
        </w:rPr>
        <w:t> </w:t>
      </w:r>
      <w:r w:rsidRPr="00A07389">
        <w:rPr>
          <w:rFonts w:eastAsiaTheme="minorHAnsi"/>
          <w:i/>
          <w:iCs/>
        </w:rPr>
        <w:t>coli</w:t>
      </w:r>
      <w:r w:rsidRPr="00A07389">
        <w:rPr>
          <w:rFonts w:eastAsiaTheme="minorHAnsi"/>
        </w:rPr>
        <w:t> DH5α, and among the 1370 transformants, a positive clone 8-20 was obtained finally based on a halo assay and thermostability and alkaline tolerance analyses. The mutated enzyme BEG</w:t>
      </w:r>
      <w:r w:rsidRPr="00A07389">
        <w:rPr>
          <w:rFonts w:eastAsiaTheme="minorHAnsi"/>
          <w:vertAlign w:val="subscript"/>
        </w:rPr>
        <w:t>8-20</w:t>
      </w:r>
      <w:r w:rsidRPr="00A07389">
        <w:rPr>
          <w:rFonts w:eastAsiaTheme="minorHAnsi"/>
        </w:rPr>
        <w:t> of clone 8-20 was changed at seven amino acid residues compared to the wild-type enzyme BEG</w:t>
      </w:r>
      <w:r w:rsidRPr="00A07389">
        <w:rPr>
          <w:rFonts w:eastAsiaTheme="minorHAnsi"/>
          <w:vertAlign w:val="subscript"/>
        </w:rPr>
        <w:t>wt</w:t>
      </w:r>
      <w:r w:rsidRPr="00A07389">
        <w:rPr>
          <w:rFonts w:eastAsiaTheme="minorHAnsi"/>
        </w:rPr>
        <w:t>: K45E, I102Y, M112V, D226Y, D295E, L423S, and D460G. The optimum temperature and pH of BEG</w:t>
      </w:r>
      <w:r w:rsidRPr="00A07389">
        <w:rPr>
          <w:rFonts w:eastAsiaTheme="minorHAnsi"/>
          <w:vertAlign w:val="subscript"/>
        </w:rPr>
        <w:t>8-20</w:t>
      </w:r>
      <w:r w:rsidRPr="00A07389">
        <w:rPr>
          <w:rFonts w:eastAsiaTheme="minorHAnsi"/>
        </w:rPr>
        <w:t> were nearly the same as those of BEG</w:t>
      </w:r>
      <w:r w:rsidRPr="00A07389">
        <w:rPr>
          <w:rFonts w:eastAsiaTheme="minorHAnsi"/>
          <w:vertAlign w:val="subscript"/>
        </w:rPr>
        <w:t>wt</w:t>
      </w:r>
      <w:r w:rsidRPr="00A07389">
        <w:rPr>
          <w:rFonts w:eastAsiaTheme="minorHAnsi"/>
        </w:rPr>
        <w:t>. However, the thermostability of BEG</w:t>
      </w:r>
      <w:r w:rsidRPr="00A07389">
        <w:rPr>
          <w:rFonts w:eastAsiaTheme="minorHAnsi"/>
          <w:vertAlign w:val="subscript"/>
        </w:rPr>
        <w:t>8-20</w:t>
      </w:r>
      <w:r w:rsidRPr="00A07389">
        <w:rPr>
          <w:rFonts w:eastAsiaTheme="minorHAnsi"/>
        </w:rPr>
        <w:t> was increased 1.53-fold (21.4 min vs. 14.0 min) based on the half-life of the residual activity at 70 °C. This increase in enzyme thermostability is advantageous for the hydrolysis of lignocellulosic materials to produce fermentable sugars. In the activity staining experiment, only a truncated smaller enzyme was observed for BEG</w:t>
      </w:r>
      <w:r w:rsidRPr="00A07389">
        <w:rPr>
          <w:rFonts w:eastAsiaTheme="minorHAnsi"/>
          <w:vertAlign w:val="subscript"/>
        </w:rPr>
        <w:t>8-20</w:t>
      </w:r>
      <w:r w:rsidRPr="00A07389">
        <w:rPr>
          <w:rFonts w:eastAsiaTheme="minorHAnsi"/>
        </w:rPr>
        <w:t>, whereas two forms, a matured (52 kDa) and a truncated smaller (34.5 kDa) enzyme, were observed for BEG</w:t>
      </w:r>
      <w:r w:rsidRPr="00A07389">
        <w:rPr>
          <w:rFonts w:eastAsiaTheme="minorHAnsi"/>
          <w:vertAlign w:val="subscript"/>
        </w:rPr>
        <w:t>wt</w:t>
      </w:r>
      <w:r w:rsidRPr="00A07389">
        <w:rPr>
          <w:rFonts w:eastAsiaTheme="minorHAnsi"/>
        </w:rPr>
        <w:t> owing to proteolytic internal cleavage at the linker region between the 297th and 356th amino acid residues. These results indicate that amino acid substitutions in the mutant enzyme have rendered the protein prone to cleavage at the C-terminal region.</w:t>
      </w:r>
    </w:p>
    <w:p w:rsidR="00A07389" w:rsidRPr="00A07389" w:rsidRDefault="00A07389" w:rsidP="00A07389">
      <w:pPr>
        <w:wordWrap/>
        <w:adjustRightInd w:val="0"/>
        <w:jc w:val="left"/>
        <w:rPr>
          <w:rFonts w:eastAsiaTheme="minorHAnsi"/>
          <w:lang w:val="en"/>
        </w:rPr>
      </w:pPr>
    </w:p>
    <w:p w:rsidR="00A07389" w:rsidRDefault="00A07389" w:rsidP="00A07389">
      <w:pPr>
        <w:wordWrap/>
        <w:adjustRightInd w:val="0"/>
        <w:jc w:val="left"/>
        <w:rPr>
          <w:rFonts w:eastAsiaTheme="minorHAnsi"/>
          <w:b/>
          <w:lang w:val="en"/>
        </w:rPr>
      </w:pPr>
      <w:r w:rsidRPr="00A07389">
        <w:rPr>
          <w:rFonts w:eastAsiaTheme="minorHAnsi"/>
          <w:b/>
          <w:lang w:val="en"/>
        </w:rPr>
        <w:t>Ju Hee Kim</w:t>
      </w:r>
      <w:r>
        <w:rPr>
          <w:rFonts w:eastAsiaTheme="minorHAnsi" w:hint="eastAsia"/>
          <w:b/>
          <w:lang w:val="en"/>
        </w:rPr>
        <w:t xml:space="preserve">, </w:t>
      </w:r>
      <w:r w:rsidRPr="00A07389">
        <w:rPr>
          <w:rFonts w:eastAsiaTheme="minorHAnsi"/>
          <w:b/>
          <w:lang w:val="en"/>
        </w:rPr>
        <w:t>Jun-Cheol Moon</w:t>
      </w:r>
      <w:r>
        <w:rPr>
          <w:rFonts w:eastAsiaTheme="minorHAnsi" w:hint="eastAsia"/>
          <w:b/>
          <w:lang w:val="en"/>
        </w:rPr>
        <w:t xml:space="preserve">, </w:t>
      </w:r>
      <w:r w:rsidRPr="00A07389">
        <w:rPr>
          <w:rFonts w:eastAsiaTheme="minorHAnsi"/>
          <w:b/>
          <w:lang w:val="en"/>
        </w:rPr>
        <w:t>Tae Sun Kang</w:t>
      </w:r>
      <w:r>
        <w:rPr>
          <w:rFonts w:eastAsiaTheme="minorHAnsi" w:hint="eastAsia"/>
          <w:b/>
          <w:lang w:val="en"/>
        </w:rPr>
        <w:t xml:space="preserve">, </w:t>
      </w:r>
      <w:r w:rsidRPr="00A07389">
        <w:rPr>
          <w:rFonts w:eastAsiaTheme="minorHAnsi"/>
          <w:b/>
          <w:lang w:val="en"/>
        </w:rPr>
        <w:t>Kisung Kwon</w:t>
      </w:r>
      <w:r>
        <w:rPr>
          <w:rFonts w:eastAsiaTheme="minorHAnsi" w:hint="eastAsia"/>
          <w:b/>
          <w:lang w:val="en"/>
        </w:rPr>
        <w:t xml:space="preserve">, </w:t>
      </w:r>
      <w:r w:rsidRPr="00A07389">
        <w:rPr>
          <w:rFonts w:eastAsiaTheme="minorHAnsi"/>
          <w:b/>
          <w:lang w:val="en"/>
        </w:rPr>
        <w:t>Cheol Seong Jang</w:t>
      </w:r>
      <w:r>
        <w:rPr>
          <w:rFonts w:eastAsiaTheme="minorHAnsi" w:hint="eastAsia"/>
          <w:b/>
          <w:lang w:val="en"/>
        </w:rPr>
        <w:t xml:space="preserve">. </w:t>
      </w:r>
      <w:r w:rsidRPr="00A07389">
        <w:rPr>
          <w:rFonts w:eastAsiaTheme="minorHAnsi"/>
          <w:b/>
          <w:lang w:val="en"/>
        </w:rPr>
        <w:t>Development of cpDNA markers for discrimination between </w:t>
      </w:r>
      <w:r w:rsidRPr="00A07389">
        <w:rPr>
          <w:rFonts w:eastAsiaTheme="minorHAnsi"/>
          <w:b/>
          <w:i/>
          <w:iCs/>
          <w:lang w:val="en"/>
        </w:rPr>
        <w:t>Cynanchum wilfordii</w:t>
      </w:r>
      <w:r w:rsidRPr="00A07389">
        <w:rPr>
          <w:rFonts w:eastAsiaTheme="minorHAnsi"/>
          <w:b/>
          <w:lang w:val="en"/>
        </w:rPr>
        <w:t> and </w:t>
      </w:r>
      <w:r w:rsidRPr="00A07389">
        <w:rPr>
          <w:rFonts w:eastAsiaTheme="minorHAnsi"/>
          <w:b/>
          <w:i/>
          <w:iCs/>
          <w:lang w:val="en"/>
        </w:rPr>
        <w:t>Cynanchum auriculatum</w:t>
      </w:r>
      <w:r w:rsidRPr="00A07389">
        <w:rPr>
          <w:rFonts w:eastAsiaTheme="minorHAnsi"/>
          <w:b/>
          <w:lang w:val="en"/>
        </w:rPr>
        <w:t> and their application in commercial </w:t>
      </w:r>
      <w:r w:rsidRPr="00A07389">
        <w:rPr>
          <w:rFonts w:eastAsiaTheme="minorHAnsi"/>
          <w:b/>
          <w:i/>
          <w:iCs/>
          <w:lang w:val="en"/>
        </w:rPr>
        <w:t>C. wilfordii</w:t>
      </w:r>
      <w:r w:rsidRPr="00A07389">
        <w:rPr>
          <w:rFonts w:eastAsiaTheme="minorHAnsi"/>
          <w:b/>
          <w:lang w:val="en"/>
        </w:rPr>
        <w:t> food products</w:t>
      </w:r>
      <w:r>
        <w:rPr>
          <w:rFonts w:eastAsiaTheme="minorHAnsi" w:hint="eastAsia"/>
          <w:b/>
          <w:lang w:val="en"/>
        </w:rPr>
        <w:t xml:space="preserve">. </w:t>
      </w:r>
      <w:r w:rsidR="0045601E">
        <w:rPr>
          <w:rFonts w:eastAsiaTheme="minorHAnsi" w:hint="eastAsia"/>
          <w:b/>
          <w:lang w:val="en"/>
        </w:rPr>
        <w:t xml:space="preserve">(2017) </w:t>
      </w:r>
      <w:r w:rsidRPr="00953C3F">
        <w:rPr>
          <w:rFonts w:eastAsiaTheme="minorHAnsi"/>
          <w:b/>
          <w:lang w:val="en"/>
        </w:rPr>
        <w:t xml:space="preserve">Appl. Biol. Chem. 60(1): </w:t>
      </w:r>
      <w:r>
        <w:rPr>
          <w:rFonts w:eastAsiaTheme="minorHAnsi" w:hint="eastAsia"/>
          <w:b/>
          <w:lang w:val="en"/>
        </w:rPr>
        <w:t>79</w:t>
      </w:r>
      <w:r w:rsidRPr="00953C3F">
        <w:rPr>
          <w:rFonts w:eastAsiaTheme="minorHAnsi"/>
          <w:b/>
          <w:lang w:val="en"/>
        </w:rPr>
        <w:t>–</w:t>
      </w:r>
      <w:r>
        <w:rPr>
          <w:rFonts w:eastAsiaTheme="minorHAnsi" w:hint="eastAsia"/>
          <w:b/>
          <w:lang w:val="en"/>
        </w:rPr>
        <w:t>86</w:t>
      </w:r>
    </w:p>
    <w:p w:rsidR="00A07389" w:rsidRPr="00A07389" w:rsidRDefault="00A07389" w:rsidP="00A07389">
      <w:pPr>
        <w:wordWrap/>
        <w:adjustRightInd w:val="0"/>
        <w:jc w:val="left"/>
        <w:rPr>
          <w:rFonts w:eastAsiaTheme="minorHAnsi"/>
          <w:lang w:val="en"/>
        </w:rPr>
      </w:pPr>
      <w:r w:rsidRPr="00A07389">
        <w:rPr>
          <w:rFonts w:eastAsiaTheme="minorHAnsi"/>
          <w:i/>
          <w:iCs/>
        </w:rPr>
        <w:t>Cynanchum wilfordii</w:t>
      </w:r>
      <w:r w:rsidRPr="00A07389">
        <w:rPr>
          <w:rFonts w:eastAsiaTheme="minorHAnsi"/>
        </w:rPr>
        <w:t> has been used as a health-enhancing food product in Korea. Owing to its morphological similarity to </w:t>
      </w:r>
      <w:r w:rsidRPr="00A07389">
        <w:rPr>
          <w:rFonts w:eastAsiaTheme="minorHAnsi"/>
          <w:i/>
          <w:iCs/>
        </w:rPr>
        <w:t>C. wilfordii</w:t>
      </w:r>
      <w:r w:rsidRPr="00A07389">
        <w:rPr>
          <w:rFonts w:eastAsiaTheme="minorHAnsi"/>
        </w:rPr>
        <w:t> and relative ease of cultivation, </w:t>
      </w:r>
      <w:r w:rsidRPr="00A07389">
        <w:rPr>
          <w:rFonts w:eastAsiaTheme="minorHAnsi"/>
          <w:i/>
          <w:iCs/>
        </w:rPr>
        <w:t>C. auriculatum</w:t>
      </w:r>
      <w:r w:rsidRPr="00A07389">
        <w:rPr>
          <w:rFonts w:eastAsiaTheme="minorHAnsi"/>
        </w:rPr>
        <w:t> has been illegally used as a substitute plant for </w:t>
      </w:r>
      <w:r w:rsidRPr="00A07389">
        <w:rPr>
          <w:rFonts w:eastAsiaTheme="minorHAnsi"/>
          <w:i/>
          <w:iCs/>
        </w:rPr>
        <w:t>C. wilfordii</w:t>
      </w:r>
      <w:r w:rsidRPr="00A07389">
        <w:rPr>
          <w:rFonts w:eastAsiaTheme="minorHAnsi"/>
        </w:rPr>
        <w:t>. In the present study, we developed markers to discriminate between </w:t>
      </w:r>
      <w:r w:rsidRPr="00A07389">
        <w:rPr>
          <w:rFonts w:eastAsiaTheme="minorHAnsi"/>
          <w:i/>
          <w:iCs/>
        </w:rPr>
        <w:t>C. wilfordii</w:t>
      </w:r>
      <w:r w:rsidRPr="00A07389">
        <w:rPr>
          <w:rFonts w:eastAsiaTheme="minorHAnsi"/>
        </w:rPr>
        <w:t> and </w:t>
      </w:r>
      <w:r w:rsidRPr="00A07389">
        <w:rPr>
          <w:rFonts w:eastAsiaTheme="minorHAnsi"/>
          <w:i/>
          <w:iCs/>
        </w:rPr>
        <w:t>C. auriculatum</w:t>
      </w:r>
      <w:r w:rsidRPr="00A07389">
        <w:rPr>
          <w:rFonts w:eastAsiaTheme="minorHAnsi"/>
        </w:rPr>
        <w:t>. Species-specific primer sets for </w:t>
      </w:r>
      <w:r w:rsidRPr="00A07389">
        <w:rPr>
          <w:rFonts w:eastAsiaTheme="minorHAnsi"/>
          <w:i/>
          <w:iCs/>
        </w:rPr>
        <w:t>C. wilfordii</w:t>
      </w:r>
      <w:r w:rsidRPr="00A07389">
        <w:rPr>
          <w:rFonts w:eastAsiaTheme="minorHAnsi"/>
        </w:rPr>
        <w:t> and </w:t>
      </w:r>
      <w:r w:rsidRPr="00A07389">
        <w:rPr>
          <w:rFonts w:eastAsiaTheme="minorHAnsi"/>
          <w:i/>
          <w:iCs/>
        </w:rPr>
        <w:t>C. auriculatum</w:t>
      </w:r>
      <w:r w:rsidRPr="00A07389">
        <w:rPr>
          <w:rFonts w:eastAsiaTheme="minorHAnsi"/>
        </w:rPr>
        <w:t> were designed based on the single nucleotide polymorphisms of the chloroplast </w:t>
      </w:r>
      <w:r w:rsidRPr="00A07389">
        <w:rPr>
          <w:rFonts w:eastAsiaTheme="minorHAnsi"/>
          <w:i/>
          <w:iCs/>
        </w:rPr>
        <w:t>matK</w:t>
      </w:r>
      <w:r w:rsidRPr="00A07389">
        <w:rPr>
          <w:rFonts w:eastAsiaTheme="minorHAnsi"/>
        </w:rPr>
        <w:t> genes for quantitative real-time PCR using SYBR green. The limit of detection of primer sets for each species was assessed by analyzing serially 1/10-diluted DNAs at concentrations of 0.001–100% (=10 ng) and binary mixtures of a flour matrix spiked with decreasing concentrations (10</w:t>
      </w:r>
      <w:r w:rsidRPr="00A07389">
        <w:rPr>
          <w:rFonts w:eastAsiaTheme="minorHAnsi"/>
          <w:vertAlign w:val="superscript"/>
        </w:rPr>
        <w:t>3</w:t>
      </w:r>
      <w:r w:rsidRPr="00A07389">
        <w:rPr>
          <w:rFonts w:eastAsiaTheme="minorHAnsi"/>
        </w:rPr>
        <w:t>–1 mg/g) of non- and heated </w:t>
      </w:r>
      <w:r w:rsidRPr="00A07389">
        <w:rPr>
          <w:rFonts w:eastAsiaTheme="minorHAnsi"/>
          <w:i/>
          <w:iCs/>
        </w:rPr>
        <w:t>C. wilfordii</w:t>
      </w:r>
      <w:r w:rsidRPr="00A07389">
        <w:rPr>
          <w:rFonts w:eastAsiaTheme="minorHAnsi"/>
        </w:rPr>
        <w:t> and </w:t>
      </w:r>
      <w:r w:rsidRPr="00A07389">
        <w:rPr>
          <w:rFonts w:eastAsiaTheme="minorHAnsi"/>
          <w:i/>
          <w:iCs/>
        </w:rPr>
        <w:t>C. auriculatum</w:t>
      </w:r>
      <w:r w:rsidRPr="00A07389">
        <w:rPr>
          <w:rFonts w:eastAsiaTheme="minorHAnsi"/>
        </w:rPr>
        <w:t>, respectively. We found that species-specific primer sets indicated good amplification efficiency and correlation coefficients (</w:t>
      </w:r>
      <w:r w:rsidRPr="00A07389">
        <w:rPr>
          <w:rFonts w:eastAsiaTheme="minorHAnsi"/>
          <w:i/>
          <w:iCs/>
        </w:rPr>
        <w:t>R</w:t>
      </w:r>
      <w:r w:rsidRPr="00A07389">
        <w:rPr>
          <w:rFonts w:eastAsiaTheme="minorHAnsi"/>
          <w:vertAlign w:val="superscript"/>
        </w:rPr>
        <w:t>2</w:t>
      </w:r>
      <w:r w:rsidRPr="00A07389">
        <w:rPr>
          <w:rFonts w:eastAsiaTheme="minorHAnsi"/>
        </w:rPr>
        <w:t>) of the standard curves in the extracted DNA. The developed markers were successfully applied to 19 commercial </w:t>
      </w:r>
      <w:r w:rsidRPr="00A07389">
        <w:rPr>
          <w:rFonts w:eastAsiaTheme="minorHAnsi"/>
          <w:i/>
          <w:iCs/>
        </w:rPr>
        <w:t>C. wilfordii</w:t>
      </w:r>
      <w:r w:rsidRPr="00A07389">
        <w:rPr>
          <w:rFonts w:eastAsiaTheme="minorHAnsi"/>
        </w:rPr>
        <w:t> food products and could prove a useful tool for verifying the presence of </w:t>
      </w:r>
      <w:r w:rsidRPr="00A07389">
        <w:rPr>
          <w:rFonts w:eastAsiaTheme="minorHAnsi"/>
          <w:i/>
          <w:iCs/>
        </w:rPr>
        <w:t>C. wilfordii</w:t>
      </w:r>
      <w:r w:rsidRPr="00A07389">
        <w:rPr>
          <w:rFonts w:eastAsiaTheme="minorHAnsi"/>
        </w:rPr>
        <w:t> and </w:t>
      </w:r>
      <w:r w:rsidRPr="00A07389">
        <w:rPr>
          <w:rFonts w:eastAsiaTheme="minorHAnsi"/>
          <w:i/>
          <w:iCs/>
        </w:rPr>
        <w:t>C. auriculatum</w:t>
      </w:r>
      <w:r w:rsidRPr="00A07389">
        <w:rPr>
          <w:rFonts w:eastAsiaTheme="minorHAnsi"/>
        </w:rPr>
        <w:t> in commercial products.</w:t>
      </w:r>
    </w:p>
    <w:p w:rsidR="00A07389" w:rsidRPr="00A07389" w:rsidRDefault="00A07389" w:rsidP="00364A6A">
      <w:pPr>
        <w:wordWrap/>
        <w:adjustRightInd w:val="0"/>
        <w:jc w:val="left"/>
        <w:rPr>
          <w:rFonts w:eastAsiaTheme="minorHAnsi"/>
          <w:b/>
          <w:lang w:val="en"/>
        </w:rPr>
      </w:pPr>
    </w:p>
    <w:p w:rsidR="00A07389" w:rsidRDefault="00A07389" w:rsidP="00A07389">
      <w:pPr>
        <w:wordWrap/>
        <w:adjustRightInd w:val="0"/>
        <w:jc w:val="left"/>
        <w:rPr>
          <w:rFonts w:eastAsiaTheme="minorHAnsi"/>
          <w:b/>
          <w:lang w:val="en"/>
        </w:rPr>
      </w:pPr>
      <w:r w:rsidRPr="00A07389">
        <w:rPr>
          <w:rFonts w:eastAsiaTheme="minorHAnsi"/>
          <w:b/>
          <w:lang w:val="en"/>
        </w:rPr>
        <w:t>Dong Jin Lee</w:t>
      </w:r>
      <w:r>
        <w:rPr>
          <w:rFonts w:eastAsiaTheme="minorHAnsi" w:hint="eastAsia"/>
          <w:b/>
          <w:lang w:val="en"/>
        </w:rPr>
        <w:t xml:space="preserve">, </w:t>
      </w:r>
      <w:r w:rsidRPr="00A07389">
        <w:rPr>
          <w:rFonts w:eastAsiaTheme="minorHAnsi"/>
          <w:b/>
          <w:lang w:val="en"/>
        </w:rPr>
        <w:t>Young Man Yoon</w:t>
      </w:r>
      <w:r>
        <w:rPr>
          <w:rFonts w:eastAsiaTheme="minorHAnsi" w:hint="eastAsia"/>
          <w:b/>
          <w:lang w:val="en"/>
        </w:rPr>
        <w:t xml:space="preserve">, </w:t>
      </w:r>
      <w:r w:rsidRPr="00A07389">
        <w:rPr>
          <w:rFonts w:eastAsiaTheme="minorHAnsi"/>
          <w:b/>
          <w:lang w:val="en"/>
        </w:rPr>
        <w:t>Ik Won Choi</w:t>
      </w:r>
      <w:r>
        <w:rPr>
          <w:rFonts w:eastAsiaTheme="minorHAnsi" w:hint="eastAsia"/>
          <w:b/>
          <w:lang w:val="en"/>
        </w:rPr>
        <w:t xml:space="preserve">, </w:t>
      </w:r>
      <w:r w:rsidRPr="00A07389">
        <w:rPr>
          <w:rFonts w:eastAsiaTheme="minorHAnsi"/>
          <w:b/>
          <w:lang w:val="en"/>
        </w:rPr>
        <w:t>Ji Su Bae</w:t>
      </w:r>
      <w:r>
        <w:rPr>
          <w:rFonts w:eastAsiaTheme="minorHAnsi" w:hint="eastAsia"/>
          <w:b/>
          <w:lang w:val="en"/>
        </w:rPr>
        <w:t xml:space="preserve">, </w:t>
      </w:r>
      <w:r w:rsidRPr="00A07389">
        <w:rPr>
          <w:rFonts w:eastAsiaTheme="minorHAnsi"/>
          <w:b/>
          <w:lang w:val="en"/>
        </w:rPr>
        <w:t>Dong Cheol Seo</w:t>
      </w:r>
      <w:r>
        <w:rPr>
          <w:rFonts w:eastAsiaTheme="minorHAnsi" w:hint="eastAsia"/>
          <w:b/>
          <w:lang w:val="en"/>
        </w:rPr>
        <w:t xml:space="preserve">. </w:t>
      </w:r>
      <w:r w:rsidRPr="00A07389">
        <w:rPr>
          <w:rFonts w:eastAsiaTheme="minorHAnsi"/>
          <w:b/>
          <w:lang w:val="en"/>
        </w:rPr>
        <w:t>Effect of seasonal variations of organic loading rate and acid phase on methane yield of food waste leachate in South Korea</w:t>
      </w:r>
      <w:r>
        <w:rPr>
          <w:rFonts w:eastAsiaTheme="minorHAnsi" w:hint="eastAsia"/>
          <w:b/>
          <w:lang w:val="en"/>
        </w:rPr>
        <w:t xml:space="preserve">. </w:t>
      </w:r>
      <w:r w:rsidR="0045601E">
        <w:rPr>
          <w:rFonts w:eastAsiaTheme="minorHAnsi" w:hint="eastAsia"/>
          <w:b/>
          <w:lang w:val="en"/>
        </w:rPr>
        <w:t xml:space="preserve">(2017) </w:t>
      </w:r>
      <w:r w:rsidRPr="00953C3F">
        <w:rPr>
          <w:rFonts w:eastAsiaTheme="minorHAnsi"/>
          <w:b/>
          <w:lang w:val="en"/>
        </w:rPr>
        <w:t xml:space="preserve">Appl. Biol. Chem. 60(1): </w:t>
      </w:r>
      <w:r>
        <w:rPr>
          <w:rFonts w:eastAsiaTheme="minorHAnsi" w:hint="eastAsia"/>
          <w:b/>
          <w:lang w:val="en"/>
        </w:rPr>
        <w:t>87</w:t>
      </w:r>
      <w:r w:rsidRPr="00953C3F">
        <w:rPr>
          <w:rFonts w:eastAsiaTheme="minorHAnsi"/>
          <w:b/>
          <w:lang w:val="en"/>
        </w:rPr>
        <w:t>–</w:t>
      </w:r>
      <w:r>
        <w:rPr>
          <w:rFonts w:eastAsiaTheme="minorHAnsi" w:hint="eastAsia"/>
          <w:b/>
          <w:lang w:val="en"/>
        </w:rPr>
        <w:t>93</w:t>
      </w:r>
    </w:p>
    <w:p w:rsidR="00A07389" w:rsidRPr="00A07389" w:rsidRDefault="00A07389" w:rsidP="00A07389">
      <w:pPr>
        <w:wordWrap/>
        <w:adjustRightInd w:val="0"/>
        <w:jc w:val="left"/>
        <w:rPr>
          <w:rFonts w:eastAsiaTheme="minorHAnsi"/>
          <w:lang w:val="en"/>
        </w:rPr>
      </w:pPr>
      <w:r w:rsidRPr="00A07389">
        <w:rPr>
          <w:rFonts w:eastAsiaTheme="minorHAnsi"/>
        </w:rPr>
        <w:t xml:space="preserve">The objective of this study was to determine the effect of seasonal variations of organic loading rate (OLR) and acidogenic phase on methane yield of food waste leachate (FWL) treated in biogas </w:t>
      </w:r>
      <w:r w:rsidRPr="00A07389">
        <w:rPr>
          <w:rFonts w:eastAsiaTheme="minorHAnsi"/>
        </w:rPr>
        <w:lastRenderedPageBreak/>
        <w:t>facility in South Korea. A biogas facility operating in G city was selected as the target for this study. Remarkable seasonal fluctuations in methane yield occurred in this facility repeatedly. Methane yield in the summer was significantly lower compared to that in other seasons. In order to determine the operation efficiency, precision investigation (methane yield, OLR, etc) was conducted from March 2014 to April 2015. Characteristic parameters and operating factors of a two-stage anaerobic digestion were analyzed to obtain volatile fatty acids (VFAs), chemical oxygen demand, nutrients, total nitrogen, and so on. Data comparison revealed that the monthly average values of OLR and VFAs tended to increase rapidly in the summer (up to 3.92 kgVS/m</w:t>
      </w:r>
      <w:r w:rsidRPr="00A07389">
        <w:rPr>
          <w:rFonts w:eastAsiaTheme="minorHAnsi"/>
          <w:vertAlign w:val="superscript"/>
        </w:rPr>
        <w:t>3</w:t>
      </w:r>
      <w:r w:rsidRPr="00A07389">
        <w:rPr>
          <w:rFonts w:eastAsiaTheme="minorHAnsi"/>
        </w:rPr>
        <w:t> day and 9263 mg/L, respectively). In contrast, methane yield in the same season was at 0.28 Sm</w:t>
      </w:r>
      <w:r w:rsidRPr="00A07389">
        <w:rPr>
          <w:rFonts w:eastAsiaTheme="minorHAnsi"/>
          <w:vertAlign w:val="superscript"/>
        </w:rPr>
        <w:t>3</w:t>
      </w:r>
      <w:r w:rsidRPr="00A07389">
        <w:rPr>
          <w:rFonts w:eastAsiaTheme="minorHAnsi"/>
        </w:rPr>
        <w:t>CH</w:t>
      </w:r>
      <w:r w:rsidRPr="00A07389">
        <w:rPr>
          <w:rFonts w:eastAsiaTheme="minorHAnsi"/>
          <w:vertAlign w:val="subscript"/>
        </w:rPr>
        <w:t>4</w:t>
      </w:r>
      <w:r w:rsidRPr="00A07389">
        <w:rPr>
          <w:rFonts w:eastAsiaTheme="minorHAnsi"/>
        </w:rPr>
        <w:t>/kg VS, which was much lower than the average value (0.42 Sm</w:t>
      </w:r>
      <w:r w:rsidRPr="00A07389">
        <w:rPr>
          <w:rFonts w:eastAsiaTheme="minorHAnsi"/>
          <w:vertAlign w:val="superscript"/>
        </w:rPr>
        <w:t>3</w:t>
      </w:r>
      <w:r w:rsidRPr="00A07389">
        <w:rPr>
          <w:rFonts w:eastAsiaTheme="minorHAnsi"/>
        </w:rPr>
        <w:t>CH</w:t>
      </w:r>
      <w:r w:rsidRPr="00A07389">
        <w:rPr>
          <w:rFonts w:eastAsiaTheme="minorHAnsi"/>
          <w:vertAlign w:val="subscript"/>
        </w:rPr>
        <w:t>4</w:t>
      </w:r>
      <w:r w:rsidRPr="00A07389">
        <w:rPr>
          <w:rFonts w:eastAsiaTheme="minorHAnsi"/>
        </w:rPr>
        <w:t>/kg VS) of methane yield in other seasons. The decrease in methane yield ranged from 69.0 to 57.9% in the summer. These results suggested that methane yield might be influenced by the operating conditions with seasonal organic loading fluctuations. In other words, methane yield might be affected by a shock load of VFAs due to inapposite operation of acidogenic phase with easily degradable FWL, particularly in the summer. The results of this study will provide important information on how an ongoing biogas facility of FWL should be operated in the summer.</w:t>
      </w:r>
    </w:p>
    <w:p w:rsidR="00A07389" w:rsidRPr="00A07389" w:rsidRDefault="00A07389" w:rsidP="00364A6A">
      <w:pPr>
        <w:wordWrap/>
        <w:adjustRightInd w:val="0"/>
        <w:jc w:val="left"/>
        <w:rPr>
          <w:rFonts w:eastAsiaTheme="minorHAnsi"/>
          <w:b/>
          <w:lang w:val="en"/>
        </w:rPr>
      </w:pPr>
    </w:p>
    <w:p w:rsidR="006759C3" w:rsidRPr="006759C3" w:rsidRDefault="006759C3" w:rsidP="006759C3">
      <w:pPr>
        <w:wordWrap/>
        <w:adjustRightInd w:val="0"/>
        <w:jc w:val="left"/>
        <w:rPr>
          <w:rFonts w:eastAsiaTheme="minorHAnsi"/>
          <w:b/>
          <w:lang w:val="en"/>
        </w:rPr>
      </w:pPr>
      <w:r w:rsidRPr="006759C3">
        <w:rPr>
          <w:rFonts w:eastAsiaTheme="minorHAnsi"/>
          <w:b/>
          <w:lang w:val="en"/>
        </w:rPr>
        <w:t>Min Hee Hwang</w:t>
      </w:r>
      <w:r>
        <w:rPr>
          <w:rFonts w:eastAsiaTheme="minorHAnsi" w:hint="eastAsia"/>
          <w:b/>
          <w:lang w:val="en"/>
        </w:rPr>
        <w:t xml:space="preserve">, </w:t>
      </w:r>
      <w:r w:rsidRPr="006759C3">
        <w:rPr>
          <w:rFonts w:eastAsiaTheme="minorHAnsi"/>
          <w:b/>
          <w:lang w:val="en"/>
        </w:rPr>
        <w:t>Dong Gun Lee</w:t>
      </w:r>
      <w:r>
        <w:rPr>
          <w:rFonts w:eastAsiaTheme="minorHAnsi" w:hint="eastAsia"/>
          <w:b/>
          <w:lang w:val="en"/>
        </w:rPr>
        <w:t xml:space="preserve">, </w:t>
      </w:r>
      <w:r w:rsidRPr="006759C3">
        <w:rPr>
          <w:rFonts w:eastAsiaTheme="minorHAnsi"/>
          <w:b/>
          <w:lang w:val="en"/>
        </w:rPr>
        <w:t>Eun Byeol Go</w:t>
      </w:r>
      <w:r>
        <w:rPr>
          <w:rFonts w:eastAsiaTheme="minorHAnsi" w:hint="eastAsia"/>
          <w:b/>
          <w:lang w:val="en"/>
        </w:rPr>
        <w:t xml:space="preserve">, </w:t>
      </w:r>
      <w:r w:rsidRPr="006759C3">
        <w:rPr>
          <w:rFonts w:eastAsiaTheme="minorHAnsi"/>
          <w:b/>
          <w:lang w:val="en"/>
        </w:rPr>
        <w:t>Miju Cho</w:t>
      </w:r>
      <w:r>
        <w:rPr>
          <w:rFonts w:eastAsiaTheme="minorHAnsi" w:hint="eastAsia"/>
          <w:b/>
          <w:lang w:val="en"/>
        </w:rPr>
        <w:t xml:space="preserve">, </w:t>
      </w:r>
      <w:r w:rsidRPr="006759C3">
        <w:rPr>
          <w:rFonts w:eastAsiaTheme="minorHAnsi"/>
          <w:b/>
          <w:lang w:val="en"/>
        </w:rPr>
        <w:t>Young Sig Park</w:t>
      </w:r>
      <w:r>
        <w:rPr>
          <w:rFonts w:eastAsiaTheme="minorHAnsi" w:hint="eastAsia"/>
          <w:b/>
          <w:lang w:val="en"/>
        </w:rPr>
        <w:t xml:space="preserve">, </w:t>
      </w:r>
      <w:r w:rsidRPr="006759C3">
        <w:rPr>
          <w:rFonts w:eastAsiaTheme="minorHAnsi"/>
          <w:b/>
          <w:lang w:val="en"/>
        </w:rPr>
        <w:t>Namhyun Chung</w:t>
      </w:r>
      <w:r>
        <w:rPr>
          <w:rFonts w:eastAsiaTheme="minorHAnsi" w:hint="eastAsia"/>
          <w:b/>
          <w:lang w:val="en"/>
        </w:rPr>
        <w:t xml:space="preserve">. </w:t>
      </w:r>
      <w:r w:rsidRPr="006759C3">
        <w:rPr>
          <w:rFonts w:eastAsiaTheme="minorHAnsi"/>
          <w:b/>
          <w:lang w:val="en"/>
        </w:rPr>
        <w:t>Anti-diabetic effect of magnesium salt extracts from deep-sea water in C57BLKS/J-db/db mice</w:t>
      </w:r>
      <w:r>
        <w:rPr>
          <w:rFonts w:eastAsiaTheme="minorHAnsi" w:hint="eastAsia"/>
          <w:b/>
          <w:lang w:val="en"/>
        </w:rPr>
        <w:t xml:space="preserve">. </w:t>
      </w:r>
      <w:r w:rsidR="0045601E">
        <w:rPr>
          <w:rFonts w:eastAsiaTheme="minorHAnsi" w:hint="eastAsia"/>
          <w:b/>
          <w:lang w:val="en"/>
        </w:rPr>
        <w:t xml:space="preserve">(2017) </w:t>
      </w:r>
      <w:r w:rsidRPr="00953C3F">
        <w:rPr>
          <w:rFonts w:eastAsiaTheme="minorHAnsi"/>
          <w:b/>
          <w:lang w:val="en"/>
        </w:rPr>
        <w:t xml:space="preserve">Appl. Biol. Chem. 60(1): </w:t>
      </w:r>
      <w:r>
        <w:rPr>
          <w:rFonts w:eastAsiaTheme="minorHAnsi" w:hint="eastAsia"/>
          <w:b/>
          <w:lang w:val="en"/>
        </w:rPr>
        <w:t>95</w:t>
      </w:r>
      <w:r w:rsidRPr="00953C3F">
        <w:rPr>
          <w:rFonts w:eastAsiaTheme="minorHAnsi"/>
          <w:b/>
          <w:lang w:val="en"/>
        </w:rPr>
        <w:t>–</w:t>
      </w:r>
      <w:r>
        <w:rPr>
          <w:rFonts w:eastAsiaTheme="minorHAnsi" w:hint="eastAsia"/>
          <w:b/>
          <w:lang w:val="en"/>
        </w:rPr>
        <w:t>99</w:t>
      </w:r>
    </w:p>
    <w:p w:rsidR="00A07389" w:rsidRPr="006759C3" w:rsidRDefault="006759C3" w:rsidP="00364A6A">
      <w:pPr>
        <w:wordWrap/>
        <w:adjustRightInd w:val="0"/>
        <w:jc w:val="left"/>
        <w:rPr>
          <w:rFonts w:eastAsiaTheme="minorHAnsi"/>
          <w:lang w:val="en"/>
        </w:rPr>
      </w:pPr>
      <w:r w:rsidRPr="006759C3">
        <w:rPr>
          <w:rFonts w:eastAsiaTheme="minorHAnsi"/>
        </w:rPr>
        <w:t>Recently, the incidence of diabetes has increased steadily worldwide. Type 2 diabetes constitutes about 90% of all cases of diabetes, and it is associated with many complications. Currently, the drugs for therapy of type 2 diabetes are considerably limited owing to disadvantages such as side effects and high rate of secondary failure. To overcome these problems, it is necessary to develop effective therapeutic agents from safe natural products. Deep-sea water (DSW) is abundant in minerals such as potassium (K), calcium (Ca), and magnesium (Mg). Mg supplements are known for their usefulness in the treatment of type 2 diabetes. In this study, we examined the anti-diabetic effect of Mg salt extracts from DSW in a diabetic mouse model. We observed that the groups treated with Mg salt extract showed better response toward fasting blood glucose level and oral glucose tolerance test when compared to the positive control. Overall, the Mg salt extract improved the symptoms of impaired fasting glucose and glucose tolerance, suggesting that it can be used as an effective agent for the treatment of type 2 diabetes mellitus.</w:t>
      </w:r>
    </w:p>
    <w:p w:rsidR="00A07389" w:rsidRDefault="00A07389" w:rsidP="00364A6A">
      <w:pPr>
        <w:wordWrap/>
        <w:adjustRightInd w:val="0"/>
        <w:jc w:val="left"/>
        <w:rPr>
          <w:rFonts w:eastAsiaTheme="minorHAnsi"/>
          <w:b/>
          <w:lang w:val="en"/>
        </w:rPr>
      </w:pPr>
    </w:p>
    <w:p w:rsidR="00AA7EFF" w:rsidRPr="006759C3" w:rsidRDefault="00AA7EFF" w:rsidP="00AA7EFF">
      <w:pPr>
        <w:wordWrap/>
        <w:adjustRightInd w:val="0"/>
        <w:jc w:val="left"/>
        <w:rPr>
          <w:rFonts w:eastAsiaTheme="minorHAnsi"/>
          <w:b/>
          <w:lang w:val="en"/>
        </w:rPr>
      </w:pPr>
      <w:r w:rsidRPr="00AA7EFF">
        <w:rPr>
          <w:rFonts w:eastAsiaTheme="minorHAnsi"/>
          <w:b/>
          <w:lang w:val="en"/>
        </w:rPr>
        <w:t>Soojung Park</w:t>
      </w:r>
      <w:r>
        <w:rPr>
          <w:rFonts w:eastAsiaTheme="minorHAnsi" w:hint="eastAsia"/>
          <w:b/>
          <w:lang w:val="en"/>
        </w:rPr>
        <w:t xml:space="preserve">, </w:t>
      </w:r>
      <w:r w:rsidRPr="00AA7EFF">
        <w:rPr>
          <w:rFonts w:eastAsiaTheme="minorHAnsi"/>
          <w:b/>
          <w:lang w:val="en"/>
        </w:rPr>
        <w:t>Kyochan Kim</w:t>
      </w:r>
      <w:r>
        <w:rPr>
          <w:rFonts w:eastAsiaTheme="minorHAnsi" w:hint="eastAsia"/>
          <w:b/>
          <w:lang w:val="en"/>
        </w:rPr>
        <w:t xml:space="preserve">, </w:t>
      </w:r>
      <w:r w:rsidRPr="00AA7EFF">
        <w:rPr>
          <w:rFonts w:eastAsiaTheme="minorHAnsi"/>
          <w:b/>
          <w:lang w:val="en"/>
        </w:rPr>
        <w:t>Sang-Il Han</w:t>
      </w:r>
      <w:r>
        <w:rPr>
          <w:rFonts w:eastAsiaTheme="minorHAnsi" w:hint="eastAsia"/>
          <w:b/>
          <w:lang w:val="en"/>
        </w:rPr>
        <w:t xml:space="preserve">, </w:t>
      </w:r>
      <w:r w:rsidRPr="00AA7EFF">
        <w:rPr>
          <w:rFonts w:eastAsiaTheme="minorHAnsi"/>
          <w:b/>
          <w:lang w:val="en"/>
        </w:rPr>
        <w:t>Eun Jung Kim</w:t>
      </w:r>
      <w:r>
        <w:rPr>
          <w:rFonts w:eastAsiaTheme="minorHAnsi" w:hint="eastAsia"/>
          <w:b/>
          <w:lang w:val="en"/>
        </w:rPr>
        <w:t xml:space="preserve">, </w:t>
      </w:r>
      <w:r w:rsidRPr="00AA7EFF">
        <w:rPr>
          <w:rFonts w:eastAsiaTheme="minorHAnsi"/>
          <w:b/>
          <w:lang w:val="en"/>
        </w:rPr>
        <w:t>Yoon-E Choi</w:t>
      </w:r>
      <w:r>
        <w:rPr>
          <w:rFonts w:eastAsiaTheme="minorHAnsi" w:hint="eastAsia"/>
          <w:b/>
          <w:lang w:val="en"/>
        </w:rPr>
        <w:t xml:space="preserve">. </w:t>
      </w:r>
      <w:r w:rsidRPr="00AA7EFF">
        <w:rPr>
          <w:rFonts w:eastAsiaTheme="minorHAnsi"/>
          <w:b/>
          <w:lang w:val="en"/>
        </w:rPr>
        <w:t>Organic solvent-free lipid extraction from wet </w:t>
      </w:r>
      <w:r w:rsidRPr="00AA7EFF">
        <w:rPr>
          <w:rFonts w:eastAsiaTheme="minorHAnsi"/>
          <w:b/>
          <w:i/>
          <w:iCs/>
          <w:lang w:val="en"/>
        </w:rPr>
        <w:t>Aurantiochytrium</w:t>
      </w:r>
      <w:r w:rsidRPr="00AA7EFF">
        <w:rPr>
          <w:rFonts w:eastAsiaTheme="minorHAnsi"/>
          <w:b/>
          <w:lang w:val="en"/>
        </w:rPr>
        <w:t> sp. biomass for co-production of biodiesel and value-added products</w:t>
      </w:r>
      <w:r>
        <w:rPr>
          <w:rFonts w:eastAsiaTheme="minorHAnsi" w:hint="eastAsia"/>
          <w:b/>
          <w:lang w:val="en"/>
        </w:rPr>
        <w:t xml:space="preserve">. </w:t>
      </w:r>
      <w:r w:rsidR="0045601E">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101</w:t>
      </w:r>
      <w:r w:rsidRPr="00953C3F">
        <w:rPr>
          <w:rFonts w:eastAsiaTheme="minorHAnsi"/>
          <w:b/>
          <w:lang w:val="en"/>
        </w:rPr>
        <w:t>–</w:t>
      </w:r>
      <w:r>
        <w:rPr>
          <w:rFonts w:eastAsiaTheme="minorHAnsi" w:hint="eastAsia"/>
          <w:b/>
          <w:lang w:val="en"/>
        </w:rPr>
        <w:t>108</w:t>
      </w:r>
    </w:p>
    <w:p w:rsidR="00A07389" w:rsidRPr="00AA7EFF" w:rsidRDefault="00AA7EFF" w:rsidP="00364A6A">
      <w:pPr>
        <w:wordWrap/>
        <w:adjustRightInd w:val="0"/>
        <w:jc w:val="left"/>
        <w:rPr>
          <w:rFonts w:eastAsiaTheme="minorHAnsi"/>
          <w:lang w:val="en"/>
        </w:rPr>
      </w:pPr>
      <w:r w:rsidRPr="00AA7EFF">
        <w:rPr>
          <w:rFonts w:eastAsiaTheme="minorHAnsi"/>
        </w:rPr>
        <w:t xml:space="preserve">Increasing demand for renewable energy has led to the production of biodiesel from microalgae. Microalgae have been regarded as one of the best feedstocks for biodiesel due to their high growth rate and lipid content as compared to other crops and plants. However, use of microalgae </w:t>
      </w:r>
      <w:r w:rsidRPr="00AA7EFF">
        <w:rPr>
          <w:rFonts w:eastAsiaTheme="minorHAnsi"/>
        </w:rPr>
        <w:lastRenderedPageBreak/>
        <w:t>is still hindered by technical barriers and high processing costs. The economic viability and environmentally friendly aspects of biodiesel production will be significantly improved by co-producing value-added chemicals and extracting lipids directly from wet biomass without involvement of organic solvents, respectively. In this study, organic solvent-free lipid extraction from wet </w:t>
      </w:r>
      <w:r w:rsidRPr="00AA7EFF">
        <w:rPr>
          <w:rFonts w:eastAsiaTheme="minorHAnsi"/>
          <w:i/>
          <w:iCs/>
        </w:rPr>
        <w:t>Aurantiochytrium</w:t>
      </w:r>
      <w:r w:rsidRPr="00AA7EFF">
        <w:rPr>
          <w:rFonts w:eastAsiaTheme="minorHAnsi"/>
        </w:rPr>
        <w:t> sp. biomass was developed to co-produce biodiesel and value-added products such as docosahexaenoic acid. Organic solvent-free lipid extraction was performed by applying alkali and heat treatments to wet biomass. Key parameters for the extraction from </w:t>
      </w:r>
      <w:r w:rsidRPr="00AA7EFF">
        <w:rPr>
          <w:rFonts w:eastAsiaTheme="minorHAnsi"/>
          <w:i/>
          <w:iCs/>
        </w:rPr>
        <w:t>Aurantiochytrium</w:t>
      </w:r>
      <w:r w:rsidRPr="00AA7EFF">
        <w:rPr>
          <w:rFonts w:eastAsiaTheme="minorHAnsi"/>
        </w:rPr>
        <w:t> sp. were optimized to increase extraction yields. A ratio of 15 mg/mL of biomass to alkaline solution and an alkaline solution concentration of 1% w/w were determined to be the optimal conditions. Both heating temperature and treatment time were associated with positive effects on lipid recovery, up to a certain level. The maximum extraction yield (77.37% of total lipid) was obtained by heating at 150 °C for 30 min. Additionally, microwaves were employed to the extraction system and could further reduce the reaction time. Our study could be expanded to other types of microalgal biomass and will aid in establishing a protocol for organic solvent-free lipid extraction directly from wet biomass.</w:t>
      </w:r>
    </w:p>
    <w:p w:rsidR="00863989" w:rsidRDefault="00863989" w:rsidP="00364A6A">
      <w:pPr>
        <w:wordWrap/>
        <w:adjustRightInd w:val="0"/>
        <w:jc w:val="left"/>
        <w:rPr>
          <w:rFonts w:eastAsiaTheme="minorHAnsi"/>
          <w:b/>
          <w:lang w:val="en"/>
        </w:rPr>
      </w:pPr>
    </w:p>
    <w:p w:rsidR="00AA7EFF" w:rsidRPr="006759C3" w:rsidRDefault="00AA7EFF" w:rsidP="00AA7EFF">
      <w:pPr>
        <w:wordWrap/>
        <w:adjustRightInd w:val="0"/>
        <w:jc w:val="left"/>
        <w:rPr>
          <w:rFonts w:eastAsiaTheme="minorHAnsi"/>
          <w:b/>
          <w:lang w:val="en"/>
        </w:rPr>
      </w:pPr>
      <w:r w:rsidRPr="00AA7EFF">
        <w:rPr>
          <w:rFonts w:eastAsiaTheme="minorHAnsi"/>
          <w:b/>
          <w:lang w:val="en"/>
        </w:rPr>
        <w:t>Sunghun Cho</w:t>
      </w:r>
      <w:r>
        <w:rPr>
          <w:rFonts w:eastAsiaTheme="minorHAnsi" w:hint="eastAsia"/>
          <w:b/>
          <w:lang w:val="en"/>
        </w:rPr>
        <w:t xml:space="preserve">, </w:t>
      </w:r>
      <w:r w:rsidRPr="00AA7EFF">
        <w:rPr>
          <w:rFonts w:eastAsiaTheme="minorHAnsi"/>
          <w:b/>
          <w:lang w:val="en"/>
        </w:rPr>
        <w:t>Jaemin Lee</w:t>
      </w:r>
      <w:r>
        <w:rPr>
          <w:rFonts w:eastAsiaTheme="minorHAnsi" w:hint="eastAsia"/>
          <w:b/>
          <w:lang w:val="en"/>
        </w:rPr>
        <w:t xml:space="preserve">, </w:t>
      </w:r>
      <w:r w:rsidRPr="00AA7EFF">
        <w:rPr>
          <w:rFonts w:eastAsiaTheme="minorHAnsi"/>
          <w:b/>
          <w:lang w:val="en"/>
        </w:rPr>
        <w:t>Joyce P. Rodriguez</w:t>
      </w:r>
      <w:r>
        <w:rPr>
          <w:rFonts w:eastAsiaTheme="minorHAnsi" w:hint="eastAsia"/>
          <w:b/>
          <w:lang w:val="en"/>
        </w:rPr>
        <w:t xml:space="preserve">, </w:t>
      </w:r>
      <w:r w:rsidRPr="00AA7EFF">
        <w:rPr>
          <w:rFonts w:eastAsiaTheme="minorHAnsi"/>
          <w:b/>
          <w:lang w:val="en"/>
        </w:rPr>
        <w:t>Buom-Yong Ryu</w:t>
      </w:r>
      <w:r>
        <w:rPr>
          <w:rFonts w:eastAsiaTheme="minorHAnsi" w:hint="eastAsia"/>
          <w:b/>
          <w:lang w:val="en"/>
        </w:rPr>
        <w:t xml:space="preserve">, </w:t>
      </w:r>
      <w:r w:rsidRPr="00AA7EFF">
        <w:rPr>
          <w:rFonts w:eastAsiaTheme="minorHAnsi"/>
          <w:b/>
          <w:lang w:val="en"/>
        </w:rPr>
        <w:t>Chan Kyu Han</w:t>
      </w:r>
      <w:r>
        <w:rPr>
          <w:rFonts w:eastAsiaTheme="minorHAnsi" w:hint="eastAsia"/>
          <w:b/>
          <w:lang w:val="en"/>
        </w:rPr>
        <w:t xml:space="preserve">, </w:t>
      </w:r>
      <w:r w:rsidRPr="00AA7EFF">
        <w:rPr>
          <w:rFonts w:eastAsiaTheme="minorHAnsi"/>
          <w:b/>
          <w:lang w:val="en"/>
        </w:rPr>
        <w:t>Sanghyun Lee</w:t>
      </w:r>
      <w:r>
        <w:rPr>
          <w:rFonts w:eastAsiaTheme="minorHAnsi" w:hint="eastAsia"/>
          <w:b/>
          <w:lang w:val="en"/>
        </w:rPr>
        <w:t xml:space="preserve">. </w:t>
      </w:r>
      <w:r w:rsidRPr="00AA7EFF">
        <w:rPr>
          <w:rFonts w:eastAsiaTheme="minorHAnsi"/>
          <w:b/>
          <w:lang w:val="en"/>
        </w:rPr>
        <w:t>A new 5</w:t>
      </w:r>
      <w:r w:rsidRPr="00AA7EFF">
        <w:rPr>
          <w:rFonts w:eastAsiaTheme="minorHAnsi"/>
          <w:b/>
          <w:i/>
          <w:iCs/>
          <w:lang w:val="en"/>
        </w:rPr>
        <w:t>H</w:t>
      </w:r>
      <w:r w:rsidRPr="00AA7EFF">
        <w:rPr>
          <w:rFonts w:eastAsiaTheme="minorHAnsi"/>
          <w:b/>
          <w:lang w:val="en"/>
        </w:rPr>
        <w:t>-purin-6-amine from the leaves of </w:t>
      </w:r>
      <w:r w:rsidRPr="00AA7EFF">
        <w:rPr>
          <w:rFonts w:eastAsiaTheme="minorHAnsi"/>
          <w:b/>
          <w:i/>
          <w:iCs/>
          <w:lang w:val="en"/>
        </w:rPr>
        <w:t>Sedum sarmentosum</w:t>
      </w:r>
      <w:r>
        <w:rPr>
          <w:rFonts w:eastAsiaTheme="minorHAnsi" w:hint="eastAsia"/>
          <w:b/>
          <w:lang w:val="en"/>
        </w:rPr>
        <w:t xml:space="preserve">. </w:t>
      </w:r>
      <w:r w:rsidR="0045601E">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109</w:t>
      </w:r>
      <w:r w:rsidRPr="00953C3F">
        <w:rPr>
          <w:rFonts w:eastAsiaTheme="minorHAnsi"/>
          <w:b/>
          <w:lang w:val="en"/>
        </w:rPr>
        <w:t>–</w:t>
      </w:r>
      <w:r>
        <w:rPr>
          <w:rFonts w:eastAsiaTheme="minorHAnsi" w:hint="eastAsia"/>
          <w:b/>
          <w:lang w:val="en"/>
        </w:rPr>
        <w:t>111</w:t>
      </w:r>
    </w:p>
    <w:p w:rsidR="00863989" w:rsidRPr="00AA7EFF" w:rsidRDefault="00AA7EFF" w:rsidP="00364A6A">
      <w:pPr>
        <w:wordWrap/>
        <w:adjustRightInd w:val="0"/>
        <w:jc w:val="left"/>
        <w:rPr>
          <w:rFonts w:eastAsiaTheme="minorHAnsi"/>
          <w:lang w:val="en"/>
        </w:rPr>
      </w:pPr>
      <w:r w:rsidRPr="00AA7EFF">
        <w:rPr>
          <w:rFonts w:eastAsiaTheme="minorHAnsi"/>
        </w:rPr>
        <w:t>Phytochemical constituents were isolated from </w:t>
      </w:r>
      <w:r w:rsidRPr="00AA7EFF">
        <w:rPr>
          <w:rFonts w:eastAsiaTheme="minorHAnsi"/>
          <w:i/>
          <w:iCs/>
        </w:rPr>
        <w:t>Sedum sarmentosum</w:t>
      </w:r>
      <w:r w:rsidRPr="00AA7EFF">
        <w:rPr>
          <w:rFonts w:eastAsiaTheme="minorHAnsi"/>
        </w:rPr>
        <w:t> leaves using open column chromatography and medium-pressure liquid chromatography. Their structures were identified as 2,4-pyrimidinedione (</w:t>
      </w:r>
      <w:r w:rsidRPr="00AA7EFF">
        <w:rPr>
          <w:rFonts w:eastAsiaTheme="minorHAnsi"/>
          <w:bCs/>
        </w:rPr>
        <w:t>1</w:t>
      </w:r>
      <w:r w:rsidRPr="00AA7EFF">
        <w:rPr>
          <w:rFonts w:eastAsiaTheme="minorHAnsi"/>
        </w:rPr>
        <w:t>), </w:t>
      </w:r>
      <w:r w:rsidRPr="00AA7EFF">
        <w:rPr>
          <w:rFonts w:eastAsiaTheme="minorHAnsi"/>
          <w:i/>
          <w:iCs/>
        </w:rPr>
        <w:t>N</w:t>
      </w:r>
      <w:r w:rsidRPr="00AA7EFF">
        <w:rPr>
          <w:rFonts w:eastAsiaTheme="minorHAnsi"/>
        </w:rPr>
        <w:t>-methylhydroxylamine (</w:t>
      </w:r>
      <w:r w:rsidRPr="00AA7EFF">
        <w:rPr>
          <w:rFonts w:eastAsiaTheme="minorHAnsi"/>
          <w:bCs/>
        </w:rPr>
        <w:t>2</w:t>
      </w:r>
      <w:r w:rsidRPr="00AA7EFF">
        <w:rPr>
          <w:rFonts w:eastAsiaTheme="minorHAnsi"/>
        </w:rPr>
        <w:t>), 5</w:t>
      </w:r>
      <w:r w:rsidRPr="00AA7EFF">
        <w:rPr>
          <w:rFonts w:eastAsiaTheme="minorHAnsi"/>
          <w:i/>
          <w:iCs/>
        </w:rPr>
        <w:t>H</w:t>
      </w:r>
      <w:r w:rsidRPr="00AA7EFF">
        <w:rPr>
          <w:rFonts w:eastAsiaTheme="minorHAnsi"/>
        </w:rPr>
        <w:t>-purin-6-amine (</w:t>
      </w:r>
      <w:r w:rsidRPr="00AA7EFF">
        <w:rPr>
          <w:rFonts w:eastAsiaTheme="minorHAnsi"/>
          <w:bCs/>
        </w:rPr>
        <w:t>3</w:t>
      </w:r>
      <w:r w:rsidRPr="00AA7EFF">
        <w:rPr>
          <w:rFonts w:eastAsiaTheme="minorHAnsi"/>
        </w:rPr>
        <w:t>), uridine (</w:t>
      </w:r>
      <w:r w:rsidRPr="00AA7EFF">
        <w:rPr>
          <w:rFonts w:eastAsiaTheme="minorHAnsi"/>
          <w:bCs/>
        </w:rPr>
        <w:t>4</w:t>
      </w:r>
      <w:r w:rsidRPr="00AA7EFF">
        <w:rPr>
          <w:rFonts w:eastAsiaTheme="minorHAnsi"/>
        </w:rPr>
        <w:t>), l-tyrosine (</w:t>
      </w:r>
      <w:r w:rsidRPr="00AA7EFF">
        <w:rPr>
          <w:rFonts w:eastAsiaTheme="minorHAnsi"/>
          <w:bCs/>
        </w:rPr>
        <w:t>5</w:t>
      </w:r>
      <w:r w:rsidRPr="00AA7EFF">
        <w:rPr>
          <w:rFonts w:eastAsiaTheme="minorHAnsi"/>
        </w:rPr>
        <w:t>), and l-prolyl-l-tyrosine (</w:t>
      </w:r>
      <w:r w:rsidRPr="00AA7EFF">
        <w:rPr>
          <w:rFonts w:eastAsiaTheme="minorHAnsi"/>
          <w:bCs/>
        </w:rPr>
        <w:t>6</w:t>
      </w:r>
      <w:r w:rsidRPr="00AA7EFF">
        <w:rPr>
          <w:rFonts w:eastAsiaTheme="minorHAnsi"/>
        </w:rPr>
        <w:t>) using mass spectrometry and </w:t>
      </w:r>
      <w:r w:rsidRPr="00AA7EFF">
        <w:rPr>
          <w:rFonts w:eastAsiaTheme="minorHAnsi"/>
          <w:vertAlign w:val="superscript"/>
        </w:rPr>
        <w:t>1</w:t>
      </w:r>
      <w:r w:rsidRPr="00AA7EFF">
        <w:rPr>
          <w:rFonts w:eastAsiaTheme="minorHAnsi"/>
        </w:rPr>
        <w:t>H- and </w:t>
      </w:r>
      <w:r w:rsidRPr="00AA7EFF">
        <w:rPr>
          <w:rFonts w:eastAsiaTheme="minorHAnsi"/>
          <w:vertAlign w:val="superscript"/>
        </w:rPr>
        <w:t>13</w:t>
      </w:r>
      <w:r w:rsidRPr="00AA7EFF">
        <w:rPr>
          <w:rFonts w:eastAsiaTheme="minorHAnsi"/>
        </w:rPr>
        <w:t>C-nuclear magnetic resonance spectroscopic analysis. Among them, compound </w:t>
      </w:r>
      <w:r w:rsidRPr="00AA7EFF">
        <w:rPr>
          <w:rFonts w:eastAsiaTheme="minorHAnsi"/>
          <w:bCs/>
        </w:rPr>
        <w:t>3</w:t>
      </w:r>
      <w:r w:rsidRPr="00AA7EFF">
        <w:rPr>
          <w:rFonts w:eastAsiaTheme="minorHAnsi"/>
        </w:rPr>
        <w:t> (5</w:t>
      </w:r>
      <w:r w:rsidRPr="00AA7EFF">
        <w:rPr>
          <w:rFonts w:eastAsiaTheme="minorHAnsi"/>
          <w:i/>
          <w:iCs/>
        </w:rPr>
        <w:t>H</w:t>
      </w:r>
      <w:r w:rsidRPr="00AA7EFF">
        <w:rPr>
          <w:rFonts w:eastAsiaTheme="minorHAnsi"/>
        </w:rPr>
        <w:t>-purin-6-amine) was isolated for the first time from a natural source.</w:t>
      </w:r>
    </w:p>
    <w:p w:rsidR="00863989" w:rsidRDefault="00863989" w:rsidP="00364A6A">
      <w:pPr>
        <w:wordWrap/>
        <w:adjustRightInd w:val="0"/>
        <w:jc w:val="left"/>
        <w:rPr>
          <w:rFonts w:eastAsiaTheme="minorHAnsi"/>
          <w:b/>
          <w:lang w:val="en"/>
        </w:rPr>
      </w:pPr>
    </w:p>
    <w:p w:rsidR="00AA7EFF" w:rsidRPr="006759C3" w:rsidRDefault="00AA7EFF" w:rsidP="00AA7EFF">
      <w:pPr>
        <w:wordWrap/>
        <w:adjustRightInd w:val="0"/>
        <w:jc w:val="left"/>
        <w:rPr>
          <w:rFonts w:eastAsiaTheme="minorHAnsi"/>
          <w:b/>
          <w:lang w:val="en"/>
        </w:rPr>
      </w:pPr>
      <w:r w:rsidRPr="00AA7EFF">
        <w:rPr>
          <w:rFonts w:eastAsiaTheme="minorHAnsi"/>
          <w:b/>
          <w:lang w:val="en"/>
        </w:rPr>
        <w:t>In Kyung Bae</w:t>
      </w:r>
      <w:r>
        <w:rPr>
          <w:rFonts w:eastAsiaTheme="minorHAnsi" w:hint="eastAsia"/>
          <w:b/>
          <w:lang w:val="en"/>
        </w:rPr>
        <w:t xml:space="preserve">, </w:t>
      </w:r>
      <w:r w:rsidRPr="00AA7EFF">
        <w:rPr>
          <w:rFonts w:eastAsiaTheme="minorHAnsi"/>
          <w:b/>
          <w:lang w:val="en"/>
        </w:rPr>
        <w:t>Kyeongsoon Kim</w:t>
      </w:r>
      <w:r>
        <w:rPr>
          <w:rFonts w:eastAsiaTheme="minorHAnsi" w:hint="eastAsia"/>
          <w:b/>
          <w:lang w:val="en"/>
        </w:rPr>
        <w:t xml:space="preserve">, </w:t>
      </w:r>
      <w:r w:rsidRPr="00AA7EFF">
        <w:rPr>
          <w:rFonts w:eastAsiaTheme="minorHAnsi"/>
          <w:b/>
          <w:lang w:val="en"/>
        </w:rPr>
        <w:t>Sung-Deuk Choi</w:t>
      </w:r>
      <w:r>
        <w:rPr>
          <w:rFonts w:eastAsiaTheme="minorHAnsi" w:hint="eastAsia"/>
          <w:b/>
          <w:lang w:val="en"/>
        </w:rPr>
        <w:t xml:space="preserve">, </w:t>
      </w:r>
      <w:r w:rsidRPr="00AA7EFF">
        <w:rPr>
          <w:rFonts w:eastAsiaTheme="minorHAnsi"/>
          <w:b/>
          <w:lang w:val="en"/>
        </w:rPr>
        <w:t>Kyu-Sik Chang</w:t>
      </w:r>
      <w:r>
        <w:rPr>
          <w:rFonts w:eastAsiaTheme="minorHAnsi" w:hint="eastAsia"/>
          <w:b/>
          <w:lang w:val="en"/>
        </w:rPr>
        <w:t xml:space="preserve">, </w:t>
      </w:r>
      <w:r w:rsidRPr="00AA7EFF">
        <w:rPr>
          <w:rFonts w:eastAsiaTheme="minorHAnsi"/>
          <w:b/>
          <w:lang w:val="en"/>
        </w:rPr>
        <w:t>Hoi-Seon Lee</w:t>
      </w:r>
      <w:r>
        <w:rPr>
          <w:rFonts w:eastAsiaTheme="minorHAnsi" w:hint="eastAsia"/>
          <w:b/>
          <w:lang w:val="en"/>
        </w:rPr>
        <w:t xml:space="preserve">, </w:t>
      </w:r>
      <w:r w:rsidRPr="00AA7EFF">
        <w:rPr>
          <w:rFonts w:eastAsiaTheme="minorHAnsi"/>
          <w:b/>
          <w:lang w:val="en"/>
        </w:rPr>
        <w:t>Sung-Eun Lee</w:t>
      </w:r>
      <w:r>
        <w:rPr>
          <w:rFonts w:eastAsiaTheme="minorHAnsi" w:hint="eastAsia"/>
          <w:b/>
          <w:lang w:val="en"/>
        </w:rPr>
        <w:t xml:space="preserve">. </w:t>
      </w:r>
      <w:r w:rsidRPr="00AA7EFF">
        <w:rPr>
          <w:rFonts w:eastAsiaTheme="minorHAnsi"/>
          <w:b/>
          <w:lang w:val="en"/>
        </w:rPr>
        <w:t>Mosquito larvicidal activities of naturally occurring compounds derived from </w:t>
      </w:r>
      <w:r w:rsidRPr="00AA7EFF">
        <w:rPr>
          <w:rFonts w:eastAsiaTheme="minorHAnsi"/>
          <w:b/>
          <w:i/>
          <w:iCs/>
          <w:lang w:val="en"/>
        </w:rPr>
        <w:t>Piper</w:t>
      </w:r>
      <w:r w:rsidRPr="00AA7EFF">
        <w:rPr>
          <w:rFonts w:eastAsiaTheme="minorHAnsi"/>
          <w:b/>
          <w:lang w:val="en"/>
        </w:rPr>
        <w:t> species</w:t>
      </w:r>
      <w:r>
        <w:rPr>
          <w:rFonts w:eastAsiaTheme="minorHAnsi" w:hint="eastAsia"/>
          <w:b/>
          <w:lang w:val="en"/>
        </w:rPr>
        <w:t xml:space="preserve">. </w:t>
      </w:r>
      <w:r w:rsidR="0045601E">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113</w:t>
      </w:r>
      <w:r w:rsidRPr="00953C3F">
        <w:rPr>
          <w:rFonts w:eastAsiaTheme="minorHAnsi"/>
          <w:b/>
          <w:lang w:val="en"/>
        </w:rPr>
        <w:t>–</w:t>
      </w:r>
      <w:r>
        <w:rPr>
          <w:rFonts w:eastAsiaTheme="minorHAnsi" w:hint="eastAsia"/>
          <w:b/>
          <w:lang w:val="en"/>
        </w:rPr>
        <w:t>117</w:t>
      </w:r>
    </w:p>
    <w:p w:rsidR="00AA7EFF" w:rsidRPr="00AA7EFF" w:rsidRDefault="00AA7EFF" w:rsidP="00AA7EFF">
      <w:pPr>
        <w:wordWrap/>
        <w:adjustRightInd w:val="0"/>
        <w:jc w:val="left"/>
        <w:rPr>
          <w:rFonts w:eastAsiaTheme="minorHAnsi"/>
          <w:lang w:val="en"/>
        </w:rPr>
      </w:pPr>
      <w:r w:rsidRPr="00AA7EFF">
        <w:rPr>
          <w:rFonts w:eastAsiaTheme="minorHAnsi"/>
        </w:rPr>
        <w:t>Mosquitos transmit human diseases including malaria, dengue fever, yellow fever, and encephalitis. Methylenedioxy compounds are considered to be safe synergists that enhance the activity of active ingredients to control mosquito populations. Seven naturally occurring compounds from </w:t>
      </w:r>
      <w:r w:rsidRPr="00AA7EFF">
        <w:rPr>
          <w:rFonts w:eastAsiaTheme="minorHAnsi"/>
          <w:i/>
          <w:iCs/>
        </w:rPr>
        <w:t>Piper nigrum</w:t>
      </w:r>
      <w:r w:rsidRPr="00AA7EFF">
        <w:rPr>
          <w:rFonts w:eastAsiaTheme="minorHAnsi"/>
        </w:rPr>
        <w:t> and </w:t>
      </w:r>
      <w:r w:rsidRPr="00AA7EFF">
        <w:rPr>
          <w:rFonts w:eastAsiaTheme="minorHAnsi"/>
          <w:i/>
          <w:iCs/>
        </w:rPr>
        <w:t>P. longum</w:t>
      </w:r>
      <w:r w:rsidRPr="00AA7EFF">
        <w:rPr>
          <w:rFonts w:eastAsiaTheme="minorHAnsi"/>
        </w:rPr>
        <w:t> were used to determine their larvicidal activities against larvae of </w:t>
      </w:r>
      <w:r w:rsidRPr="00AA7EFF">
        <w:rPr>
          <w:rFonts w:eastAsiaTheme="minorHAnsi"/>
          <w:i/>
          <w:iCs/>
        </w:rPr>
        <w:t>Culex pipiens pallens</w:t>
      </w:r>
      <w:r w:rsidRPr="00AA7EFF">
        <w:rPr>
          <w:rFonts w:eastAsiaTheme="minorHAnsi"/>
        </w:rPr>
        <w:t>. Among the tested compounds, myristicin and dodecanol showed potent larvicidal activity. Several modes of larvicidal action have been suggested for natural compounds, and in this study, their larvicidal effects on the surface water tension were considered and determined using a tensiometer in order to understand how lowering water surface tension was associated with mortality. In conclusion, lowering water surface tension was related to the larvicidal activities of myristicin and dodecanol.</w:t>
      </w:r>
    </w:p>
    <w:p w:rsidR="00863989" w:rsidRPr="00AA7EFF" w:rsidRDefault="00863989" w:rsidP="00364A6A">
      <w:pPr>
        <w:wordWrap/>
        <w:adjustRightInd w:val="0"/>
        <w:jc w:val="left"/>
        <w:rPr>
          <w:rFonts w:eastAsiaTheme="minorHAnsi"/>
          <w:b/>
          <w:lang w:val="en"/>
        </w:rPr>
      </w:pPr>
    </w:p>
    <w:p w:rsidR="00AA7EFF" w:rsidRPr="006759C3" w:rsidRDefault="00AA7EFF" w:rsidP="00AA7EFF">
      <w:pPr>
        <w:wordWrap/>
        <w:adjustRightInd w:val="0"/>
        <w:jc w:val="left"/>
        <w:rPr>
          <w:rFonts w:eastAsiaTheme="minorHAnsi"/>
          <w:b/>
          <w:lang w:val="en"/>
        </w:rPr>
      </w:pPr>
      <w:r w:rsidRPr="00AA7EFF">
        <w:rPr>
          <w:rFonts w:eastAsiaTheme="minorHAnsi"/>
          <w:b/>
          <w:lang w:val="en"/>
        </w:rPr>
        <w:t>Yong Dong Noh</w:t>
      </w:r>
      <w:r>
        <w:rPr>
          <w:rFonts w:eastAsiaTheme="minorHAnsi" w:hint="eastAsia"/>
          <w:b/>
          <w:lang w:val="en"/>
        </w:rPr>
        <w:t xml:space="preserve">, </w:t>
      </w:r>
      <w:r w:rsidRPr="00AA7EFF">
        <w:rPr>
          <w:rFonts w:eastAsiaTheme="minorHAnsi"/>
          <w:b/>
          <w:lang w:val="en"/>
        </w:rPr>
        <w:t>Hye Jin Park</w:t>
      </w:r>
      <w:r>
        <w:rPr>
          <w:rFonts w:eastAsiaTheme="minorHAnsi" w:hint="eastAsia"/>
          <w:b/>
          <w:lang w:val="en"/>
        </w:rPr>
        <w:t xml:space="preserve">, </w:t>
      </w:r>
      <w:r w:rsidRPr="00AA7EFF">
        <w:rPr>
          <w:rFonts w:eastAsiaTheme="minorHAnsi"/>
          <w:b/>
          <w:lang w:val="en"/>
        </w:rPr>
        <w:t>Kwon Rae Kim</w:t>
      </w:r>
      <w:r>
        <w:rPr>
          <w:rFonts w:eastAsiaTheme="minorHAnsi" w:hint="eastAsia"/>
          <w:b/>
          <w:lang w:val="en"/>
        </w:rPr>
        <w:t xml:space="preserve">, </w:t>
      </w:r>
      <w:r w:rsidRPr="00AA7EFF">
        <w:rPr>
          <w:rFonts w:eastAsiaTheme="minorHAnsi"/>
          <w:b/>
          <w:lang w:val="en"/>
        </w:rPr>
        <w:t>Won Il Kim</w:t>
      </w:r>
      <w:r>
        <w:rPr>
          <w:rFonts w:eastAsiaTheme="minorHAnsi" w:hint="eastAsia"/>
          <w:b/>
          <w:lang w:val="en"/>
        </w:rPr>
        <w:t xml:space="preserve">, </w:t>
      </w:r>
      <w:r w:rsidRPr="00AA7EFF">
        <w:rPr>
          <w:rFonts w:eastAsiaTheme="minorHAnsi"/>
          <w:b/>
          <w:lang w:val="en"/>
        </w:rPr>
        <w:t>Ki Youl Jung</w:t>
      </w:r>
      <w:r>
        <w:rPr>
          <w:rFonts w:eastAsiaTheme="minorHAnsi" w:hint="eastAsia"/>
          <w:b/>
          <w:lang w:val="en"/>
        </w:rPr>
        <w:t xml:space="preserve">, </w:t>
      </w:r>
      <w:r w:rsidRPr="00AA7EFF">
        <w:rPr>
          <w:rFonts w:eastAsiaTheme="minorHAnsi"/>
          <w:b/>
          <w:lang w:val="en"/>
        </w:rPr>
        <w:t>Sung Un Kim</w:t>
      </w:r>
      <w:r>
        <w:rPr>
          <w:rFonts w:eastAsiaTheme="minorHAnsi" w:hint="eastAsia"/>
          <w:b/>
          <w:lang w:val="en"/>
        </w:rPr>
        <w:t xml:space="preserve">, </w:t>
      </w:r>
      <w:r w:rsidRPr="00AA7EFF">
        <w:rPr>
          <w:rFonts w:eastAsiaTheme="minorHAnsi"/>
          <w:b/>
          <w:lang w:val="en"/>
        </w:rPr>
        <w:t>Vance N. Owens</w:t>
      </w:r>
      <w:r>
        <w:rPr>
          <w:rFonts w:eastAsiaTheme="minorHAnsi" w:hint="eastAsia"/>
          <w:b/>
          <w:lang w:val="en"/>
        </w:rPr>
        <w:t xml:space="preserve">, </w:t>
      </w:r>
      <w:r w:rsidRPr="00AA7EFF">
        <w:rPr>
          <w:rFonts w:eastAsiaTheme="minorHAnsi"/>
          <w:b/>
          <w:lang w:val="en"/>
        </w:rPr>
        <w:t>Jin Seong Moon</w:t>
      </w:r>
      <w:r>
        <w:rPr>
          <w:rFonts w:eastAsiaTheme="minorHAnsi" w:hint="eastAsia"/>
          <w:b/>
          <w:lang w:val="en"/>
        </w:rPr>
        <w:t xml:space="preserve">, </w:t>
      </w:r>
      <w:r w:rsidRPr="00AA7EFF">
        <w:rPr>
          <w:rFonts w:eastAsiaTheme="minorHAnsi"/>
          <w:b/>
          <w:lang w:val="en"/>
        </w:rPr>
        <w:t>Sung Wook Yun</w:t>
      </w:r>
      <w:r>
        <w:rPr>
          <w:rFonts w:eastAsiaTheme="minorHAnsi" w:hint="eastAsia"/>
          <w:b/>
          <w:lang w:val="en"/>
        </w:rPr>
        <w:t xml:space="preserve">, </w:t>
      </w:r>
      <w:r w:rsidRPr="00AA7EFF">
        <w:rPr>
          <w:rFonts w:eastAsiaTheme="minorHAnsi"/>
          <w:b/>
          <w:lang w:val="en"/>
        </w:rPr>
        <w:t>Sang Yoon Kim</w:t>
      </w:r>
      <w:r>
        <w:rPr>
          <w:rFonts w:eastAsiaTheme="minorHAnsi" w:hint="eastAsia"/>
          <w:b/>
          <w:lang w:val="en"/>
        </w:rPr>
        <w:t xml:space="preserve">, </w:t>
      </w:r>
      <w:r w:rsidRPr="00AA7EFF">
        <w:rPr>
          <w:rFonts w:eastAsiaTheme="minorHAnsi"/>
          <w:b/>
          <w:lang w:val="en"/>
        </w:rPr>
        <w:t>Chang Oh Hong</w:t>
      </w:r>
      <w:r>
        <w:rPr>
          <w:rFonts w:eastAsiaTheme="minorHAnsi" w:hint="eastAsia"/>
          <w:b/>
          <w:lang w:val="en"/>
        </w:rPr>
        <w:t xml:space="preserve">. </w:t>
      </w:r>
      <w:r w:rsidRPr="00AA7EFF">
        <w:rPr>
          <w:rFonts w:eastAsiaTheme="minorHAnsi"/>
          <w:b/>
          <w:lang w:val="en"/>
        </w:rPr>
        <w:t>Contrasting effect of phosphate on phytoavailability of arsenic and cadmium in soils supporting medicinal plants</w:t>
      </w:r>
      <w:r>
        <w:rPr>
          <w:rFonts w:eastAsiaTheme="minorHAnsi" w:hint="eastAsia"/>
          <w:b/>
          <w:lang w:val="en"/>
        </w:rPr>
        <w:t xml:space="preserve">. </w:t>
      </w:r>
      <w:r w:rsidR="0045601E">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119</w:t>
      </w:r>
      <w:r w:rsidRPr="00953C3F">
        <w:rPr>
          <w:rFonts w:eastAsiaTheme="minorHAnsi"/>
          <w:b/>
          <w:lang w:val="en"/>
        </w:rPr>
        <w:t>–</w:t>
      </w:r>
      <w:r>
        <w:rPr>
          <w:rFonts w:eastAsiaTheme="minorHAnsi" w:hint="eastAsia"/>
          <w:b/>
          <w:lang w:val="en"/>
        </w:rPr>
        <w:t>128</w:t>
      </w:r>
    </w:p>
    <w:p w:rsidR="00863989" w:rsidRPr="00AA7EFF" w:rsidRDefault="00AA7EFF" w:rsidP="00364A6A">
      <w:pPr>
        <w:wordWrap/>
        <w:adjustRightInd w:val="0"/>
        <w:jc w:val="left"/>
        <w:rPr>
          <w:rFonts w:eastAsiaTheme="minorHAnsi"/>
          <w:lang w:val="en"/>
        </w:rPr>
      </w:pPr>
      <w:r w:rsidRPr="00AA7EFF">
        <w:rPr>
          <w:rFonts w:eastAsiaTheme="minorHAnsi"/>
        </w:rPr>
        <w:t>Soil and plant samples were collected from 84 fields where medicinal plants were cultivated</w:t>
      </w:r>
      <w:r w:rsidRPr="00AA7EFF">
        <w:rPr>
          <w:rFonts w:eastAsiaTheme="minorHAnsi"/>
          <w:b/>
        </w:rPr>
        <w:t xml:space="preserve"> </w:t>
      </w:r>
      <w:r w:rsidRPr="00AA7EFF">
        <w:rPr>
          <w:rFonts w:eastAsiaTheme="minorHAnsi"/>
        </w:rPr>
        <w:t>to determine the effect of soil phosphate (P) on the concentration of plant-available arsenic (As) and cadmium (Cd) and on the uptake of these toxic elements by medicinal plants. Concentrations of total P and available P in soils affected the phytoavailability of As and Cd differentially. Plant-available As in the soil and its uptake in the plant increased with increasing concentration of plant-available P in the soil due to competition between arsenate and P for the adsorption site at the soil surface and an increase in soil pH caused by specific adsorption of P. In contrast, phytoavailability of Cd decreased with increasing concentration of available P in soil. This was mainly attributed to an increase in Cd adsorption caused by P-induced negative charge of soil.</w:t>
      </w:r>
    </w:p>
    <w:p w:rsidR="00863989" w:rsidRDefault="00863989" w:rsidP="00364A6A">
      <w:pPr>
        <w:wordWrap/>
        <w:adjustRightInd w:val="0"/>
        <w:jc w:val="left"/>
        <w:rPr>
          <w:rFonts w:eastAsiaTheme="minorHAnsi"/>
          <w:b/>
          <w:lang w:val="en"/>
        </w:rPr>
      </w:pPr>
    </w:p>
    <w:p w:rsidR="00AA7EFF" w:rsidRPr="006759C3" w:rsidRDefault="00AA7EFF" w:rsidP="00AA7EFF">
      <w:pPr>
        <w:wordWrap/>
        <w:adjustRightInd w:val="0"/>
        <w:jc w:val="left"/>
        <w:rPr>
          <w:rFonts w:eastAsiaTheme="minorHAnsi"/>
          <w:b/>
          <w:lang w:val="en"/>
        </w:rPr>
      </w:pPr>
      <w:r w:rsidRPr="00AA7EFF">
        <w:rPr>
          <w:rFonts w:eastAsiaTheme="minorHAnsi"/>
          <w:b/>
          <w:lang w:val="en"/>
        </w:rPr>
        <w:t>Haejo Yang</w:t>
      </w:r>
      <w:r>
        <w:rPr>
          <w:rFonts w:eastAsiaTheme="minorHAnsi" w:hint="eastAsia"/>
          <w:b/>
          <w:lang w:val="en"/>
        </w:rPr>
        <w:t xml:space="preserve">, </w:t>
      </w:r>
      <w:r w:rsidRPr="00AA7EFF">
        <w:rPr>
          <w:rFonts w:eastAsiaTheme="minorHAnsi"/>
          <w:b/>
          <w:lang w:val="en"/>
        </w:rPr>
        <w:t>Youngjae Shin</w:t>
      </w:r>
      <w:r>
        <w:rPr>
          <w:rFonts w:eastAsiaTheme="minorHAnsi" w:hint="eastAsia"/>
          <w:b/>
          <w:lang w:val="en"/>
        </w:rPr>
        <w:t xml:space="preserve">. </w:t>
      </w:r>
      <w:r w:rsidRPr="00AA7EFF">
        <w:rPr>
          <w:rFonts w:eastAsiaTheme="minorHAnsi"/>
          <w:b/>
          <w:lang w:val="en"/>
        </w:rPr>
        <w:t>Antioxidant compounds and activities of edible roses (</w:t>
      </w:r>
      <w:r w:rsidRPr="00AA7EFF">
        <w:rPr>
          <w:rFonts w:eastAsiaTheme="minorHAnsi"/>
          <w:b/>
          <w:i/>
          <w:iCs/>
          <w:lang w:val="en"/>
        </w:rPr>
        <w:t>Rosa hybrida spp.</w:t>
      </w:r>
      <w:r w:rsidRPr="00AA7EFF">
        <w:rPr>
          <w:rFonts w:eastAsiaTheme="minorHAnsi"/>
          <w:b/>
          <w:lang w:val="en"/>
        </w:rPr>
        <w:t>) from different cultivars grown in Korea</w:t>
      </w:r>
      <w:r>
        <w:rPr>
          <w:rFonts w:eastAsiaTheme="minorHAnsi" w:hint="eastAsia"/>
          <w:b/>
          <w:lang w:val="en"/>
        </w:rPr>
        <w:t xml:space="preserve">. </w:t>
      </w:r>
      <w:r w:rsidR="0045601E">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129</w:t>
      </w:r>
      <w:r w:rsidRPr="00953C3F">
        <w:rPr>
          <w:rFonts w:eastAsiaTheme="minorHAnsi"/>
          <w:b/>
          <w:lang w:val="en"/>
        </w:rPr>
        <w:t>–</w:t>
      </w:r>
      <w:r>
        <w:rPr>
          <w:rFonts w:eastAsiaTheme="minorHAnsi" w:hint="eastAsia"/>
          <w:b/>
          <w:lang w:val="en"/>
        </w:rPr>
        <w:t>136</w:t>
      </w:r>
    </w:p>
    <w:p w:rsidR="00AA7EFF" w:rsidRPr="00AA7EFF" w:rsidRDefault="00AA7EFF" w:rsidP="00AA7EFF">
      <w:pPr>
        <w:wordWrap/>
        <w:adjustRightInd w:val="0"/>
        <w:jc w:val="left"/>
        <w:rPr>
          <w:rFonts w:eastAsiaTheme="minorHAnsi"/>
          <w:lang w:val="en"/>
        </w:rPr>
      </w:pPr>
      <w:r w:rsidRPr="00AA7EFF">
        <w:rPr>
          <w:rFonts w:eastAsiaTheme="minorHAnsi"/>
        </w:rPr>
        <w:t>Edible roses have been identified as a potential source of antioxidant compounds promoting human health. In order to assess this potential, nine cultivars of edible roses harvested in Jincheon, Chungbuk, were examined in this study. Extracts of flower petals of edible roses were prepared, and the constituent antioxidant compounds and their antioxidant activity were analyzed. Total anthocyanin concentrations and total flavonoid concentrations were significantly higher in the Mister Lincoln cultivar than those in others. Total phenolic compounds and total antioxidant activity in the cultivars Mister Lincoln and Orange Meillandina were significantly higher than those in other cultivars (</w:t>
      </w:r>
      <w:r w:rsidRPr="00AA7EFF">
        <w:rPr>
          <w:rFonts w:eastAsiaTheme="minorHAnsi"/>
          <w:i/>
          <w:iCs/>
        </w:rPr>
        <w:t>p</w:t>
      </w:r>
      <w:r w:rsidRPr="00AA7EFF">
        <w:rPr>
          <w:rFonts w:eastAsiaTheme="minorHAnsi"/>
        </w:rPr>
        <w:t> &lt; 0.05). Total anthocyanin content was highly correlated with flavonoid content (</w:t>
      </w:r>
      <w:r w:rsidRPr="00AA7EFF">
        <w:rPr>
          <w:rFonts w:eastAsiaTheme="minorHAnsi"/>
          <w:i/>
          <w:iCs/>
        </w:rPr>
        <w:t>R</w:t>
      </w:r>
      <w:r w:rsidRPr="00AA7EFF">
        <w:rPr>
          <w:rFonts w:eastAsiaTheme="minorHAnsi"/>
        </w:rPr>
        <w:t> = 0.927), and the relationship between total phenolics and DPPH radical scavenging activity was also strongly correlated (</w:t>
      </w:r>
      <w:r w:rsidRPr="00AA7EFF">
        <w:rPr>
          <w:rFonts w:eastAsiaTheme="minorHAnsi"/>
          <w:i/>
          <w:iCs/>
        </w:rPr>
        <w:t>R</w:t>
      </w:r>
      <w:r w:rsidRPr="00AA7EFF">
        <w:rPr>
          <w:rFonts w:eastAsiaTheme="minorHAnsi"/>
        </w:rPr>
        <w:t> = 0.915). Overall, antioxidant compounds and antioxidant activity of edible roses were found to be greater than those of fruits and leafy vegetables. Thus, edible roses are a natural source of antioxidant compounds, and they are expected to have great potential for application in the production of functional foods and in the cosmetic industry.</w:t>
      </w:r>
    </w:p>
    <w:p w:rsidR="00863989" w:rsidRPr="00AA7EFF" w:rsidRDefault="00863989" w:rsidP="00364A6A">
      <w:pPr>
        <w:wordWrap/>
        <w:adjustRightInd w:val="0"/>
        <w:jc w:val="left"/>
        <w:rPr>
          <w:rFonts w:eastAsiaTheme="minorHAnsi"/>
          <w:b/>
          <w:lang w:val="en"/>
        </w:rPr>
      </w:pPr>
    </w:p>
    <w:p w:rsidR="00AA7EFF" w:rsidRPr="006759C3" w:rsidRDefault="00AA7EFF" w:rsidP="00AA7EFF">
      <w:pPr>
        <w:wordWrap/>
        <w:adjustRightInd w:val="0"/>
        <w:jc w:val="left"/>
        <w:rPr>
          <w:rFonts w:eastAsiaTheme="minorHAnsi"/>
          <w:b/>
          <w:lang w:val="en"/>
        </w:rPr>
      </w:pPr>
      <w:r w:rsidRPr="00AA7EFF">
        <w:rPr>
          <w:rFonts w:eastAsiaTheme="minorHAnsi"/>
          <w:b/>
          <w:lang w:val="en"/>
        </w:rPr>
        <w:t>Jun-Hwan Park</w:t>
      </w:r>
      <w:r>
        <w:rPr>
          <w:rFonts w:eastAsiaTheme="minorHAnsi" w:hint="eastAsia"/>
          <w:b/>
          <w:lang w:val="en"/>
        </w:rPr>
        <w:t xml:space="preserve">, </w:t>
      </w:r>
      <w:r w:rsidRPr="00AA7EFF">
        <w:rPr>
          <w:rFonts w:eastAsiaTheme="minorHAnsi"/>
          <w:b/>
          <w:lang w:val="en"/>
        </w:rPr>
        <w:t>Hoi-Seon Lee</w:t>
      </w:r>
      <w:r>
        <w:rPr>
          <w:rFonts w:eastAsiaTheme="minorHAnsi" w:hint="eastAsia"/>
          <w:b/>
          <w:lang w:val="en"/>
        </w:rPr>
        <w:t xml:space="preserve">. </w:t>
      </w:r>
      <w:r w:rsidRPr="00AA7EFF">
        <w:rPr>
          <w:rFonts w:eastAsiaTheme="minorHAnsi"/>
          <w:b/>
          <w:lang w:val="en"/>
        </w:rPr>
        <w:t>Phototactic behavioral response of agricultural insects and stored-product insects to light-emitting diodes (LEDs)</w:t>
      </w:r>
      <w:r>
        <w:rPr>
          <w:rFonts w:eastAsiaTheme="minorHAnsi" w:hint="eastAsia"/>
          <w:b/>
          <w:lang w:val="en"/>
        </w:rPr>
        <w:t xml:space="preserve">. </w:t>
      </w:r>
      <w:r w:rsidR="0045601E">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137</w:t>
      </w:r>
      <w:r w:rsidRPr="00953C3F">
        <w:rPr>
          <w:rFonts w:eastAsiaTheme="minorHAnsi"/>
          <w:b/>
          <w:lang w:val="en"/>
        </w:rPr>
        <w:t>–</w:t>
      </w:r>
      <w:r>
        <w:rPr>
          <w:rFonts w:eastAsiaTheme="minorHAnsi" w:hint="eastAsia"/>
          <w:b/>
          <w:lang w:val="en"/>
        </w:rPr>
        <w:t>144</w:t>
      </w:r>
    </w:p>
    <w:p w:rsidR="00AA7EFF" w:rsidRPr="00AA7EFF" w:rsidRDefault="00AA7EFF" w:rsidP="00AA7EFF">
      <w:pPr>
        <w:wordWrap/>
        <w:adjustRightInd w:val="0"/>
        <w:jc w:val="left"/>
        <w:rPr>
          <w:rFonts w:eastAsiaTheme="minorHAnsi"/>
          <w:lang w:val="en"/>
        </w:rPr>
      </w:pPr>
      <w:r w:rsidRPr="00AA7EFF">
        <w:rPr>
          <w:rFonts w:eastAsiaTheme="minorHAnsi"/>
        </w:rPr>
        <w:t>Agricultural insects and stored-product insects are influenced by luminance intensities, exposure times, and wavelengths of light-emitting diodes (LEDs). Based on the phototactic behaviors of the agricultural insects, green or blue LEDs are most attractive for </w:t>
      </w:r>
      <w:r w:rsidRPr="00AA7EFF">
        <w:rPr>
          <w:rFonts w:eastAsiaTheme="minorHAnsi"/>
          <w:i/>
          <w:iCs/>
        </w:rPr>
        <w:t>Bemisia tabaci</w:t>
      </w:r>
      <w:r w:rsidRPr="00AA7EFF">
        <w:rPr>
          <w:rFonts w:eastAsiaTheme="minorHAnsi"/>
        </w:rPr>
        <w:t>, </w:t>
      </w:r>
      <w:r w:rsidRPr="00AA7EFF">
        <w:rPr>
          <w:rFonts w:eastAsiaTheme="minorHAnsi"/>
          <w:i/>
          <w:iCs/>
        </w:rPr>
        <w:t>Trialeurodes vaporariorum</w:t>
      </w:r>
      <w:r w:rsidRPr="00AA7EFF">
        <w:rPr>
          <w:rFonts w:eastAsiaTheme="minorHAnsi"/>
        </w:rPr>
        <w:t>, </w:t>
      </w:r>
      <w:r w:rsidRPr="00AA7EFF">
        <w:rPr>
          <w:rFonts w:eastAsiaTheme="minorHAnsi"/>
          <w:i/>
          <w:iCs/>
        </w:rPr>
        <w:t>Myzus persicae</w:t>
      </w:r>
      <w:r w:rsidRPr="00AA7EFF">
        <w:rPr>
          <w:rFonts w:eastAsiaTheme="minorHAnsi"/>
        </w:rPr>
        <w:t>, </w:t>
      </w:r>
      <w:r w:rsidRPr="00AA7EFF">
        <w:rPr>
          <w:rFonts w:eastAsiaTheme="minorHAnsi"/>
          <w:i/>
          <w:iCs/>
        </w:rPr>
        <w:t>Liriomyza trifolii</w:t>
      </w:r>
      <w:r w:rsidRPr="00AA7EFF">
        <w:rPr>
          <w:rFonts w:eastAsiaTheme="minorHAnsi"/>
        </w:rPr>
        <w:t>, </w:t>
      </w:r>
      <w:r w:rsidRPr="00AA7EFF">
        <w:rPr>
          <w:rFonts w:eastAsiaTheme="minorHAnsi"/>
          <w:i/>
          <w:iCs/>
        </w:rPr>
        <w:t>Spodoptera exigua</w:t>
      </w:r>
      <w:r w:rsidRPr="00AA7EFF">
        <w:rPr>
          <w:rFonts w:eastAsiaTheme="minorHAnsi"/>
        </w:rPr>
        <w:t>, and </w:t>
      </w:r>
      <w:r w:rsidRPr="00AA7EFF">
        <w:rPr>
          <w:rFonts w:eastAsiaTheme="minorHAnsi"/>
          <w:i/>
          <w:iCs/>
        </w:rPr>
        <w:t>Spodoptera litura</w:t>
      </w:r>
      <w:r w:rsidRPr="00AA7EFF">
        <w:rPr>
          <w:rFonts w:eastAsiaTheme="minorHAnsi"/>
        </w:rPr>
        <w:t>. Green LED attracts </w:t>
      </w:r>
      <w:r w:rsidRPr="00AA7EFF">
        <w:rPr>
          <w:rFonts w:eastAsiaTheme="minorHAnsi"/>
          <w:i/>
          <w:iCs/>
        </w:rPr>
        <w:t>Plutella xylostella</w:t>
      </w:r>
      <w:r w:rsidRPr="00AA7EFF">
        <w:rPr>
          <w:rFonts w:eastAsiaTheme="minorHAnsi"/>
        </w:rPr>
        <w:t> and </w:t>
      </w:r>
      <w:r w:rsidRPr="00AA7EFF">
        <w:rPr>
          <w:rFonts w:eastAsiaTheme="minorHAnsi"/>
          <w:i/>
          <w:iCs/>
        </w:rPr>
        <w:t>Frankliniella occidentalis</w:t>
      </w:r>
      <w:r w:rsidRPr="00AA7EFF">
        <w:rPr>
          <w:rFonts w:eastAsiaTheme="minorHAnsi"/>
        </w:rPr>
        <w:t xml:space="preserve">. Similarly, green or blue LEDs are more </w:t>
      </w:r>
      <w:r w:rsidRPr="00AA7EFF">
        <w:rPr>
          <w:rFonts w:eastAsiaTheme="minorHAnsi"/>
        </w:rPr>
        <w:lastRenderedPageBreak/>
        <w:t>attractive to agricultural insects, such as </w:t>
      </w:r>
      <w:r w:rsidRPr="00AA7EFF">
        <w:rPr>
          <w:rFonts w:eastAsiaTheme="minorHAnsi"/>
          <w:i/>
          <w:iCs/>
        </w:rPr>
        <w:t>Liriomyza sativae</w:t>
      </w:r>
      <w:r w:rsidRPr="00AA7EFF">
        <w:rPr>
          <w:rFonts w:eastAsiaTheme="minorHAnsi"/>
        </w:rPr>
        <w:t>, </w:t>
      </w:r>
      <w:r w:rsidRPr="00AA7EFF">
        <w:rPr>
          <w:rFonts w:eastAsiaTheme="minorHAnsi"/>
          <w:i/>
          <w:iCs/>
        </w:rPr>
        <w:t>Sogatella furcifera</w:t>
      </w:r>
      <w:r w:rsidRPr="00AA7EFF">
        <w:rPr>
          <w:rFonts w:eastAsiaTheme="minorHAnsi"/>
        </w:rPr>
        <w:t>, and </w:t>
      </w:r>
      <w:r w:rsidRPr="00AA7EFF">
        <w:rPr>
          <w:rFonts w:eastAsiaTheme="minorHAnsi"/>
          <w:i/>
          <w:iCs/>
        </w:rPr>
        <w:t>Nilaparvata lugens</w:t>
      </w:r>
      <w:r w:rsidRPr="00AA7EFF">
        <w:rPr>
          <w:rFonts w:eastAsiaTheme="minorHAnsi"/>
        </w:rPr>
        <w:t>, than other wavelength LEDs. Concerning the phototactic behaviors of the stored-product insects, red LED is attractive for, in descending order </w:t>
      </w:r>
      <w:r w:rsidRPr="00AA7EFF">
        <w:rPr>
          <w:rFonts w:eastAsiaTheme="minorHAnsi"/>
          <w:i/>
          <w:iCs/>
        </w:rPr>
        <w:t>Tribolium castaneum</w:t>
      </w:r>
      <w:r w:rsidRPr="00AA7EFF">
        <w:rPr>
          <w:rFonts w:eastAsiaTheme="minorHAnsi"/>
        </w:rPr>
        <w:t>, </w:t>
      </w:r>
      <w:r w:rsidRPr="00AA7EFF">
        <w:rPr>
          <w:rFonts w:eastAsiaTheme="minorHAnsi"/>
          <w:i/>
          <w:iCs/>
        </w:rPr>
        <w:t>Sitophilus zeamais</w:t>
      </w:r>
      <w:r w:rsidRPr="00AA7EFF">
        <w:rPr>
          <w:rFonts w:eastAsiaTheme="minorHAnsi"/>
        </w:rPr>
        <w:t>, </w:t>
      </w:r>
      <w:r w:rsidRPr="00AA7EFF">
        <w:rPr>
          <w:rFonts w:eastAsiaTheme="minorHAnsi"/>
          <w:i/>
          <w:iCs/>
        </w:rPr>
        <w:t>Lasioderma serricorne</w:t>
      </w:r>
      <w:r w:rsidRPr="00AA7EFF">
        <w:rPr>
          <w:rFonts w:eastAsiaTheme="minorHAnsi"/>
        </w:rPr>
        <w:t>, and </w:t>
      </w:r>
      <w:r w:rsidRPr="00AA7EFF">
        <w:rPr>
          <w:rFonts w:eastAsiaTheme="minorHAnsi"/>
          <w:i/>
          <w:iCs/>
        </w:rPr>
        <w:t>Tyrophagus putrescentiae</w:t>
      </w:r>
      <w:r w:rsidRPr="00AA7EFF">
        <w:rPr>
          <w:rFonts w:eastAsiaTheme="minorHAnsi"/>
        </w:rPr>
        <w:t>. Blue LED captures most </w:t>
      </w:r>
      <w:r w:rsidRPr="00AA7EFF">
        <w:rPr>
          <w:rFonts w:eastAsiaTheme="minorHAnsi"/>
          <w:i/>
          <w:iCs/>
        </w:rPr>
        <w:t>Sitophilus oryzae</w:t>
      </w:r>
      <w:r w:rsidRPr="00AA7EFF">
        <w:rPr>
          <w:rFonts w:eastAsiaTheme="minorHAnsi"/>
        </w:rPr>
        <w:t> and </w:t>
      </w:r>
      <w:r w:rsidRPr="00AA7EFF">
        <w:rPr>
          <w:rFonts w:eastAsiaTheme="minorHAnsi"/>
          <w:i/>
          <w:iCs/>
        </w:rPr>
        <w:t>Sitotroga cerealella</w:t>
      </w:r>
      <w:r w:rsidRPr="00AA7EFF">
        <w:rPr>
          <w:rFonts w:eastAsiaTheme="minorHAnsi"/>
        </w:rPr>
        <w:t>. Red and blue LEDs are more attractive for stored-product insect pests rate than ultraviolet LED and green, yellow, white, and infrared LEDs. Based on the attraction rate of the stored-product insects on granary, red LED is most attractive for </w:t>
      </w:r>
      <w:r w:rsidRPr="00AA7EFF">
        <w:rPr>
          <w:rFonts w:eastAsiaTheme="minorHAnsi"/>
          <w:i/>
          <w:iCs/>
        </w:rPr>
        <w:t>S. cerealella</w:t>
      </w:r>
      <w:r w:rsidRPr="00AA7EFF">
        <w:rPr>
          <w:rFonts w:eastAsiaTheme="minorHAnsi"/>
        </w:rPr>
        <w:t> and </w:t>
      </w:r>
      <w:r w:rsidRPr="00AA7EFF">
        <w:rPr>
          <w:rFonts w:eastAsiaTheme="minorHAnsi"/>
          <w:i/>
          <w:iCs/>
        </w:rPr>
        <w:t>Plodia interpunctella</w:t>
      </w:r>
      <w:r w:rsidRPr="00AA7EFF">
        <w:rPr>
          <w:rFonts w:eastAsiaTheme="minorHAnsi"/>
        </w:rPr>
        <w:t>. These light sources are effective in controlling agricultural and stored-product insects. Applying LED technology for greenhouses and granaries along with conventional traps reduces crop loss due to moths, beetles, aphids, and weevils. LEDs have potential value in integrated pest management.</w:t>
      </w:r>
    </w:p>
    <w:p w:rsidR="00AA7EFF" w:rsidRPr="00AA7EFF" w:rsidRDefault="00AA7EFF" w:rsidP="00364A6A">
      <w:pPr>
        <w:wordWrap/>
        <w:adjustRightInd w:val="0"/>
        <w:jc w:val="left"/>
        <w:rPr>
          <w:rFonts w:eastAsiaTheme="minorHAnsi"/>
          <w:lang w:val="en"/>
        </w:rPr>
      </w:pPr>
    </w:p>
    <w:p w:rsidR="00AA7EFF" w:rsidRPr="006759C3" w:rsidRDefault="00AA7EFF" w:rsidP="00AA7EFF">
      <w:pPr>
        <w:wordWrap/>
        <w:adjustRightInd w:val="0"/>
        <w:jc w:val="left"/>
        <w:rPr>
          <w:rFonts w:eastAsiaTheme="minorHAnsi"/>
          <w:b/>
          <w:lang w:val="en"/>
        </w:rPr>
      </w:pPr>
      <w:r w:rsidRPr="00AA7EFF">
        <w:rPr>
          <w:rFonts w:eastAsiaTheme="minorHAnsi"/>
          <w:b/>
          <w:lang w:val="en"/>
        </w:rPr>
        <w:t>Da-He Kim</w:t>
      </w:r>
      <w:r>
        <w:rPr>
          <w:rFonts w:eastAsiaTheme="minorHAnsi" w:hint="eastAsia"/>
          <w:b/>
          <w:lang w:val="en"/>
        </w:rPr>
        <w:t xml:space="preserve">, </w:t>
      </w:r>
      <w:r w:rsidRPr="00AA7EFF">
        <w:rPr>
          <w:rFonts w:eastAsiaTheme="minorHAnsi"/>
          <w:b/>
          <w:lang w:val="en"/>
        </w:rPr>
        <w:t>Young-Ju Jeon</w:t>
      </w:r>
      <w:r>
        <w:rPr>
          <w:rFonts w:eastAsiaTheme="minorHAnsi" w:hint="eastAsia"/>
          <w:b/>
          <w:lang w:val="en"/>
        </w:rPr>
        <w:t xml:space="preserve">, </w:t>
      </w:r>
      <w:r w:rsidRPr="00AA7EFF">
        <w:rPr>
          <w:rFonts w:eastAsiaTheme="minorHAnsi"/>
          <w:b/>
          <w:lang w:val="en"/>
        </w:rPr>
        <w:t>Myung-Jun Chung</w:t>
      </w:r>
      <w:r>
        <w:rPr>
          <w:rFonts w:eastAsiaTheme="minorHAnsi" w:hint="eastAsia"/>
          <w:b/>
          <w:lang w:val="en"/>
        </w:rPr>
        <w:t xml:space="preserve">, </w:t>
      </w:r>
      <w:r w:rsidRPr="00AA7EFF">
        <w:rPr>
          <w:rFonts w:eastAsiaTheme="minorHAnsi"/>
          <w:b/>
          <w:lang w:val="en"/>
        </w:rPr>
        <w:t>Jae-Gu Seo</w:t>
      </w:r>
      <w:r>
        <w:rPr>
          <w:rFonts w:eastAsiaTheme="minorHAnsi" w:hint="eastAsia"/>
          <w:b/>
          <w:lang w:val="en"/>
        </w:rPr>
        <w:t xml:space="preserve">, </w:t>
      </w:r>
      <w:r w:rsidRPr="00AA7EFF">
        <w:rPr>
          <w:rFonts w:eastAsiaTheme="minorHAnsi"/>
          <w:b/>
          <w:lang w:val="en"/>
        </w:rPr>
        <w:t>Young-Tae Ro</w:t>
      </w:r>
      <w:r>
        <w:rPr>
          <w:rFonts w:eastAsiaTheme="minorHAnsi" w:hint="eastAsia"/>
          <w:b/>
          <w:lang w:val="en"/>
        </w:rPr>
        <w:t xml:space="preserve">. </w:t>
      </w:r>
      <w:r w:rsidR="00A21BB3" w:rsidRPr="00A21BB3">
        <w:rPr>
          <w:rFonts w:eastAsiaTheme="minorHAnsi"/>
          <w:b/>
          <w:lang w:val="en"/>
        </w:rPr>
        <w:t>Complete sequence and gene analysis of a cryptic plasmid pLU4 in </w:t>
      </w:r>
      <w:r w:rsidR="00A21BB3" w:rsidRPr="00A21BB3">
        <w:rPr>
          <w:rFonts w:eastAsiaTheme="minorHAnsi"/>
          <w:b/>
          <w:i/>
          <w:iCs/>
          <w:lang w:val="en"/>
        </w:rPr>
        <w:t>Lactobacillus reuteri</w:t>
      </w:r>
      <w:r w:rsidR="00A21BB3" w:rsidRPr="00A21BB3">
        <w:rPr>
          <w:rFonts w:eastAsiaTheme="minorHAnsi"/>
          <w:b/>
          <w:lang w:val="en"/>
        </w:rPr>
        <w:t> strain LU4 (KCTC 12397BP)</w:t>
      </w:r>
      <w:r>
        <w:rPr>
          <w:rFonts w:eastAsiaTheme="minorHAnsi" w:hint="eastAsia"/>
          <w:b/>
          <w:lang w:val="en"/>
        </w:rPr>
        <w:t xml:space="preserve">. </w:t>
      </w:r>
      <w:r w:rsidR="0045601E">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w:t>
      </w:r>
      <w:r w:rsidR="00A21BB3">
        <w:rPr>
          <w:rFonts w:eastAsiaTheme="minorHAnsi" w:hint="eastAsia"/>
          <w:b/>
          <w:lang w:val="en"/>
        </w:rPr>
        <w:t>45</w:t>
      </w:r>
      <w:r w:rsidRPr="00953C3F">
        <w:rPr>
          <w:rFonts w:eastAsiaTheme="minorHAnsi"/>
          <w:b/>
          <w:lang w:val="en"/>
        </w:rPr>
        <w:t>–</w:t>
      </w:r>
      <w:r>
        <w:rPr>
          <w:rFonts w:eastAsiaTheme="minorHAnsi" w:hint="eastAsia"/>
          <w:b/>
          <w:lang w:val="en"/>
        </w:rPr>
        <w:t>1</w:t>
      </w:r>
      <w:r w:rsidR="00A21BB3">
        <w:rPr>
          <w:rFonts w:eastAsiaTheme="minorHAnsi" w:hint="eastAsia"/>
          <w:b/>
          <w:lang w:val="en"/>
        </w:rPr>
        <w:t>53</w:t>
      </w:r>
    </w:p>
    <w:p w:rsidR="00AA7EFF" w:rsidRPr="00A21BB3" w:rsidRDefault="00A21BB3" w:rsidP="00364A6A">
      <w:pPr>
        <w:wordWrap/>
        <w:adjustRightInd w:val="0"/>
        <w:jc w:val="left"/>
        <w:rPr>
          <w:rFonts w:eastAsiaTheme="minorHAnsi"/>
          <w:lang w:val="en"/>
        </w:rPr>
      </w:pPr>
      <w:r w:rsidRPr="00A21BB3">
        <w:rPr>
          <w:rFonts w:eastAsiaTheme="minorHAnsi"/>
        </w:rPr>
        <w:t>A cryptic plasmid, pLU4, was isolated and sequenced from </w:t>
      </w:r>
      <w:r w:rsidRPr="00A21BB3">
        <w:rPr>
          <w:rFonts w:eastAsiaTheme="minorHAnsi"/>
          <w:i/>
          <w:iCs/>
        </w:rPr>
        <w:t>Lactobacillus reuteri</w:t>
      </w:r>
      <w:r w:rsidRPr="00A21BB3">
        <w:rPr>
          <w:rFonts w:eastAsiaTheme="minorHAnsi"/>
        </w:rPr>
        <w:t> strain LU4, a probiotic strain isolated from human feces in Korea. pLU4 was 33,411 bp in size with a G + C content of 40.1% and contained 41 putative open reading frames (ORFs) of more than 120 bp. Functions were assigned to 24 of these ORFS by a homologous sequence search and domain characterization, and the rest were annotated as conserved hypothetical proteins or hypothetical proteins, based on highly similar proteins found in other </w:t>
      </w:r>
      <w:r w:rsidRPr="00A21BB3">
        <w:rPr>
          <w:rFonts w:eastAsiaTheme="minorHAnsi"/>
          <w:i/>
          <w:iCs/>
        </w:rPr>
        <w:t>Lactobacillus</w:t>
      </w:r>
      <w:r w:rsidRPr="00A21BB3">
        <w:rPr>
          <w:rFonts w:eastAsiaTheme="minorHAnsi"/>
        </w:rPr>
        <w:t> species. A region encoding a cluster of conjugative transfer genes (</w:t>
      </w:r>
      <w:r w:rsidRPr="00A21BB3">
        <w:rPr>
          <w:rFonts w:eastAsiaTheme="minorHAnsi"/>
          <w:i/>
          <w:iCs/>
        </w:rPr>
        <w:t>trs</w:t>
      </w:r>
      <w:r w:rsidRPr="00A21BB3">
        <w:rPr>
          <w:rFonts w:eastAsiaTheme="minorHAnsi"/>
        </w:rPr>
        <w:t> or </w:t>
      </w:r>
      <w:r w:rsidRPr="00A21BB3">
        <w:rPr>
          <w:rFonts w:eastAsiaTheme="minorHAnsi"/>
          <w:i/>
          <w:iCs/>
        </w:rPr>
        <w:t>tra</w:t>
      </w:r>
      <w:r w:rsidRPr="00A21BB3">
        <w:rPr>
          <w:rFonts w:eastAsiaTheme="minorHAnsi"/>
        </w:rPr>
        <w:t>) in pLU4 showed high similarity and co-linearity with the </w:t>
      </w:r>
      <w:r w:rsidRPr="00A21BB3">
        <w:rPr>
          <w:rFonts w:eastAsiaTheme="minorHAnsi"/>
          <w:i/>
          <w:iCs/>
        </w:rPr>
        <w:t>trs</w:t>
      </w:r>
      <w:r w:rsidRPr="00A21BB3">
        <w:rPr>
          <w:rFonts w:eastAsiaTheme="minorHAnsi"/>
        </w:rPr>
        <w:t> region of plca36 and </w:t>
      </w:r>
      <w:r w:rsidRPr="00A21BB3">
        <w:rPr>
          <w:rFonts w:eastAsiaTheme="minorHAnsi"/>
          <w:i/>
          <w:iCs/>
        </w:rPr>
        <w:t>tra</w:t>
      </w:r>
      <w:r w:rsidRPr="00A21BB3">
        <w:rPr>
          <w:rFonts w:eastAsiaTheme="minorHAnsi"/>
        </w:rPr>
        <w:t> region of pLgLA39 from </w:t>
      </w:r>
      <w:r w:rsidRPr="00A21BB3">
        <w:rPr>
          <w:rFonts w:eastAsiaTheme="minorHAnsi"/>
          <w:i/>
          <w:iCs/>
        </w:rPr>
        <w:t>L. casei</w:t>
      </w:r>
      <w:r w:rsidRPr="00A21BB3">
        <w:rPr>
          <w:rFonts w:eastAsiaTheme="minorHAnsi"/>
        </w:rPr>
        <w:t>str. Zhang and </w:t>
      </w:r>
      <w:r w:rsidRPr="00A21BB3">
        <w:rPr>
          <w:rFonts w:eastAsiaTheme="minorHAnsi"/>
          <w:i/>
          <w:iCs/>
        </w:rPr>
        <w:t>L. gasseri</w:t>
      </w:r>
      <w:r w:rsidRPr="00A21BB3">
        <w:rPr>
          <w:rFonts w:eastAsiaTheme="minorHAnsi"/>
        </w:rPr>
        <w:t>, respectively. This is the first report of a </w:t>
      </w:r>
      <w:r w:rsidRPr="00A21BB3">
        <w:rPr>
          <w:rFonts w:eastAsiaTheme="minorHAnsi"/>
          <w:i/>
          <w:iCs/>
        </w:rPr>
        <w:t>trs</w:t>
      </w:r>
      <w:r w:rsidRPr="00A21BB3">
        <w:rPr>
          <w:rFonts w:eastAsiaTheme="minorHAnsi"/>
        </w:rPr>
        <w:t> cluster sequence from plasmids found in </w:t>
      </w:r>
      <w:r w:rsidRPr="00A21BB3">
        <w:rPr>
          <w:rFonts w:eastAsiaTheme="minorHAnsi"/>
          <w:i/>
          <w:iCs/>
        </w:rPr>
        <w:t>L. reuteri</w:t>
      </w:r>
      <w:r w:rsidRPr="00A21BB3">
        <w:rPr>
          <w:rFonts w:eastAsiaTheme="minorHAnsi"/>
        </w:rPr>
        <w:t> species. Comparative gene analysis revealed that pLU4 also encodes highly conserved genes for plasmid replication and stability found in several other </w:t>
      </w:r>
      <w:r w:rsidRPr="00A21BB3">
        <w:rPr>
          <w:rFonts w:eastAsiaTheme="minorHAnsi"/>
          <w:i/>
          <w:iCs/>
        </w:rPr>
        <w:t>Lactobacillus</w:t>
      </w:r>
      <w:r w:rsidRPr="00A21BB3">
        <w:rPr>
          <w:rFonts w:eastAsiaTheme="minorHAnsi"/>
        </w:rPr>
        <w:t> plasmids, indicating that plasmids from the genus </w:t>
      </w:r>
      <w:r w:rsidRPr="00A21BB3">
        <w:rPr>
          <w:rFonts w:eastAsiaTheme="minorHAnsi"/>
          <w:i/>
          <w:iCs/>
        </w:rPr>
        <w:t>Lactobacillus</w:t>
      </w:r>
      <w:r w:rsidRPr="00A21BB3">
        <w:rPr>
          <w:rFonts w:eastAsiaTheme="minorHAnsi"/>
        </w:rPr>
        <w:t> may contribute to horizontal gene transfer and adaptation to the environment. The findings of this study provide important information about these industrially relevant phenotypes and give insight into the structure, function, and evolution of large </w:t>
      </w:r>
      <w:r w:rsidRPr="00A21BB3">
        <w:rPr>
          <w:rFonts w:eastAsiaTheme="minorHAnsi"/>
          <w:i/>
          <w:iCs/>
        </w:rPr>
        <w:t>Lactobacillus</w:t>
      </w:r>
      <w:r w:rsidRPr="00A21BB3">
        <w:rPr>
          <w:rFonts w:eastAsiaTheme="minorHAnsi"/>
        </w:rPr>
        <w:t> conjugative plasmids.</w:t>
      </w:r>
    </w:p>
    <w:p w:rsidR="00AA7EFF" w:rsidRDefault="00AA7EFF" w:rsidP="00364A6A">
      <w:pPr>
        <w:wordWrap/>
        <w:adjustRightInd w:val="0"/>
        <w:jc w:val="left"/>
        <w:rPr>
          <w:rFonts w:eastAsiaTheme="minorHAnsi"/>
          <w:b/>
          <w:lang w:val="en"/>
        </w:rPr>
      </w:pPr>
    </w:p>
    <w:p w:rsidR="00A21BB3" w:rsidRPr="006759C3" w:rsidRDefault="00A21BB3" w:rsidP="00A21BB3">
      <w:pPr>
        <w:wordWrap/>
        <w:adjustRightInd w:val="0"/>
        <w:jc w:val="left"/>
        <w:rPr>
          <w:rFonts w:eastAsiaTheme="minorHAnsi"/>
          <w:b/>
          <w:lang w:val="en"/>
        </w:rPr>
      </w:pPr>
      <w:r w:rsidRPr="00A21BB3">
        <w:rPr>
          <w:rFonts w:eastAsiaTheme="minorHAnsi"/>
          <w:b/>
          <w:lang w:val="en"/>
        </w:rPr>
        <w:t>Jaemin Lee</w:t>
      </w:r>
      <w:r>
        <w:rPr>
          <w:rFonts w:eastAsiaTheme="minorHAnsi" w:hint="eastAsia"/>
          <w:b/>
          <w:lang w:val="en"/>
        </w:rPr>
        <w:t xml:space="preserve">, </w:t>
      </w:r>
      <w:r w:rsidRPr="00A21BB3">
        <w:rPr>
          <w:rFonts w:eastAsiaTheme="minorHAnsi"/>
          <w:b/>
          <w:lang w:val="en"/>
        </w:rPr>
        <w:t>Joyce P. Rodriguez</w:t>
      </w:r>
      <w:r>
        <w:rPr>
          <w:rFonts w:eastAsiaTheme="minorHAnsi" w:hint="eastAsia"/>
          <w:b/>
          <w:lang w:val="en"/>
        </w:rPr>
        <w:t xml:space="preserve">, </w:t>
      </w:r>
      <w:r w:rsidRPr="00A21BB3">
        <w:rPr>
          <w:rFonts w:eastAsiaTheme="minorHAnsi"/>
          <w:b/>
          <w:lang w:val="en"/>
        </w:rPr>
        <w:t>Norman G. Quilantang</w:t>
      </w:r>
      <w:r>
        <w:rPr>
          <w:rFonts w:eastAsiaTheme="minorHAnsi" w:hint="eastAsia"/>
          <w:b/>
          <w:lang w:val="en"/>
        </w:rPr>
        <w:t xml:space="preserve">, </w:t>
      </w:r>
      <w:r w:rsidRPr="00A21BB3">
        <w:rPr>
          <w:rFonts w:eastAsiaTheme="minorHAnsi"/>
          <w:b/>
          <w:lang w:val="en"/>
        </w:rPr>
        <w:t>Myoung-Hee Lee</w:t>
      </w:r>
      <w:r>
        <w:rPr>
          <w:rFonts w:eastAsiaTheme="minorHAnsi" w:hint="eastAsia"/>
          <w:b/>
          <w:lang w:val="en"/>
        </w:rPr>
        <w:t xml:space="preserve">, </w:t>
      </w:r>
      <w:r w:rsidRPr="00A21BB3">
        <w:rPr>
          <w:rFonts w:eastAsiaTheme="minorHAnsi"/>
          <w:b/>
          <w:lang w:val="en"/>
        </w:rPr>
        <w:t>Eun Ju Cho</w:t>
      </w:r>
      <w:r>
        <w:rPr>
          <w:rFonts w:eastAsiaTheme="minorHAnsi" w:hint="eastAsia"/>
          <w:b/>
          <w:lang w:val="en"/>
        </w:rPr>
        <w:t xml:space="preserve">, </w:t>
      </w:r>
      <w:r w:rsidRPr="00A21BB3">
        <w:rPr>
          <w:rFonts w:eastAsiaTheme="minorHAnsi"/>
          <w:b/>
          <w:lang w:val="en"/>
        </w:rPr>
        <w:t>Sonia D. Jacinto</w:t>
      </w:r>
      <w:r>
        <w:rPr>
          <w:rFonts w:eastAsiaTheme="minorHAnsi" w:hint="eastAsia"/>
          <w:b/>
          <w:lang w:val="en"/>
        </w:rPr>
        <w:t xml:space="preserve">, </w:t>
      </w:r>
      <w:r w:rsidRPr="00A21BB3">
        <w:rPr>
          <w:rFonts w:eastAsiaTheme="minorHAnsi"/>
          <w:b/>
          <w:lang w:val="en"/>
        </w:rPr>
        <w:t>Sanghyun Lee</w:t>
      </w:r>
      <w:r>
        <w:rPr>
          <w:rFonts w:eastAsiaTheme="minorHAnsi" w:hint="eastAsia"/>
          <w:b/>
          <w:lang w:val="en"/>
        </w:rPr>
        <w:t xml:space="preserve">. </w:t>
      </w:r>
      <w:r w:rsidRPr="00A21BB3">
        <w:rPr>
          <w:rFonts w:eastAsiaTheme="minorHAnsi"/>
          <w:b/>
          <w:lang w:val="en"/>
        </w:rPr>
        <w:t>Determination of flavonoids from </w:t>
      </w:r>
      <w:r w:rsidRPr="00A21BB3">
        <w:rPr>
          <w:rFonts w:eastAsiaTheme="minorHAnsi"/>
          <w:b/>
          <w:i/>
          <w:iCs/>
          <w:lang w:val="en"/>
        </w:rPr>
        <w:t>Perilla frutescens</w:t>
      </w:r>
      <w:r w:rsidRPr="00A21BB3">
        <w:rPr>
          <w:rFonts w:eastAsiaTheme="minorHAnsi"/>
          <w:b/>
          <w:lang w:val="en"/>
        </w:rPr>
        <w:t> var</w:t>
      </w:r>
      <w:r w:rsidRPr="00A21BB3">
        <w:rPr>
          <w:rFonts w:eastAsiaTheme="minorHAnsi"/>
          <w:b/>
          <w:i/>
          <w:iCs/>
          <w:lang w:val="en"/>
        </w:rPr>
        <w:t>. japonica</w:t>
      </w:r>
      <w:r w:rsidRPr="00A21BB3">
        <w:rPr>
          <w:rFonts w:eastAsiaTheme="minorHAnsi"/>
          <w:b/>
          <w:lang w:val="en"/>
        </w:rPr>
        <w:t> seeds and their inhibitory effect on aldose reductase</w:t>
      </w:r>
      <w:r>
        <w:rPr>
          <w:rFonts w:eastAsiaTheme="minorHAnsi" w:hint="eastAsia"/>
          <w:b/>
          <w:lang w:val="en"/>
        </w:rPr>
        <w:t xml:space="preserve">. </w:t>
      </w:r>
      <w:r w:rsidR="0045601E">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155</w:t>
      </w:r>
      <w:r w:rsidRPr="00953C3F">
        <w:rPr>
          <w:rFonts w:eastAsiaTheme="minorHAnsi"/>
          <w:b/>
          <w:lang w:val="en"/>
        </w:rPr>
        <w:t>–</w:t>
      </w:r>
      <w:r>
        <w:rPr>
          <w:rFonts w:eastAsiaTheme="minorHAnsi" w:hint="eastAsia"/>
          <w:b/>
          <w:lang w:val="en"/>
        </w:rPr>
        <w:t>162</w:t>
      </w:r>
    </w:p>
    <w:p w:rsidR="00AA7EFF" w:rsidRDefault="00A21BB3" w:rsidP="00364A6A">
      <w:pPr>
        <w:wordWrap/>
        <w:adjustRightInd w:val="0"/>
        <w:jc w:val="left"/>
        <w:rPr>
          <w:rFonts w:eastAsiaTheme="minorHAnsi"/>
        </w:rPr>
      </w:pPr>
      <w:r w:rsidRPr="00A21BB3">
        <w:rPr>
          <w:rFonts w:eastAsiaTheme="minorHAnsi"/>
          <w:i/>
          <w:iCs/>
        </w:rPr>
        <w:t>Perilla frutescens</w:t>
      </w:r>
      <w:r w:rsidRPr="00A21BB3">
        <w:rPr>
          <w:rFonts w:eastAsiaTheme="minorHAnsi"/>
        </w:rPr>
        <w:t> var. </w:t>
      </w:r>
      <w:r w:rsidRPr="00A21BB3">
        <w:rPr>
          <w:rFonts w:eastAsiaTheme="minorHAnsi"/>
          <w:i/>
          <w:iCs/>
        </w:rPr>
        <w:t>japonica</w:t>
      </w:r>
      <w:r w:rsidRPr="00A21BB3">
        <w:rPr>
          <w:rFonts w:eastAsiaTheme="minorHAnsi"/>
        </w:rPr>
        <w:t> (PF) is an annual aromatic herb has been consumed as a food ingredient and medicinal crop in Asian countries. To evaluate the therapeutic efficacy of aldose reductase (AR) inhibition, we tested the PF seeds. The stepwise polarities of PF were tested for AR inhibition, and we determined the CH</w:t>
      </w:r>
      <w:r w:rsidRPr="00A21BB3">
        <w:rPr>
          <w:rFonts w:eastAsiaTheme="minorHAnsi"/>
          <w:vertAlign w:val="subscript"/>
        </w:rPr>
        <w:t>2</w:t>
      </w:r>
      <w:r w:rsidRPr="00A21BB3">
        <w:rPr>
          <w:rFonts w:eastAsiaTheme="minorHAnsi"/>
        </w:rPr>
        <w:t>Cl</w:t>
      </w:r>
      <w:r w:rsidRPr="00A21BB3">
        <w:rPr>
          <w:rFonts w:eastAsiaTheme="minorHAnsi"/>
          <w:vertAlign w:val="subscript"/>
        </w:rPr>
        <w:t>2</w:t>
      </w:r>
      <w:r w:rsidRPr="00A21BB3">
        <w:rPr>
          <w:rFonts w:eastAsiaTheme="minorHAnsi"/>
        </w:rPr>
        <w:t xml:space="preserve"> and EtOAc fractions to be good inhibitors (5.81 and </w:t>
      </w:r>
      <w:r w:rsidRPr="00A21BB3">
        <w:rPr>
          <w:rFonts w:eastAsiaTheme="minorHAnsi"/>
        </w:rPr>
        <w:lastRenderedPageBreak/>
        <w:t>3.99 μg/mL, respectively). Compounds </w:t>
      </w:r>
      <w:r w:rsidRPr="00A21BB3">
        <w:rPr>
          <w:rFonts w:eastAsiaTheme="minorHAnsi"/>
          <w:bCs/>
        </w:rPr>
        <w:t>1</w:t>
      </w:r>
      <w:r w:rsidRPr="00A21BB3">
        <w:rPr>
          <w:rFonts w:eastAsiaTheme="minorHAnsi"/>
        </w:rPr>
        <w:t>–</w:t>
      </w:r>
      <w:r w:rsidRPr="00A21BB3">
        <w:rPr>
          <w:rFonts w:eastAsiaTheme="minorHAnsi"/>
          <w:bCs/>
        </w:rPr>
        <w:t>3</w:t>
      </w:r>
      <w:r w:rsidRPr="00A21BB3">
        <w:rPr>
          <w:rFonts w:eastAsiaTheme="minorHAnsi"/>
        </w:rPr>
        <w:t> were isolated from the CH</w:t>
      </w:r>
      <w:r w:rsidRPr="00A21BB3">
        <w:rPr>
          <w:rFonts w:eastAsiaTheme="minorHAnsi"/>
          <w:vertAlign w:val="subscript"/>
        </w:rPr>
        <w:t>2</w:t>
      </w:r>
      <w:r w:rsidRPr="00A21BB3">
        <w:rPr>
          <w:rFonts w:eastAsiaTheme="minorHAnsi"/>
        </w:rPr>
        <w:t>Cl</w:t>
      </w:r>
      <w:r w:rsidRPr="00A21BB3">
        <w:rPr>
          <w:rFonts w:eastAsiaTheme="minorHAnsi"/>
          <w:vertAlign w:val="subscript"/>
        </w:rPr>
        <w:t>2</w:t>
      </w:r>
      <w:r w:rsidRPr="00A21BB3">
        <w:rPr>
          <w:rFonts w:eastAsiaTheme="minorHAnsi"/>
        </w:rPr>
        <w:t> and EtOAc fractions and identified as luteolin (</w:t>
      </w:r>
      <w:r w:rsidRPr="00A21BB3">
        <w:rPr>
          <w:rFonts w:eastAsiaTheme="minorHAnsi"/>
          <w:bCs/>
        </w:rPr>
        <w:t>1</w:t>
      </w:r>
      <w:r w:rsidRPr="00A21BB3">
        <w:rPr>
          <w:rFonts w:eastAsiaTheme="minorHAnsi"/>
        </w:rPr>
        <w:t>), apigenin (</w:t>
      </w:r>
      <w:r w:rsidRPr="00A21BB3">
        <w:rPr>
          <w:rFonts w:eastAsiaTheme="minorHAnsi"/>
          <w:bCs/>
        </w:rPr>
        <w:t>2</w:t>
      </w:r>
      <w:r w:rsidRPr="00A21BB3">
        <w:rPr>
          <w:rFonts w:eastAsiaTheme="minorHAnsi"/>
        </w:rPr>
        <w:t>), and diosmetin (</w:t>
      </w:r>
      <w:r w:rsidRPr="00A21BB3">
        <w:rPr>
          <w:rFonts w:eastAsiaTheme="minorHAnsi"/>
          <w:bCs/>
        </w:rPr>
        <w:t>3</w:t>
      </w:r>
      <w:r w:rsidRPr="00A21BB3">
        <w:rPr>
          <w:rFonts w:eastAsiaTheme="minorHAnsi"/>
        </w:rPr>
        <w:t>) by physicochemical and spectroscopic data. Among them, luteolin (</w:t>
      </w:r>
      <w:r w:rsidRPr="00A21BB3">
        <w:rPr>
          <w:rFonts w:eastAsiaTheme="minorHAnsi"/>
          <w:bCs/>
        </w:rPr>
        <w:t>1</w:t>
      </w:r>
      <w:r w:rsidRPr="00A21BB3">
        <w:rPr>
          <w:rFonts w:eastAsiaTheme="minorHAnsi"/>
        </w:rPr>
        <w:t>) and apigenin (</w:t>
      </w:r>
      <w:r w:rsidRPr="00A21BB3">
        <w:rPr>
          <w:rFonts w:eastAsiaTheme="minorHAnsi"/>
          <w:bCs/>
        </w:rPr>
        <w:t>2</w:t>
      </w:r>
      <w:r w:rsidRPr="00A21BB3">
        <w:rPr>
          <w:rFonts w:eastAsiaTheme="minorHAnsi"/>
        </w:rPr>
        <w:t>) had high AR inhibitory activity (1.89 and 4.18 μM). Deulsaem, a variety of PF, was determined to have the highest flavonoid content among ten PF seeds tested (2.10 mg/g). This study suggests that PF could be utilized as a natural source to treat diabetic complications.</w:t>
      </w:r>
    </w:p>
    <w:p w:rsidR="00A21BB3" w:rsidRDefault="00A21BB3" w:rsidP="00364A6A">
      <w:pPr>
        <w:wordWrap/>
        <w:adjustRightInd w:val="0"/>
        <w:jc w:val="left"/>
        <w:rPr>
          <w:rFonts w:eastAsiaTheme="minorHAnsi"/>
        </w:rPr>
      </w:pPr>
    </w:p>
    <w:p w:rsidR="00A21BB3" w:rsidRPr="006759C3" w:rsidRDefault="00A21BB3" w:rsidP="00A21BB3">
      <w:pPr>
        <w:wordWrap/>
        <w:adjustRightInd w:val="0"/>
        <w:jc w:val="left"/>
        <w:rPr>
          <w:rFonts w:eastAsiaTheme="minorHAnsi"/>
          <w:b/>
          <w:lang w:val="en"/>
        </w:rPr>
      </w:pPr>
      <w:r w:rsidRPr="00A21BB3">
        <w:rPr>
          <w:rFonts w:eastAsiaTheme="minorHAnsi"/>
          <w:b/>
          <w:lang w:val="en"/>
        </w:rPr>
        <w:t>Shogo Sugai</w:t>
      </w:r>
      <w:r>
        <w:rPr>
          <w:rFonts w:eastAsiaTheme="minorHAnsi" w:hint="eastAsia"/>
          <w:b/>
          <w:lang w:val="en"/>
        </w:rPr>
        <w:t xml:space="preserve">, </w:t>
      </w:r>
      <w:r w:rsidRPr="00A21BB3">
        <w:rPr>
          <w:rFonts w:eastAsiaTheme="minorHAnsi"/>
          <w:b/>
          <w:lang w:val="en"/>
        </w:rPr>
        <w:t>Mayumi Ohnishi-Kameyama</w:t>
      </w:r>
      <w:r>
        <w:rPr>
          <w:rFonts w:eastAsiaTheme="minorHAnsi" w:hint="eastAsia"/>
          <w:b/>
          <w:lang w:val="en"/>
        </w:rPr>
        <w:t xml:space="preserve">, </w:t>
      </w:r>
      <w:r w:rsidRPr="00A21BB3">
        <w:rPr>
          <w:rFonts w:eastAsiaTheme="minorHAnsi"/>
          <w:b/>
          <w:lang w:val="en"/>
        </w:rPr>
        <w:t>Shinya Kodani</w:t>
      </w:r>
      <w:r>
        <w:rPr>
          <w:rFonts w:eastAsiaTheme="minorHAnsi" w:hint="eastAsia"/>
          <w:b/>
          <w:lang w:val="en"/>
        </w:rPr>
        <w:t xml:space="preserve">. </w:t>
      </w:r>
      <w:r w:rsidRPr="00A21BB3">
        <w:rPr>
          <w:rFonts w:eastAsiaTheme="minorHAnsi"/>
          <w:b/>
          <w:lang w:val="en"/>
        </w:rPr>
        <w:t>Isolation and identification of a new lasso peptide cattlecin from </w:t>
      </w:r>
      <w:r w:rsidRPr="00A21BB3">
        <w:rPr>
          <w:rFonts w:eastAsiaTheme="minorHAnsi"/>
          <w:b/>
          <w:i/>
          <w:iCs/>
          <w:lang w:val="en"/>
        </w:rPr>
        <w:t>Streptomyces cattleya</w:t>
      </w:r>
      <w:r w:rsidRPr="00A21BB3">
        <w:rPr>
          <w:rFonts w:eastAsiaTheme="minorHAnsi"/>
          <w:b/>
          <w:lang w:val="en"/>
        </w:rPr>
        <w:t> based on genome mining</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163</w:t>
      </w:r>
      <w:r w:rsidRPr="00953C3F">
        <w:rPr>
          <w:rFonts w:eastAsiaTheme="minorHAnsi"/>
          <w:b/>
          <w:lang w:val="en"/>
        </w:rPr>
        <w:t>–</w:t>
      </w:r>
      <w:r>
        <w:rPr>
          <w:rFonts w:eastAsiaTheme="minorHAnsi" w:hint="eastAsia"/>
          <w:b/>
          <w:lang w:val="en"/>
        </w:rPr>
        <w:t>167</w:t>
      </w:r>
    </w:p>
    <w:p w:rsidR="00A21BB3" w:rsidRPr="00A21BB3" w:rsidRDefault="00A21BB3" w:rsidP="00364A6A">
      <w:pPr>
        <w:wordWrap/>
        <w:adjustRightInd w:val="0"/>
        <w:jc w:val="left"/>
        <w:rPr>
          <w:rFonts w:eastAsiaTheme="minorHAnsi"/>
          <w:lang w:val="en"/>
        </w:rPr>
      </w:pPr>
      <w:r w:rsidRPr="00A21BB3">
        <w:rPr>
          <w:rFonts w:eastAsiaTheme="minorHAnsi"/>
        </w:rPr>
        <w:t>Lasso peptides are ribosomally synthesized and posttranslationally modified peptides with diverse biological functions. Recent genome mining has revealed that many species of actinomycetes possibly contain biosynthetic gene clusters of lasso peptides. With genome mining for lasso peptide biosynthesis, we screened several actinomycetes for lasso peptide production using high-performance liquid chromatography and electrospray ionization–mass spectrometry. Consequently, </w:t>
      </w:r>
      <w:r w:rsidRPr="00A21BB3">
        <w:rPr>
          <w:rFonts w:eastAsiaTheme="minorHAnsi"/>
          <w:i/>
          <w:iCs/>
        </w:rPr>
        <w:t>Streptomyces cattleya</w:t>
      </w:r>
      <w:r w:rsidRPr="00A21BB3">
        <w:rPr>
          <w:rFonts w:eastAsiaTheme="minorHAnsi"/>
        </w:rPr>
        <w:t> was identified as a producer of a new lasso peptide named cattlecin. Analysis of amino acid content on cattlecin indicated the presence of four moles each of Asp and His, three moles each of Gly and Tyr, and one mole of Ser. Tandem mass spectrometry (MS/MS) analysis of cattlecin revealed C-terminal sequence of WHHGWYGWWDD. The peptide sequence (SYHWGDYHDWHHGWYGWWDD) was the expected amino acid sequence of cattlecin based on genome mining. As a result of MS/MS analysis, the amine residue of the first Ser was proposed to form a macrolactam ring with the β-carboxyl residue of the ninth Asp. The biosynthetic gene cluster of cattlecin comprised four genes: </w:t>
      </w:r>
      <w:r w:rsidRPr="00A21BB3">
        <w:rPr>
          <w:rFonts w:eastAsiaTheme="minorHAnsi"/>
          <w:i/>
          <w:iCs/>
        </w:rPr>
        <w:t>catA</w:t>
      </w:r>
      <w:r w:rsidRPr="00A21BB3">
        <w:rPr>
          <w:rFonts w:eastAsiaTheme="minorHAnsi"/>
        </w:rPr>
        <w:t>, </w:t>
      </w:r>
      <w:r w:rsidRPr="00A21BB3">
        <w:rPr>
          <w:rFonts w:eastAsiaTheme="minorHAnsi"/>
          <w:i/>
          <w:iCs/>
        </w:rPr>
        <w:t>catC</w:t>
      </w:r>
      <w:r w:rsidRPr="00A21BB3">
        <w:rPr>
          <w:rFonts w:eastAsiaTheme="minorHAnsi"/>
        </w:rPr>
        <w:t>, </w:t>
      </w:r>
      <w:r w:rsidRPr="00A21BB3">
        <w:rPr>
          <w:rFonts w:eastAsiaTheme="minorHAnsi"/>
          <w:i/>
          <w:iCs/>
        </w:rPr>
        <w:t>catB1</w:t>
      </w:r>
      <w:r w:rsidRPr="00A21BB3">
        <w:rPr>
          <w:rFonts w:eastAsiaTheme="minorHAnsi"/>
        </w:rPr>
        <w:t>, and </w:t>
      </w:r>
      <w:r w:rsidRPr="00A21BB3">
        <w:rPr>
          <w:rFonts w:eastAsiaTheme="minorHAnsi"/>
          <w:i/>
          <w:iCs/>
        </w:rPr>
        <w:t>catB2</w:t>
      </w:r>
      <w:r w:rsidRPr="00A21BB3">
        <w:rPr>
          <w:rFonts w:eastAsiaTheme="minorHAnsi"/>
        </w:rPr>
        <w:t>, which is typical of a lasso peptide biosynthetic gene cluster in actinomycetes.</w:t>
      </w:r>
    </w:p>
    <w:p w:rsidR="00AA7EFF" w:rsidRDefault="00AA7EFF" w:rsidP="00364A6A">
      <w:pPr>
        <w:wordWrap/>
        <w:adjustRightInd w:val="0"/>
        <w:jc w:val="left"/>
        <w:rPr>
          <w:rFonts w:eastAsiaTheme="minorHAnsi"/>
          <w:b/>
          <w:lang w:val="en"/>
        </w:rPr>
      </w:pPr>
    </w:p>
    <w:p w:rsidR="00A21BB3" w:rsidRPr="006759C3" w:rsidRDefault="00A21BB3" w:rsidP="00A21BB3">
      <w:pPr>
        <w:wordWrap/>
        <w:adjustRightInd w:val="0"/>
        <w:jc w:val="left"/>
        <w:rPr>
          <w:rFonts w:eastAsiaTheme="minorHAnsi"/>
          <w:b/>
          <w:lang w:val="en"/>
        </w:rPr>
      </w:pPr>
      <w:r>
        <w:rPr>
          <w:rFonts w:eastAsiaTheme="minorHAnsi"/>
          <w:b/>
          <w:lang w:val="en"/>
        </w:rPr>
        <w:t>Dung Tien Le</w:t>
      </w:r>
      <w:r>
        <w:rPr>
          <w:rFonts w:eastAsiaTheme="minorHAnsi" w:hint="eastAsia"/>
          <w:b/>
          <w:lang w:val="en"/>
        </w:rPr>
        <w:t xml:space="preserve">, </w:t>
      </w:r>
      <w:r w:rsidRPr="00A21BB3">
        <w:rPr>
          <w:rFonts w:eastAsiaTheme="minorHAnsi"/>
          <w:b/>
          <w:lang w:val="en"/>
        </w:rPr>
        <w:t>Nam Tuan Vu</w:t>
      </w:r>
      <w:r>
        <w:rPr>
          <w:rFonts w:eastAsiaTheme="minorHAnsi" w:hint="eastAsia"/>
          <w:b/>
          <w:lang w:val="en"/>
        </w:rPr>
        <w:t xml:space="preserve">. </w:t>
      </w:r>
      <w:r w:rsidRPr="00A21BB3">
        <w:rPr>
          <w:rFonts w:eastAsiaTheme="minorHAnsi"/>
          <w:b/>
          <w:lang w:val="en"/>
        </w:rPr>
        <w:t>Progress of loop-mediated isothermal amplification technique in molecular diagnosis of plant diseases</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169</w:t>
      </w:r>
      <w:r w:rsidRPr="00953C3F">
        <w:rPr>
          <w:rFonts w:eastAsiaTheme="minorHAnsi"/>
          <w:b/>
          <w:lang w:val="en"/>
        </w:rPr>
        <w:t>–</w:t>
      </w:r>
      <w:r>
        <w:rPr>
          <w:rFonts w:eastAsiaTheme="minorHAnsi" w:hint="eastAsia"/>
          <w:b/>
          <w:lang w:val="en"/>
        </w:rPr>
        <w:t>180</w:t>
      </w:r>
    </w:p>
    <w:p w:rsidR="00AA7EFF" w:rsidRPr="00A21BB3" w:rsidRDefault="00A21BB3" w:rsidP="00364A6A">
      <w:pPr>
        <w:wordWrap/>
        <w:adjustRightInd w:val="0"/>
        <w:jc w:val="left"/>
        <w:rPr>
          <w:rFonts w:eastAsiaTheme="minorHAnsi"/>
          <w:lang w:val="en"/>
        </w:rPr>
      </w:pPr>
      <w:r w:rsidRPr="00A21BB3">
        <w:rPr>
          <w:rFonts w:eastAsiaTheme="minorHAnsi"/>
        </w:rPr>
        <w:t xml:space="preserve">Effective disease management of crops is crucial to sustain food security and safeguard potential losses in crop production that worth billions of dollars. The key to success in plant disease management is having the ability to detect the causal pathogen(s) early and accurately. Polymerase chain reaction (PCR) has been a gold standard in nucleic acid-based diagnostics. Apart from PCR, within the last decade, the development of a technique called “loop-mediated isothermal amplification” or LAMP has facilitated the development of hundreds of simple assays for plant disease diagnostics. There are now more than 200 LAMP publications per year, of which 20% identify plant disease pathogens. Among them, LAMP assays are available for pathogen detection of 50 plant viruses, 20 bacterial plant diseases, 7 fungal plant diseases and several phytoplasmas. Here, we provide a comprehensive analysis of all LAMP assays available for detecting plant diseases, including various detection chemistries used. We also discuss how to avoid pitfalls when developing LAMP assays. Finally, we offer perspectives of the applications of </w:t>
      </w:r>
      <w:r w:rsidRPr="00A21BB3">
        <w:rPr>
          <w:rFonts w:eastAsiaTheme="minorHAnsi"/>
        </w:rPr>
        <w:lastRenderedPageBreak/>
        <w:t>LAMP in plant disease management, addressing the questions as to which extent the assays are helpful and whether they should be used outside the laboratory. This review will be a “handbook” for researchers developing LAMP assays for plant disease diagnostics.</w:t>
      </w:r>
    </w:p>
    <w:p w:rsidR="00AA7EFF" w:rsidRPr="00A21BB3" w:rsidRDefault="00AA7EFF" w:rsidP="00364A6A">
      <w:pPr>
        <w:wordWrap/>
        <w:adjustRightInd w:val="0"/>
        <w:jc w:val="left"/>
        <w:rPr>
          <w:rFonts w:eastAsiaTheme="minorHAnsi"/>
          <w:lang w:val="en"/>
        </w:rPr>
      </w:pPr>
    </w:p>
    <w:p w:rsidR="00BD2FE7" w:rsidRPr="006759C3" w:rsidRDefault="00BD2FE7" w:rsidP="00BD2FE7">
      <w:pPr>
        <w:wordWrap/>
        <w:adjustRightInd w:val="0"/>
        <w:jc w:val="left"/>
        <w:rPr>
          <w:rFonts w:eastAsiaTheme="minorHAnsi"/>
          <w:b/>
          <w:lang w:val="en"/>
        </w:rPr>
      </w:pPr>
      <w:r w:rsidRPr="00BD2FE7">
        <w:rPr>
          <w:rFonts w:eastAsiaTheme="minorHAnsi"/>
          <w:b/>
          <w:lang w:val="en"/>
        </w:rPr>
        <w:t>Patiwit Loypimai</w:t>
      </w:r>
      <w:r>
        <w:rPr>
          <w:rFonts w:eastAsiaTheme="minorHAnsi" w:hint="eastAsia"/>
          <w:b/>
          <w:lang w:val="en"/>
        </w:rPr>
        <w:t xml:space="preserve">, </w:t>
      </w:r>
      <w:r w:rsidRPr="00BD2FE7">
        <w:rPr>
          <w:rFonts w:eastAsiaTheme="minorHAnsi"/>
          <w:b/>
          <w:lang w:val="en"/>
        </w:rPr>
        <w:t>Anuchita Moongngarm</w:t>
      </w:r>
      <w:r>
        <w:rPr>
          <w:rFonts w:eastAsiaTheme="minorHAnsi" w:hint="eastAsia"/>
          <w:b/>
          <w:lang w:val="en"/>
        </w:rPr>
        <w:t xml:space="preserve">, </w:t>
      </w:r>
      <w:r w:rsidRPr="00BD2FE7">
        <w:rPr>
          <w:rFonts w:eastAsiaTheme="minorHAnsi"/>
          <w:b/>
          <w:lang w:val="en"/>
        </w:rPr>
        <w:t>Pheeraya Chottanom</w:t>
      </w:r>
      <w:r>
        <w:rPr>
          <w:rFonts w:eastAsiaTheme="minorHAnsi" w:hint="eastAsia"/>
          <w:b/>
          <w:lang w:val="en"/>
        </w:rPr>
        <w:t xml:space="preserve">. </w:t>
      </w:r>
      <w:r w:rsidRPr="00BD2FE7">
        <w:rPr>
          <w:rFonts w:eastAsiaTheme="minorHAnsi"/>
          <w:b/>
          <w:lang w:val="en"/>
        </w:rPr>
        <w:t>Extraction solvents affecting phytochemicals in food colorant prepared from purple glutinous rice bran</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sidRPr="00BD2FE7">
        <w:rPr>
          <w:rFonts w:eastAsiaTheme="minorHAnsi"/>
          <w:b/>
          <w:lang w:val="en"/>
        </w:rPr>
        <w:t>181–189</w:t>
      </w:r>
    </w:p>
    <w:p w:rsidR="00AA7EFF" w:rsidRPr="00BD2FE7" w:rsidRDefault="00BD2FE7" w:rsidP="00364A6A">
      <w:pPr>
        <w:wordWrap/>
        <w:adjustRightInd w:val="0"/>
        <w:jc w:val="left"/>
        <w:rPr>
          <w:rFonts w:eastAsiaTheme="minorHAnsi"/>
          <w:lang w:val="en"/>
        </w:rPr>
      </w:pPr>
      <w:r w:rsidRPr="00BD2FE7">
        <w:rPr>
          <w:rFonts w:eastAsiaTheme="minorHAnsi"/>
        </w:rPr>
        <w:t>This study investigated the effect of extraction solvents on the concentrations of bioactive compounds in the colorant obtained from purple rice bran. Ten different solvents including 100% water (W), 100% W–HCl 95%, ethanol (EOH), 95% EOH–HCl, 50% EOH, 50% EOH–HCl, 95% methanol (MeOH), 95% MeOH–HCl, 50% MeOH, and 50% MeOH–HCl were used to extract the rice bran. Results indicated that the solvents had a significant effect on the concentrations of the bioactive compounds and visual color in the colorant. The 50% EOH–HCl and 50% MeOH–HCl showed the highest levels of cyanidin-3-</w:t>
      </w:r>
      <w:r w:rsidRPr="00BD2FE7">
        <w:rPr>
          <w:rFonts w:eastAsiaTheme="minorHAnsi"/>
          <w:i/>
          <w:iCs/>
        </w:rPr>
        <w:t>O</w:t>
      </w:r>
      <w:r w:rsidRPr="00BD2FE7">
        <w:rPr>
          <w:rFonts w:eastAsiaTheme="minorHAnsi"/>
        </w:rPr>
        <w:t>-glucoside, cyanidin-3-</w:t>
      </w:r>
      <w:r w:rsidRPr="00BD2FE7">
        <w:rPr>
          <w:rFonts w:eastAsiaTheme="minorHAnsi"/>
          <w:i/>
          <w:iCs/>
        </w:rPr>
        <w:t>O</w:t>
      </w:r>
      <w:r w:rsidRPr="00BD2FE7">
        <w:rPr>
          <w:rFonts w:eastAsiaTheme="minorHAnsi"/>
        </w:rPr>
        <w:t>-rutinoside, delphinidin, cyanidin, pelargonidin, and malvidin, total anthocyanins, (+)-catechin, caffeic, </w:t>
      </w:r>
      <w:r w:rsidRPr="00BD2FE7">
        <w:rPr>
          <w:rFonts w:eastAsiaTheme="minorHAnsi"/>
          <w:i/>
          <w:iCs/>
        </w:rPr>
        <w:t>p</w:t>
      </w:r>
      <w:r w:rsidRPr="00BD2FE7">
        <w:rPr>
          <w:rFonts w:eastAsiaTheme="minorHAnsi"/>
        </w:rPr>
        <w:t>-coumaric, ferulic, and total phenolic acids, whereas the highest level of gallic acid was observed when extracted using 50% EOH and 50% MeOH. The highest concentrations of the tocols, γ-oryzanol, zeaxanthin, lutein, and β-carotene were observed in the colorant extracted by 95% EOH. This suggests that aqueous alcohol with a small amount of HCl (0.1 N) was an effective solvent for extraction of purple rice bran and preparation of colorant containing high important compounds. This solvent has potential as an alternative bio-solvent for green extraction of functional colorants.</w:t>
      </w:r>
    </w:p>
    <w:p w:rsidR="00AA7EFF" w:rsidRPr="00BD2FE7" w:rsidRDefault="00AA7EFF" w:rsidP="00364A6A">
      <w:pPr>
        <w:wordWrap/>
        <w:adjustRightInd w:val="0"/>
        <w:jc w:val="left"/>
        <w:rPr>
          <w:rFonts w:eastAsiaTheme="minorHAnsi"/>
          <w:lang w:val="en"/>
        </w:rPr>
      </w:pPr>
    </w:p>
    <w:p w:rsidR="00BD2FE7" w:rsidRPr="006759C3" w:rsidRDefault="00BD2FE7" w:rsidP="00BD2FE7">
      <w:pPr>
        <w:wordWrap/>
        <w:adjustRightInd w:val="0"/>
        <w:jc w:val="left"/>
        <w:rPr>
          <w:rFonts w:eastAsiaTheme="minorHAnsi"/>
          <w:b/>
          <w:lang w:val="en"/>
        </w:rPr>
      </w:pPr>
      <w:r w:rsidRPr="00BD2FE7">
        <w:rPr>
          <w:rFonts w:eastAsiaTheme="minorHAnsi"/>
          <w:b/>
          <w:lang w:val="en"/>
        </w:rPr>
        <w:t>Leesun Kim</w:t>
      </w:r>
      <w:r>
        <w:rPr>
          <w:rFonts w:eastAsiaTheme="minorHAnsi" w:hint="eastAsia"/>
          <w:b/>
          <w:lang w:val="en"/>
        </w:rPr>
        <w:t xml:space="preserve">, </w:t>
      </w:r>
      <w:r w:rsidRPr="00BD2FE7">
        <w:rPr>
          <w:rFonts w:eastAsiaTheme="minorHAnsi"/>
          <w:b/>
          <w:lang w:val="en"/>
        </w:rPr>
        <w:t>Jin-Woo Jeon</w:t>
      </w:r>
      <w:r>
        <w:rPr>
          <w:rFonts w:eastAsiaTheme="minorHAnsi" w:hint="eastAsia"/>
          <w:b/>
          <w:lang w:val="en"/>
        </w:rPr>
        <w:t xml:space="preserve">, </w:t>
      </w:r>
      <w:r w:rsidRPr="00BD2FE7">
        <w:rPr>
          <w:rFonts w:eastAsiaTheme="minorHAnsi"/>
          <w:b/>
          <w:lang w:val="en"/>
        </w:rPr>
        <w:t>Ji-Young Son</w:t>
      </w:r>
      <w:r>
        <w:rPr>
          <w:rFonts w:eastAsiaTheme="minorHAnsi" w:hint="eastAsia"/>
          <w:b/>
          <w:lang w:val="en"/>
        </w:rPr>
        <w:t xml:space="preserve">, </w:t>
      </w:r>
      <w:r w:rsidRPr="00BD2FE7">
        <w:rPr>
          <w:rFonts w:eastAsiaTheme="minorHAnsi"/>
          <w:b/>
          <w:lang w:val="en"/>
        </w:rPr>
        <w:t>Min-Kyu Park</w:t>
      </w:r>
      <w:r>
        <w:rPr>
          <w:rFonts w:eastAsiaTheme="minorHAnsi" w:hint="eastAsia"/>
          <w:b/>
          <w:lang w:val="en"/>
        </w:rPr>
        <w:t xml:space="preserve">, </w:t>
      </w:r>
      <w:r w:rsidRPr="00BD2FE7">
        <w:rPr>
          <w:rFonts w:eastAsiaTheme="minorHAnsi"/>
          <w:b/>
          <w:lang w:val="en"/>
        </w:rPr>
        <w:t>Chul-Su Kim</w:t>
      </w:r>
      <w:r>
        <w:rPr>
          <w:rFonts w:eastAsiaTheme="minorHAnsi" w:hint="eastAsia"/>
          <w:b/>
          <w:lang w:val="en"/>
        </w:rPr>
        <w:t xml:space="preserve">, </w:t>
      </w:r>
      <w:r w:rsidRPr="00BD2FE7">
        <w:rPr>
          <w:rFonts w:eastAsiaTheme="minorHAnsi"/>
          <w:b/>
          <w:lang w:val="en"/>
        </w:rPr>
        <w:t>Hwang-Ju Jeon</w:t>
      </w:r>
      <w:r>
        <w:rPr>
          <w:rFonts w:eastAsiaTheme="minorHAnsi" w:hint="eastAsia"/>
          <w:b/>
          <w:lang w:val="en"/>
        </w:rPr>
        <w:t xml:space="preserve">, </w:t>
      </w:r>
      <w:r w:rsidRPr="00BD2FE7">
        <w:rPr>
          <w:rFonts w:eastAsiaTheme="minorHAnsi"/>
          <w:b/>
          <w:lang w:val="en"/>
        </w:rPr>
        <w:t>Tae-Hoon Nam</w:t>
      </w:r>
      <w:r w:rsidR="00B55188">
        <w:rPr>
          <w:rFonts w:eastAsiaTheme="minorHAnsi" w:hint="eastAsia"/>
          <w:b/>
          <w:lang w:val="en"/>
        </w:rPr>
        <w:t xml:space="preserve">, </w:t>
      </w:r>
      <w:r w:rsidRPr="00BD2FE7">
        <w:rPr>
          <w:rFonts w:eastAsiaTheme="minorHAnsi"/>
          <w:b/>
          <w:lang w:val="en"/>
        </w:rPr>
        <w:t>Kyeongnam Kim</w:t>
      </w:r>
      <w:r w:rsidR="00B55188">
        <w:rPr>
          <w:rFonts w:eastAsiaTheme="minorHAnsi" w:hint="eastAsia"/>
          <w:b/>
          <w:lang w:val="en"/>
        </w:rPr>
        <w:t xml:space="preserve">, </w:t>
      </w:r>
      <w:r w:rsidRPr="00BD2FE7">
        <w:rPr>
          <w:rFonts w:eastAsiaTheme="minorHAnsi"/>
          <w:b/>
          <w:lang w:val="en"/>
        </w:rPr>
        <w:t>Byung-Jun Park</w:t>
      </w:r>
      <w:r w:rsidR="00B55188">
        <w:rPr>
          <w:rFonts w:eastAsiaTheme="minorHAnsi" w:hint="eastAsia"/>
          <w:b/>
          <w:lang w:val="en"/>
        </w:rPr>
        <w:t xml:space="preserve">, </w:t>
      </w:r>
      <w:r w:rsidRPr="00BD2FE7">
        <w:rPr>
          <w:rFonts w:eastAsiaTheme="minorHAnsi"/>
          <w:b/>
          <w:lang w:val="en"/>
        </w:rPr>
        <w:t>Sung-Deuk Choi</w:t>
      </w:r>
      <w:r w:rsidR="00B55188">
        <w:rPr>
          <w:rFonts w:eastAsiaTheme="minorHAnsi" w:hint="eastAsia"/>
          <w:b/>
          <w:lang w:val="en"/>
        </w:rPr>
        <w:t xml:space="preserve">, </w:t>
      </w:r>
      <w:r w:rsidRPr="00BD2FE7">
        <w:rPr>
          <w:rFonts w:eastAsiaTheme="minorHAnsi"/>
          <w:b/>
          <w:lang w:val="en"/>
        </w:rPr>
        <w:t>Sung-Eun Lee</w:t>
      </w:r>
      <w:r>
        <w:rPr>
          <w:rFonts w:eastAsiaTheme="minorHAnsi" w:hint="eastAsia"/>
          <w:b/>
          <w:lang w:val="en"/>
        </w:rPr>
        <w:t xml:space="preserve">. </w:t>
      </w:r>
      <w:r w:rsidR="00B55188" w:rsidRPr="00B55188">
        <w:rPr>
          <w:rFonts w:eastAsiaTheme="minorHAnsi"/>
          <w:b/>
          <w:lang w:val="en"/>
        </w:rPr>
        <w:t>Concentration and distribution of polychlorinated biphenyls in rice paddy soils</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sidRPr="00BD2FE7">
        <w:rPr>
          <w:rFonts w:eastAsiaTheme="minorHAnsi"/>
          <w:b/>
          <w:lang w:val="en"/>
        </w:rPr>
        <w:t>1</w:t>
      </w:r>
      <w:r w:rsidR="00B55188">
        <w:rPr>
          <w:rFonts w:eastAsiaTheme="minorHAnsi" w:hint="eastAsia"/>
          <w:b/>
          <w:lang w:val="en"/>
        </w:rPr>
        <w:t>9</w:t>
      </w:r>
      <w:r w:rsidRPr="00BD2FE7">
        <w:rPr>
          <w:rFonts w:eastAsiaTheme="minorHAnsi"/>
          <w:b/>
          <w:lang w:val="en"/>
        </w:rPr>
        <w:t>1–19</w:t>
      </w:r>
      <w:r w:rsidR="00B55188">
        <w:rPr>
          <w:rFonts w:eastAsiaTheme="minorHAnsi" w:hint="eastAsia"/>
          <w:b/>
          <w:lang w:val="en"/>
        </w:rPr>
        <w:t>6</w:t>
      </w:r>
    </w:p>
    <w:p w:rsidR="00AA7EFF" w:rsidRPr="00B55188" w:rsidRDefault="00B55188" w:rsidP="00364A6A">
      <w:pPr>
        <w:wordWrap/>
        <w:adjustRightInd w:val="0"/>
        <w:jc w:val="left"/>
        <w:rPr>
          <w:rFonts w:eastAsiaTheme="minorHAnsi"/>
          <w:lang w:val="en"/>
        </w:rPr>
      </w:pPr>
      <w:r w:rsidRPr="00B55188">
        <w:rPr>
          <w:rFonts w:eastAsiaTheme="minorHAnsi"/>
        </w:rPr>
        <w:t>To monitor and evaluate the risk of polychlorinated biphenyls (PCBs) contamination in Pohang, Korea, the concentration and distribution of 29 PCBs in paddy soils were determined using high-resolution gas chromatography/high-resolution mass spectrometry. The overall concentrations of Σ</w:t>
      </w:r>
      <w:r w:rsidRPr="00B55188">
        <w:rPr>
          <w:rFonts w:eastAsiaTheme="minorHAnsi"/>
          <w:vertAlign w:val="subscript"/>
        </w:rPr>
        <w:t>29</w:t>
      </w:r>
      <w:r w:rsidRPr="00B55188">
        <w:rPr>
          <w:rFonts w:eastAsiaTheme="minorHAnsi"/>
        </w:rPr>
        <w:t> PCBs in the paddy soils of the areas close to the heavily industrial city of Pohang (268–1833 pg g</w:t>
      </w:r>
      <w:r w:rsidRPr="00B55188">
        <w:rPr>
          <w:rFonts w:ascii="바탕" w:eastAsia="바탕" w:hAnsi="바탕" w:cs="바탕" w:hint="eastAsia"/>
          <w:vertAlign w:val="superscript"/>
        </w:rPr>
        <w:t>−</w:t>
      </w:r>
      <w:r w:rsidRPr="00B55188">
        <w:rPr>
          <w:rFonts w:eastAsiaTheme="minorHAnsi"/>
          <w:vertAlign w:val="superscript"/>
        </w:rPr>
        <w:t>1</w:t>
      </w:r>
      <w:r w:rsidRPr="00B55188">
        <w:rPr>
          <w:rFonts w:eastAsiaTheme="minorHAnsi"/>
        </w:rPr>
        <w:t> dw) were higher than those in the paddies from Anseong (106.6–222.6 pg g</w:t>
      </w:r>
      <w:r w:rsidRPr="00B55188">
        <w:rPr>
          <w:rFonts w:ascii="바탕" w:eastAsia="바탕" w:hAnsi="바탕" w:cs="바탕" w:hint="eastAsia"/>
          <w:vertAlign w:val="superscript"/>
        </w:rPr>
        <w:t>−</w:t>
      </w:r>
      <w:r w:rsidRPr="00B55188">
        <w:rPr>
          <w:rFonts w:eastAsiaTheme="minorHAnsi"/>
          <w:vertAlign w:val="superscript"/>
        </w:rPr>
        <w:t>1</w:t>
      </w:r>
      <w:r w:rsidRPr="00B55188">
        <w:rPr>
          <w:rFonts w:eastAsiaTheme="minorHAnsi"/>
        </w:rPr>
        <w:t> dw) in Korea. In Pohang, the major contributors to the Σ</w:t>
      </w:r>
      <w:r w:rsidRPr="00B55188">
        <w:rPr>
          <w:rFonts w:eastAsiaTheme="minorHAnsi"/>
          <w:vertAlign w:val="subscript"/>
        </w:rPr>
        <w:t>29</w:t>
      </w:r>
      <w:r w:rsidRPr="00B55188">
        <w:rPr>
          <w:rFonts w:eastAsiaTheme="minorHAnsi"/>
        </w:rPr>
        <w:t> PCBs were the non-dioxin-like PCBs, including the PCBs 28, 52, 70, 101, 118, 138, 153, and 180, which correspond to 48–62% of the total PCBs. The toxic equivalency (TEQ) values obtained from the 12 dioxin-like PCBs from Pohang (0.03–1.03 pg TEQ g</w:t>
      </w:r>
      <w:r w:rsidRPr="00B55188">
        <w:rPr>
          <w:rFonts w:ascii="바탕" w:eastAsia="바탕" w:hAnsi="바탕" w:cs="바탕" w:hint="eastAsia"/>
          <w:vertAlign w:val="superscript"/>
        </w:rPr>
        <w:t>−</w:t>
      </w:r>
      <w:r w:rsidRPr="00B55188">
        <w:rPr>
          <w:rFonts w:eastAsiaTheme="minorHAnsi"/>
          <w:vertAlign w:val="superscript"/>
        </w:rPr>
        <w:t>1</w:t>
      </w:r>
      <w:r w:rsidRPr="00B55188">
        <w:rPr>
          <w:rFonts w:eastAsiaTheme="minorHAnsi"/>
        </w:rPr>
        <w:t> dw) showed that PCB 126 contributed the highest toxicity, possibly posing a risk to the living organisms. The results of both principal component and cluster analysis based on the PCB homologue patterns demonstrated that each sampling site showed a similar PCBs contamination pattern, and Aroclor 1254, which is likely used by small and big steel factories, was identified as a major source of PCB contamination in Pohang.</w:t>
      </w:r>
    </w:p>
    <w:p w:rsidR="00863989" w:rsidRDefault="00863989" w:rsidP="00364A6A">
      <w:pPr>
        <w:wordWrap/>
        <w:adjustRightInd w:val="0"/>
        <w:jc w:val="left"/>
        <w:rPr>
          <w:rFonts w:eastAsiaTheme="minorHAnsi"/>
          <w:b/>
          <w:lang w:val="en"/>
        </w:rPr>
      </w:pPr>
    </w:p>
    <w:p w:rsidR="00B55188" w:rsidRPr="006759C3" w:rsidRDefault="00B55188" w:rsidP="00B55188">
      <w:pPr>
        <w:wordWrap/>
        <w:adjustRightInd w:val="0"/>
        <w:jc w:val="left"/>
        <w:rPr>
          <w:rFonts w:eastAsiaTheme="minorHAnsi"/>
          <w:b/>
          <w:lang w:val="en"/>
        </w:rPr>
      </w:pPr>
      <w:r w:rsidRPr="00B55188">
        <w:rPr>
          <w:rFonts w:eastAsiaTheme="minorHAnsi"/>
          <w:b/>
          <w:lang w:val="en"/>
        </w:rPr>
        <w:t>Se-Ah Choi</w:t>
      </w:r>
      <w:r>
        <w:rPr>
          <w:rFonts w:eastAsiaTheme="minorHAnsi" w:hint="eastAsia"/>
          <w:b/>
          <w:lang w:val="en"/>
        </w:rPr>
        <w:t xml:space="preserve">, </w:t>
      </w:r>
      <w:r w:rsidRPr="00B55188">
        <w:rPr>
          <w:rFonts w:eastAsiaTheme="minorHAnsi"/>
          <w:b/>
          <w:lang w:val="en"/>
        </w:rPr>
        <w:t>Ji Eun Lee</w:t>
      </w:r>
      <w:r>
        <w:rPr>
          <w:rFonts w:eastAsiaTheme="minorHAnsi" w:hint="eastAsia"/>
          <w:b/>
          <w:lang w:val="en"/>
        </w:rPr>
        <w:t xml:space="preserve">, </w:t>
      </w:r>
      <w:r w:rsidRPr="00B55188">
        <w:rPr>
          <w:rFonts w:eastAsiaTheme="minorHAnsi"/>
          <w:b/>
          <w:lang w:val="en"/>
        </w:rPr>
        <w:t>Min Ji Kyung</w:t>
      </w:r>
      <w:r>
        <w:rPr>
          <w:rFonts w:eastAsiaTheme="minorHAnsi" w:hint="eastAsia"/>
          <w:b/>
          <w:lang w:val="en"/>
        </w:rPr>
        <w:t xml:space="preserve">, </w:t>
      </w:r>
      <w:r w:rsidRPr="00B55188">
        <w:rPr>
          <w:rFonts w:eastAsiaTheme="minorHAnsi"/>
          <w:b/>
          <w:lang w:val="en"/>
        </w:rPr>
        <w:t>Ju Hee Youn</w:t>
      </w:r>
      <w:r>
        <w:rPr>
          <w:rFonts w:eastAsiaTheme="minorHAnsi" w:hint="eastAsia"/>
          <w:b/>
          <w:lang w:val="en"/>
        </w:rPr>
        <w:t xml:space="preserve">, </w:t>
      </w:r>
      <w:r w:rsidRPr="00B55188">
        <w:rPr>
          <w:rFonts w:eastAsiaTheme="minorHAnsi"/>
          <w:b/>
          <w:lang w:val="en"/>
        </w:rPr>
        <w:t>Jeong Bin Oh</w:t>
      </w:r>
      <w:r>
        <w:rPr>
          <w:rFonts w:eastAsiaTheme="minorHAnsi" w:hint="eastAsia"/>
          <w:b/>
          <w:lang w:val="en"/>
        </w:rPr>
        <w:t xml:space="preserve">, </w:t>
      </w:r>
      <w:r w:rsidRPr="00B55188">
        <w:rPr>
          <w:rFonts w:eastAsiaTheme="minorHAnsi"/>
          <w:b/>
          <w:lang w:val="en"/>
        </w:rPr>
        <w:t>Wan Kyunn Whang</w:t>
      </w:r>
      <w:r>
        <w:rPr>
          <w:rFonts w:eastAsiaTheme="minorHAnsi" w:hint="eastAsia"/>
          <w:b/>
          <w:lang w:val="en"/>
        </w:rPr>
        <w:t xml:space="preserve">. </w:t>
      </w:r>
      <w:r w:rsidRPr="00B55188">
        <w:rPr>
          <w:rFonts w:eastAsiaTheme="minorHAnsi"/>
          <w:b/>
          <w:lang w:val="en"/>
        </w:rPr>
        <w:t>Anti-diabetic functional food with wasted litchi seed and standard of quality control</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sidRPr="00BD2FE7">
        <w:rPr>
          <w:rFonts w:eastAsiaTheme="minorHAnsi"/>
          <w:b/>
          <w:lang w:val="en"/>
        </w:rPr>
        <w:t>1</w:t>
      </w:r>
      <w:r>
        <w:rPr>
          <w:rFonts w:eastAsiaTheme="minorHAnsi" w:hint="eastAsia"/>
          <w:b/>
          <w:lang w:val="en"/>
        </w:rPr>
        <w:t>97</w:t>
      </w:r>
      <w:r w:rsidRPr="00BD2FE7">
        <w:rPr>
          <w:rFonts w:eastAsiaTheme="minorHAnsi"/>
          <w:b/>
          <w:lang w:val="en"/>
        </w:rPr>
        <w:t>–</w:t>
      </w:r>
      <w:r>
        <w:rPr>
          <w:rFonts w:eastAsiaTheme="minorHAnsi" w:hint="eastAsia"/>
          <w:b/>
          <w:lang w:val="en"/>
        </w:rPr>
        <w:t>204</w:t>
      </w:r>
    </w:p>
    <w:p w:rsidR="00863989" w:rsidRPr="00B55188" w:rsidRDefault="00B55188" w:rsidP="00364A6A">
      <w:pPr>
        <w:wordWrap/>
        <w:adjustRightInd w:val="0"/>
        <w:jc w:val="left"/>
        <w:rPr>
          <w:rFonts w:eastAsiaTheme="minorHAnsi"/>
          <w:lang w:val="en"/>
        </w:rPr>
      </w:pPr>
      <w:r w:rsidRPr="00B55188">
        <w:rPr>
          <w:rFonts w:eastAsiaTheme="minorHAnsi"/>
        </w:rPr>
        <w:t>The prevalence of diabetes has become a huge health burden in parts of quality of life and economic cost for overcoming this chronic disease. We followed a bioactivity-guided isolation using α-glucosidase inhibitory assay, four major compounds were isolated, and their structures were elucidated using nuclear magnetic resonance, mass spectrometry, and ultra-performance liquid chromatography quadrupole time of flight mass spectrometry in litchi seed. As a result, the IC</w:t>
      </w:r>
      <w:r w:rsidRPr="00B55188">
        <w:rPr>
          <w:rFonts w:eastAsiaTheme="minorHAnsi"/>
          <w:vertAlign w:val="subscript"/>
        </w:rPr>
        <w:t>50</w:t>
      </w:r>
      <w:r w:rsidRPr="00B55188">
        <w:rPr>
          <w:rFonts w:eastAsiaTheme="minorHAnsi"/>
        </w:rPr>
        <w:t> of α-glucosidase inhibitory assay of the crude extract, sugar-removed layer, pavetannin B2, procyanidin A2, and acarbose was 0.691 μg/mL, 3.686 μg/mL, 0.04 μM, 0.08 μM, and 55.845 μg/mL, respectively. With those compounds, we examined the protein tyrosine phosphatase 1B inhibitory activity. And the IC</w:t>
      </w:r>
      <w:r w:rsidRPr="00B55188">
        <w:rPr>
          <w:rFonts w:eastAsiaTheme="minorHAnsi"/>
          <w:vertAlign w:val="subscript"/>
        </w:rPr>
        <w:t>50</w:t>
      </w:r>
      <w:r w:rsidRPr="00B55188">
        <w:rPr>
          <w:rFonts w:eastAsiaTheme="minorHAnsi"/>
        </w:rPr>
        <w:t> of pavetannin B2, procyanidin A2, and ursolic acid was 450.295, 338.257, and 19.686 μM, respectively. Contents analysis method for bioactive compounds, which can be used in manufacturing for extract preparations, was established. The findings of this study, litchi seed can be a cost-effective medicinal food in terms of recyclable resources in the litchi food industry and as a natural alternative medicine against type-2 diabetes.</w:t>
      </w:r>
    </w:p>
    <w:p w:rsidR="00863989" w:rsidRDefault="00863989" w:rsidP="00364A6A">
      <w:pPr>
        <w:wordWrap/>
        <w:adjustRightInd w:val="0"/>
        <w:jc w:val="left"/>
        <w:rPr>
          <w:rFonts w:eastAsiaTheme="minorHAnsi"/>
          <w:lang w:val="en"/>
        </w:rPr>
      </w:pPr>
    </w:p>
    <w:p w:rsidR="00B55188" w:rsidRPr="006759C3" w:rsidRDefault="00B55188" w:rsidP="00B55188">
      <w:pPr>
        <w:wordWrap/>
        <w:adjustRightInd w:val="0"/>
        <w:jc w:val="left"/>
        <w:rPr>
          <w:rFonts w:eastAsiaTheme="minorHAnsi"/>
          <w:b/>
          <w:lang w:val="en"/>
        </w:rPr>
      </w:pPr>
      <w:r w:rsidRPr="00B55188">
        <w:rPr>
          <w:rFonts w:eastAsiaTheme="minorHAnsi"/>
          <w:b/>
          <w:lang w:val="en"/>
        </w:rPr>
        <w:t>Min Sung Kim</w:t>
      </w:r>
      <w:r>
        <w:rPr>
          <w:rFonts w:eastAsiaTheme="minorHAnsi" w:hint="eastAsia"/>
          <w:b/>
          <w:lang w:val="en"/>
        </w:rPr>
        <w:t xml:space="preserve">, </w:t>
      </w:r>
      <w:r w:rsidRPr="00B55188">
        <w:rPr>
          <w:rFonts w:eastAsiaTheme="minorHAnsi"/>
          <w:b/>
          <w:lang w:val="en"/>
        </w:rPr>
        <w:t>So-Hyeon Baek</w:t>
      </w:r>
      <w:r>
        <w:rPr>
          <w:rFonts w:eastAsiaTheme="minorHAnsi" w:hint="eastAsia"/>
          <w:b/>
          <w:lang w:val="en"/>
        </w:rPr>
        <w:t xml:space="preserve">, </w:t>
      </w:r>
      <w:r w:rsidRPr="00B55188">
        <w:rPr>
          <w:rFonts w:eastAsiaTheme="minorHAnsi"/>
          <w:b/>
          <w:lang w:val="en"/>
        </w:rPr>
        <w:t>Sang Un Park</w:t>
      </w:r>
      <w:r>
        <w:rPr>
          <w:rFonts w:eastAsiaTheme="minorHAnsi" w:hint="eastAsia"/>
          <w:b/>
          <w:lang w:val="en"/>
        </w:rPr>
        <w:t xml:space="preserve">, </w:t>
      </w:r>
      <w:r w:rsidRPr="00B55188">
        <w:rPr>
          <w:rFonts w:eastAsiaTheme="minorHAnsi"/>
          <w:b/>
          <w:lang w:val="en"/>
        </w:rPr>
        <w:t>Kyung-Hoan Im</w:t>
      </w:r>
      <w:r>
        <w:rPr>
          <w:rFonts w:eastAsiaTheme="minorHAnsi" w:hint="eastAsia"/>
          <w:b/>
          <w:lang w:val="en"/>
        </w:rPr>
        <w:t xml:space="preserve">, </w:t>
      </w:r>
      <w:r w:rsidRPr="00B55188">
        <w:rPr>
          <w:rFonts w:eastAsiaTheme="minorHAnsi"/>
          <w:b/>
          <w:lang w:val="en"/>
        </w:rPr>
        <w:t>Jae Kwang Kim</w:t>
      </w:r>
      <w:r>
        <w:rPr>
          <w:rFonts w:eastAsiaTheme="minorHAnsi" w:hint="eastAsia"/>
          <w:b/>
          <w:lang w:val="en"/>
        </w:rPr>
        <w:t xml:space="preserve">. </w:t>
      </w:r>
      <w:r w:rsidRPr="00B55188">
        <w:rPr>
          <w:rFonts w:eastAsiaTheme="minorHAnsi"/>
          <w:b/>
          <w:lang w:val="en"/>
        </w:rPr>
        <w:t>Targeted metabolite profiling to evaluate unintended metabolic changes of genetic modification in resveratrol-enriched rice (</w:t>
      </w:r>
      <w:r w:rsidRPr="00B55188">
        <w:rPr>
          <w:rFonts w:eastAsiaTheme="minorHAnsi"/>
          <w:b/>
          <w:i/>
          <w:iCs/>
          <w:lang w:val="en"/>
        </w:rPr>
        <w:t>Oryza sativa</w:t>
      </w:r>
      <w:r w:rsidRPr="00B55188">
        <w:rPr>
          <w:rFonts w:eastAsiaTheme="minorHAnsi"/>
          <w:b/>
          <w:lang w:val="en"/>
        </w:rPr>
        <w:t> L.)</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205</w:t>
      </w:r>
      <w:r w:rsidRPr="00BD2FE7">
        <w:rPr>
          <w:rFonts w:eastAsiaTheme="minorHAnsi"/>
          <w:b/>
          <w:lang w:val="en"/>
        </w:rPr>
        <w:t>–</w:t>
      </w:r>
      <w:r>
        <w:rPr>
          <w:rFonts w:eastAsiaTheme="minorHAnsi" w:hint="eastAsia"/>
          <w:b/>
          <w:lang w:val="en"/>
        </w:rPr>
        <w:t>214</w:t>
      </w:r>
    </w:p>
    <w:p w:rsidR="00B55188" w:rsidRDefault="00B55188" w:rsidP="00364A6A">
      <w:pPr>
        <w:wordWrap/>
        <w:adjustRightInd w:val="0"/>
        <w:jc w:val="left"/>
        <w:rPr>
          <w:rFonts w:eastAsiaTheme="minorHAnsi"/>
          <w:lang w:val="en"/>
        </w:rPr>
      </w:pPr>
      <w:r w:rsidRPr="00B55188">
        <w:rPr>
          <w:rFonts w:eastAsiaTheme="minorHAnsi"/>
        </w:rPr>
        <w:t>Resveratrol-enriched rice (RR) includes the stilbene synthase gene for resveratrol synthesis and the phosphinothricin-</w:t>
      </w:r>
      <w:r w:rsidRPr="00B55188">
        <w:rPr>
          <w:rFonts w:eastAsiaTheme="minorHAnsi"/>
          <w:i/>
          <w:iCs/>
        </w:rPr>
        <w:t>N</w:t>
      </w:r>
      <w:r w:rsidRPr="00B55188">
        <w:rPr>
          <w:rFonts w:eastAsiaTheme="minorHAnsi"/>
        </w:rPr>
        <w:t>-acetyltransferase gene for glufosinate tolerance. To investigate unintended effects resulting from RR’s genetically modified chemical composition, 56 polar and nonpolar secondary metabolites were analyzed with gas chromatography–mass spectrometry in RR and conventional non-transgenic rice. Rice was cultivated during two seasons along three representative climatic regions in the Republic of Korea. Principal components analysis was used to visualize chemical composition differences among rice samples. The results showed that chemical composition was more influenced by growing year and location than by whether or not the rice was transgenic. Pearson’s correlations and hierarchical clustering analysis also indicated no difference in the biochemical structures of RR versus non-transgenic rice. In addition, the glufosinate-ammonium treatment did not significantly change RR chemical composition.</w:t>
      </w:r>
    </w:p>
    <w:p w:rsidR="00B55188" w:rsidRDefault="00B55188" w:rsidP="00364A6A">
      <w:pPr>
        <w:wordWrap/>
        <w:adjustRightInd w:val="0"/>
        <w:jc w:val="left"/>
        <w:rPr>
          <w:rFonts w:eastAsiaTheme="minorHAnsi"/>
          <w:lang w:val="en"/>
        </w:rPr>
      </w:pPr>
    </w:p>
    <w:p w:rsidR="00B55188" w:rsidRPr="006759C3" w:rsidRDefault="00B55188" w:rsidP="00B55188">
      <w:pPr>
        <w:wordWrap/>
        <w:adjustRightInd w:val="0"/>
        <w:jc w:val="left"/>
        <w:rPr>
          <w:rFonts w:eastAsiaTheme="minorHAnsi"/>
          <w:b/>
          <w:lang w:val="en"/>
        </w:rPr>
      </w:pPr>
      <w:r w:rsidRPr="00B55188">
        <w:rPr>
          <w:rFonts w:eastAsiaTheme="minorHAnsi"/>
          <w:b/>
          <w:lang w:val="en"/>
        </w:rPr>
        <w:t>Sooim Shin</w:t>
      </w:r>
      <w:r>
        <w:rPr>
          <w:rFonts w:eastAsiaTheme="minorHAnsi" w:hint="eastAsia"/>
          <w:b/>
          <w:lang w:val="en"/>
        </w:rPr>
        <w:t xml:space="preserve">, </w:t>
      </w:r>
      <w:r w:rsidRPr="00B55188">
        <w:rPr>
          <w:rFonts w:eastAsiaTheme="minorHAnsi"/>
          <w:b/>
          <w:lang w:val="en"/>
        </w:rPr>
        <w:t>Moonsung Choi</w:t>
      </w:r>
      <w:r>
        <w:rPr>
          <w:rFonts w:eastAsiaTheme="minorHAnsi" w:hint="eastAsia"/>
          <w:b/>
          <w:lang w:val="en"/>
        </w:rPr>
        <w:t>.</w:t>
      </w:r>
      <w:r w:rsidRPr="00B55188">
        <w:t xml:space="preserve"> </w:t>
      </w:r>
      <w:r w:rsidRPr="00B55188">
        <w:rPr>
          <w:rFonts w:eastAsiaTheme="minorHAnsi"/>
          <w:b/>
          <w:lang w:val="en"/>
        </w:rPr>
        <w:t>Equilibrium study of copper absorption to different types of soft contact lens</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2</w:t>
      </w:r>
      <w:r w:rsidRPr="00953C3F">
        <w:rPr>
          <w:rFonts w:eastAsiaTheme="minorHAnsi"/>
          <w:b/>
          <w:lang w:val="en"/>
        </w:rPr>
        <w:t xml:space="preserve">): </w:t>
      </w:r>
      <w:r>
        <w:rPr>
          <w:rFonts w:eastAsiaTheme="minorHAnsi" w:hint="eastAsia"/>
          <w:b/>
          <w:lang w:val="en"/>
        </w:rPr>
        <w:t>215</w:t>
      </w:r>
      <w:r w:rsidRPr="00BD2FE7">
        <w:rPr>
          <w:rFonts w:eastAsiaTheme="minorHAnsi"/>
          <w:b/>
          <w:lang w:val="en"/>
        </w:rPr>
        <w:t>–</w:t>
      </w:r>
      <w:r>
        <w:rPr>
          <w:rFonts w:eastAsiaTheme="minorHAnsi" w:hint="eastAsia"/>
          <w:b/>
          <w:lang w:val="en"/>
        </w:rPr>
        <w:t>219</w:t>
      </w:r>
    </w:p>
    <w:p w:rsidR="00B55188" w:rsidRDefault="00B55188" w:rsidP="00364A6A">
      <w:pPr>
        <w:wordWrap/>
        <w:adjustRightInd w:val="0"/>
        <w:jc w:val="left"/>
        <w:rPr>
          <w:rFonts w:eastAsiaTheme="minorHAnsi"/>
          <w:lang w:val="en"/>
        </w:rPr>
      </w:pPr>
      <w:r w:rsidRPr="00B55188">
        <w:rPr>
          <w:rFonts w:eastAsiaTheme="minorHAnsi"/>
        </w:rPr>
        <w:t>To measure binding affinity of copper, one of the heavy metals in particulate matter (PM) was applied to soft contact lenses made of two different materials because contact lenses are readily exposed to PM. Copper binding to ionized silicon hydrogel lens yielded an equilibrium association constant </w:t>
      </w:r>
      <w:r w:rsidRPr="00B55188">
        <w:rPr>
          <w:rFonts w:eastAsiaTheme="minorHAnsi"/>
          <w:i/>
          <w:iCs/>
        </w:rPr>
        <w:t>K</w:t>
      </w:r>
      <w:r w:rsidRPr="00B55188">
        <w:rPr>
          <w:rFonts w:eastAsiaTheme="minorHAnsi"/>
          <w:vertAlign w:val="subscript"/>
        </w:rPr>
        <w:t>a,eq</w:t>
      </w:r>
      <w:r w:rsidRPr="00B55188">
        <w:rPr>
          <w:rFonts w:eastAsiaTheme="minorHAnsi"/>
        </w:rPr>
        <w:t xml:space="preserve"> value of 14.03 μM without color change of lens, compared to that of 19.16 μM for </w:t>
      </w:r>
      <w:r w:rsidRPr="00B55188">
        <w:rPr>
          <w:rFonts w:eastAsiaTheme="minorHAnsi"/>
        </w:rPr>
        <w:lastRenderedPageBreak/>
        <w:t>copper binding to de-ionized hydrogel lenses with color change of lens. The results indicated that the color change of lens is not consistent with the concentration of cooper deposition on lens, and copper bound relatively stronger in ionized silicon hydrogel lens than in de-ionized hydrogel lens. Therefore, the continuous exposure of contact lenses to high PM levels might lead to heavy metal deposition on the lens, which would be detrimental to ocular health.</w:t>
      </w:r>
    </w:p>
    <w:p w:rsidR="00B55188" w:rsidRDefault="00B55188" w:rsidP="00364A6A">
      <w:pPr>
        <w:wordWrap/>
        <w:adjustRightInd w:val="0"/>
        <w:jc w:val="left"/>
        <w:rPr>
          <w:rFonts w:eastAsiaTheme="minorHAnsi"/>
          <w:lang w:val="en"/>
        </w:rPr>
      </w:pPr>
    </w:p>
    <w:p w:rsidR="00B55188" w:rsidRPr="006759C3" w:rsidRDefault="00B55188" w:rsidP="00B55188">
      <w:pPr>
        <w:wordWrap/>
        <w:adjustRightInd w:val="0"/>
        <w:jc w:val="left"/>
        <w:rPr>
          <w:rFonts w:eastAsiaTheme="minorHAnsi"/>
          <w:b/>
          <w:lang w:val="en"/>
        </w:rPr>
      </w:pPr>
      <w:r w:rsidRPr="00B55188">
        <w:rPr>
          <w:rFonts w:eastAsiaTheme="minorHAnsi"/>
          <w:b/>
          <w:lang w:val="en"/>
        </w:rPr>
        <w:t>Yearam Jung</w:t>
      </w:r>
      <w:r>
        <w:rPr>
          <w:rFonts w:eastAsiaTheme="minorHAnsi" w:hint="eastAsia"/>
          <w:b/>
          <w:lang w:val="en"/>
        </w:rPr>
        <w:t xml:space="preserve">, </w:t>
      </w:r>
      <w:r w:rsidRPr="00B55188">
        <w:rPr>
          <w:rFonts w:eastAsiaTheme="minorHAnsi"/>
          <w:b/>
          <w:lang w:val="en"/>
        </w:rPr>
        <w:t>Soon Young Shin</w:t>
      </w:r>
      <w:r>
        <w:rPr>
          <w:rFonts w:eastAsiaTheme="minorHAnsi" w:hint="eastAsia"/>
          <w:b/>
          <w:lang w:val="en"/>
        </w:rPr>
        <w:t xml:space="preserve">, </w:t>
      </w:r>
      <w:r w:rsidRPr="00B55188">
        <w:rPr>
          <w:rFonts w:eastAsiaTheme="minorHAnsi"/>
          <w:b/>
          <w:lang w:val="en"/>
        </w:rPr>
        <w:t>Young Han Lee</w:t>
      </w:r>
      <w:r>
        <w:rPr>
          <w:rFonts w:eastAsiaTheme="minorHAnsi" w:hint="eastAsia"/>
          <w:b/>
          <w:lang w:val="en"/>
        </w:rPr>
        <w:t xml:space="preserve">, </w:t>
      </w:r>
      <w:r w:rsidRPr="00B55188">
        <w:rPr>
          <w:rFonts w:eastAsiaTheme="minorHAnsi"/>
          <w:b/>
          <w:lang w:val="en"/>
        </w:rPr>
        <w:t>Yoongho Lim</w:t>
      </w:r>
      <w:r>
        <w:rPr>
          <w:rFonts w:eastAsiaTheme="minorHAnsi" w:hint="eastAsia"/>
          <w:b/>
          <w:lang w:val="en"/>
        </w:rPr>
        <w:t>.</w:t>
      </w:r>
      <w:r w:rsidRPr="00B55188">
        <w:t xml:space="preserve"> </w:t>
      </w:r>
      <w:r w:rsidRPr="00B55188">
        <w:rPr>
          <w:rFonts w:eastAsiaTheme="minorHAnsi"/>
          <w:b/>
          <w:lang w:val="en"/>
        </w:rPr>
        <w:t>Flavones with inhibitory effects on glycogen synthase kinase 3β</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sidR="00CE16BC">
        <w:rPr>
          <w:rFonts w:eastAsiaTheme="minorHAnsi" w:hint="eastAsia"/>
          <w:b/>
          <w:lang w:val="en"/>
        </w:rPr>
        <w:t>3</w:t>
      </w:r>
      <w:r w:rsidRPr="00953C3F">
        <w:rPr>
          <w:rFonts w:eastAsiaTheme="minorHAnsi"/>
          <w:b/>
          <w:lang w:val="en"/>
        </w:rPr>
        <w:t xml:space="preserve">): </w:t>
      </w:r>
      <w:r>
        <w:rPr>
          <w:rFonts w:eastAsiaTheme="minorHAnsi" w:hint="eastAsia"/>
          <w:b/>
          <w:lang w:val="en"/>
        </w:rPr>
        <w:t>227</w:t>
      </w:r>
      <w:r w:rsidRPr="00BD2FE7">
        <w:rPr>
          <w:rFonts w:eastAsiaTheme="minorHAnsi"/>
          <w:b/>
          <w:lang w:val="en"/>
        </w:rPr>
        <w:t>–</w:t>
      </w:r>
      <w:r>
        <w:rPr>
          <w:rFonts w:eastAsiaTheme="minorHAnsi" w:hint="eastAsia"/>
          <w:b/>
          <w:lang w:val="en"/>
        </w:rPr>
        <w:t>232</w:t>
      </w:r>
    </w:p>
    <w:p w:rsidR="00B55188" w:rsidRDefault="00B55188" w:rsidP="00364A6A">
      <w:pPr>
        <w:wordWrap/>
        <w:adjustRightInd w:val="0"/>
        <w:jc w:val="left"/>
        <w:rPr>
          <w:rFonts w:eastAsiaTheme="minorHAnsi"/>
          <w:lang w:val="en"/>
        </w:rPr>
      </w:pPr>
      <w:r w:rsidRPr="00B55188">
        <w:rPr>
          <w:rFonts w:eastAsiaTheme="minorHAnsi"/>
        </w:rPr>
        <w:t>Because glycogen synthase kinase-3 (GSK-3) activity is linked to various human diseases, it has been targeted in new drug development. Flavonoids, including luteolin, apigenin, and quercetin, inhibit GSK-3β; however, the relationships between their structural properties and inhibitory effects are unclear. We measured the inhibitory effects of 34 flavonoid derivatives on GSK-3β and calculated hologram quantitative structure–activity relationships to provide information on pharmacophores for designing novel compounds with better activities. The in vitro binding effect of flavonoids was confirmed using Western blotting for myricetin, which showed the best inhibitory activity, and the binding mode between myricetin and GSK-3β was elucidated using in silico docking.</w:t>
      </w:r>
    </w:p>
    <w:p w:rsidR="00B55188" w:rsidRDefault="00B55188" w:rsidP="00364A6A">
      <w:pPr>
        <w:wordWrap/>
        <w:adjustRightInd w:val="0"/>
        <w:jc w:val="left"/>
        <w:rPr>
          <w:rFonts w:eastAsiaTheme="minorHAnsi"/>
          <w:lang w:val="en"/>
        </w:rPr>
      </w:pPr>
    </w:p>
    <w:p w:rsidR="00CE16BC" w:rsidRPr="006759C3" w:rsidRDefault="00CE16BC" w:rsidP="00CE16BC">
      <w:pPr>
        <w:wordWrap/>
        <w:adjustRightInd w:val="0"/>
        <w:jc w:val="left"/>
        <w:rPr>
          <w:rFonts w:eastAsiaTheme="minorHAnsi"/>
          <w:b/>
          <w:lang w:val="en"/>
        </w:rPr>
      </w:pPr>
      <w:r w:rsidRPr="00CE16BC">
        <w:rPr>
          <w:rFonts w:eastAsiaTheme="minorHAnsi"/>
          <w:b/>
          <w:lang w:val="en"/>
        </w:rPr>
        <w:t>Sang-Jin Park</w:t>
      </w:r>
      <w:r>
        <w:rPr>
          <w:rFonts w:eastAsiaTheme="minorHAnsi" w:hint="eastAsia"/>
          <w:b/>
          <w:lang w:val="en"/>
        </w:rPr>
        <w:t xml:space="preserve">, </w:t>
      </w:r>
      <w:r w:rsidRPr="00CE16BC">
        <w:rPr>
          <w:rFonts w:eastAsiaTheme="minorHAnsi"/>
          <w:b/>
          <w:lang w:val="en"/>
        </w:rPr>
        <w:t>Dong-Hwan Kim</w:t>
      </w:r>
      <w:r>
        <w:rPr>
          <w:rFonts w:eastAsiaTheme="minorHAnsi" w:hint="eastAsia"/>
          <w:b/>
          <w:lang w:val="en"/>
        </w:rPr>
        <w:t xml:space="preserve">, </w:t>
      </w:r>
      <w:r w:rsidRPr="00CE16BC">
        <w:rPr>
          <w:rFonts w:eastAsiaTheme="minorHAnsi"/>
          <w:b/>
          <w:lang w:val="en"/>
        </w:rPr>
        <w:t>Jeongha Yoo</w:t>
      </w:r>
      <w:r>
        <w:rPr>
          <w:rFonts w:eastAsiaTheme="minorHAnsi" w:hint="eastAsia"/>
          <w:b/>
          <w:lang w:val="en"/>
        </w:rPr>
        <w:t xml:space="preserve">, </w:t>
      </w:r>
      <w:r w:rsidRPr="00CE16BC">
        <w:rPr>
          <w:rFonts w:eastAsiaTheme="minorHAnsi"/>
          <w:b/>
          <w:lang w:val="en"/>
        </w:rPr>
        <w:t>Eun Young Hwang</w:t>
      </w:r>
      <w:r>
        <w:rPr>
          <w:rFonts w:eastAsiaTheme="minorHAnsi" w:hint="eastAsia"/>
          <w:b/>
          <w:lang w:val="en"/>
        </w:rPr>
        <w:t xml:space="preserve">, </w:t>
      </w:r>
      <w:r w:rsidRPr="00CE16BC">
        <w:rPr>
          <w:rFonts w:eastAsiaTheme="minorHAnsi"/>
          <w:b/>
          <w:lang w:val="en"/>
        </w:rPr>
        <w:t>Moon-Sik Shin</w:t>
      </w:r>
      <w:r>
        <w:rPr>
          <w:rFonts w:eastAsiaTheme="minorHAnsi" w:hint="eastAsia"/>
          <w:b/>
          <w:lang w:val="en"/>
        </w:rPr>
        <w:t xml:space="preserve">, </w:t>
      </w:r>
      <w:r w:rsidRPr="00CE16BC">
        <w:rPr>
          <w:rFonts w:eastAsiaTheme="minorHAnsi"/>
          <w:b/>
          <w:lang w:val="en"/>
        </w:rPr>
        <w:t>Nam-Taek Lee</w:t>
      </w:r>
      <w:r>
        <w:rPr>
          <w:rFonts w:eastAsiaTheme="minorHAnsi" w:hint="eastAsia"/>
          <w:b/>
          <w:lang w:val="en"/>
        </w:rPr>
        <w:t xml:space="preserve">, </w:t>
      </w:r>
      <w:r w:rsidRPr="00CE16BC">
        <w:rPr>
          <w:rFonts w:eastAsiaTheme="minorHAnsi"/>
          <w:b/>
          <w:lang w:val="en"/>
        </w:rPr>
        <w:t>Il-Rae Cho</w:t>
      </w:r>
      <w:r>
        <w:rPr>
          <w:rFonts w:eastAsiaTheme="minorHAnsi" w:hint="eastAsia"/>
          <w:b/>
          <w:lang w:val="en"/>
        </w:rPr>
        <w:t xml:space="preserve">, </w:t>
      </w:r>
      <w:r w:rsidRPr="00CE16BC">
        <w:rPr>
          <w:rFonts w:eastAsiaTheme="minorHAnsi"/>
          <w:b/>
          <w:lang w:val="en"/>
        </w:rPr>
        <w:t>Hee-Gun Kang</w:t>
      </w:r>
      <w:r>
        <w:rPr>
          <w:rFonts w:eastAsiaTheme="minorHAnsi" w:hint="eastAsia"/>
          <w:b/>
          <w:lang w:val="en"/>
        </w:rPr>
        <w:t xml:space="preserve">, </w:t>
      </w:r>
      <w:r w:rsidRPr="00CE16BC">
        <w:rPr>
          <w:rFonts w:eastAsiaTheme="minorHAnsi"/>
          <w:b/>
          <w:lang w:val="en"/>
        </w:rPr>
        <w:t>Young-Jin Kim</w:t>
      </w:r>
      <w:r>
        <w:rPr>
          <w:rFonts w:eastAsiaTheme="minorHAnsi" w:hint="eastAsia"/>
          <w:b/>
          <w:lang w:val="en"/>
        </w:rPr>
        <w:t xml:space="preserve">, </w:t>
      </w:r>
      <w:r w:rsidRPr="00CE16BC">
        <w:rPr>
          <w:rFonts w:eastAsiaTheme="minorHAnsi"/>
          <w:b/>
          <w:lang w:val="en"/>
        </w:rPr>
        <w:t>Sungman Park</w:t>
      </w:r>
      <w:r>
        <w:rPr>
          <w:rFonts w:eastAsiaTheme="minorHAnsi" w:hint="eastAsia"/>
          <w:b/>
          <w:lang w:val="en"/>
        </w:rPr>
        <w:t xml:space="preserve">, </w:t>
      </w:r>
      <w:r w:rsidRPr="00CE16BC">
        <w:rPr>
          <w:rFonts w:eastAsiaTheme="minorHAnsi"/>
          <w:b/>
          <w:lang w:val="en"/>
        </w:rPr>
        <w:t>Yoon-Won Kim</w:t>
      </w:r>
      <w:r>
        <w:rPr>
          <w:rFonts w:eastAsiaTheme="minorHAnsi" w:hint="eastAsia"/>
          <w:b/>
          <w:lang w:val="en"/>
        </w:rPr>
        <w:t>.</w:t>
      </w:r>
      <w:r w:rsidRPr="00B55188">
        <w:t xml:space="preserve"> </w:t>
      </w:r>
      <w:r w:rsidRPr="00CE16BC">
        <w:rPr>
          <w:rFonts w:eastAsiaTheme="minorHAnsi"/>
          <w:b/>
          <w:lang w:val="en"/>
        </w:rPr>
        <w:t>Detection of organophosphate bound butyrylcholinesterase using a monoclonal antibody</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Pr>
          <w:rFonts w:eastAsiaTheme="minorHAnsi" w:hint="eastAsia"/>
          <w:b/>
          <w:lang w:val="en"/>
        </w:rPr>
        <w:t>233</w:t>
      </w:r>
      <w:r w:rsidRPr="00BD2FE7">
        <w:rPr>
          <w:rFonts w:eastAsiaTheme="minorHAnsi"/>
          <w:b/>
          <w:lang w:val="en"/>
        </w:rPr>
        <w:t>–</w:t>
      </w:r>
      <w:r>
        <w:rPr>
          <w:rFonts w:eastAsiaTheme="minorHAnsi" w:hint="eastAsia"/>
          <w:b/>
          <w:lang w:val="en"/>
        </w:rPr>
        <w:t>240</w:t>
      </w:r>
    </w:p>
    <w:p w:rsidR="00CE16BC" w:rsidRDefault="00CE16BC" w:rsidP="00364A6A">
      <w:pPr>
        <w:wordWrap/>
        <w:adjustRightInd w:val="0"/>
        <w:jc w:val="left"/>
        <w:rPr>
          <w:rFonts w:eastAsiaTheme="minorHAnsi"/>
        </w:rPr>
      </w:pPr>
      <w:r w:rsidRPr="00CE16BC">
        <w:rPr>
          <w:rFonts w:eastAsiaTheme="minorHAnsi"/>
        </w:rPr>
        <w:t>In this study, a specific antibody against butyrylcholinesterase (BuChE) bound to organophosphate (OP) nerve agents was developed to be used in enzyme-linked immunosorbent assays (ELISA). OP nerve agents such as sarin, soman, and VX are known to act on the neuromuscular junctions and were synthesized at the Armed Force Chemical, Biological, and Radiological Defense Command in Republic of Korea and studied after confirming inactivation of BuChE. Each inactivated OP-BuChE (OP-iBuChE) was used as the antigen for developing monoclonal antibodies (mAbs) in mice for detection of OP bound BuChE. The fusion was performed after immunization and then hybridoma cells for the antibodies were generated. As a result, the partial specific antibody against soman-iBuChE was confirmed via ELISA. Thus, the antibody may recognize three-dimensional structure of OP-iBuChE that is changed upon soman and BuChE reaction, not an OP binding pocket of BuChE. Furthermore, this partial specific monoclonal antibody may be used in a competitive ELISA to detect the soman-iBuChE. Taken together, we suggest that the antibody could be applied to evaluate the soman presence in blood, serum, and urine.</w:t>
      </w:r>
    </w:p>
    <w:p w:rsidR="00CE16BC" w:rsidRPr="00CE16BC" w:rsidRDefault="00CE16BC" w:rsidP="00364A6A">
      <w:pPr>
        <w:wordWrap/>
        <w:adjustRightInd w:val="0"/>
        <w:jc w:val="left"/>
        <w:rPr>
          <w:rFonts w:eastAsiaTheme="minorHAnsi"/>
          <w:lang w:val="en"/>
        </w:rPr>
      </w:pPr>
    </w:p>
    <w:p w:rsidR="00B55188" w:rsidRPr="006759C3" w:rsidRDefault="00CA42BD" w:rsidP="00B55188">
      <w:pPr>
        <w:wordWrap/>
        <w:adjustRightInd w:val="0"/>
        <w:jc w:val="left"/>
        <w:rPr>
          <w:rFonts w:eastAsiaTheme="minorHAnsi"/>
          <w:b/>
          <w:lang w:val="en"/>
        </w:rPr>
      </w:pPr>
      <w:r w:rsidRPr="00CA42BD">
        <w:rPr>
          <w:rFonts w:eastAsiaTheme="minorHAnsi"/>
          <w:b/>
          <w:lang w:val="en"/>
        </w:rPr>
        <w:t>Dong-Keun Lee</w:t>
      </w:r>
      <w:r>
        <w:rPr>
          <w:rFonts w:eastAsiaTheme="minorHAnsi" w:hint="eastAsia"/>
          <w:b/>
          <w:lang w:val="en"/>
        </w:rPr>
        <w:t xml:space="preserve">, </w:t>
      </w:r>
      <w:r w:rsidRPr="00CA42BD">
        <w:rPr>
          <w:rFonts w:eastAsiaTheme="minorHAnsi"/>
          <w:b/>
          <w:lang w:val="en"/>
        </w:rPr>
        <w:t>Youn Shic Kim</w:t>
      </w:r>
      <w:r>
        <w:rPr>
          <w:rFonts w:eastAsiaTheme="minorHAnsi" w:hint="eastAsia"/>
          <w:b/>
          <w:lang w:val="en"/>
        </w:rPr>
        <w:t xml:space="preserve">, </w:t>
      </w:r>
      <w:r w:rsidRPr="00CA42BD">
        <w:rPr>
          <w:rFonts w:eastAsiaTheme="minorHAnsi"/>
          <w:b/>
          <w:lang w:val="en"/>
        </w:rPr>
        <w:t>Ju-Kon Kim</w:t>
      </w:r>
      <w:r w:rsidR="00B55188">
        <w:rPr>
          <w:rFonts w:eastAsiaTheme="minorHAnsi" w:hint="eastAsia"/>
          <w:b/>
          <w:lang w:val="en"/>
        </w:rPr>
        <w:t>.</w:t>
      </w:r>
      <w:r w:rsidR="00B55188" w:rsidRPr="00B55188">
        <w:t xml:space="preserve"> </w:t>
      </w:r>
      <w:r w:rsidR="00CE16BC" w:rsidRPr="00CE16BC">
        <w:rPr>
          <w:rFonts w:eastAsiaTheme="minorHAnsi"/>
          <w:b/>
          <w:lang w:val="en"/>
        </w:rPr>
        <w:t>Determination of the optimal condition for ethylmethane sulfonate-mediated mutagenesis in a Korean commercial rice, </w:t>
      </w:r>
      <w:r w:rsidR="00CE16BC" w:rsidRPr="00CE16BC">
        <w:rPr>
          <w:rFonts w:eastAsiaTheme="minorHAnsi"/>
          <w:b/>
          <w:i/>
          <w:iCs/>
          <w:lang w:val="en"/>
        </w:rPr>
        <w:t>Japonica cv.</w:t>
      </w:r>
      <w:r w:rsidR="00CE16BC" w:rsidRPr="00CE16BC">
        <w:rPr>
          <w:rFonts w:eastAsiaTheme="minorHAnsi"/>
          <w:b/>
          <w:lang w:val="en"/>
        </w:rPr>
        <w:t> Dongjin</w:t>
      </w:r>
      <w:r w:rsidR="00B55188">
        <w:rPr>
          <w:rFonts w:eastAsiaTheme="minorHAnsi" w:hint="eastAsia"/>
          <w:b/>
          <w:lang w:val="en"/>
        </w:rPr>
        <w:t xml:space="preserve">. </w:t>
      </w:r>
      <w:r w:rsidR="0013082C">
        <w:rPr>
          <w:rFonts w:eastAsiaTheme="minorHAnsi" w:hint="eastAsia"/>
          <w:b/>
          <w:lang w:val="en"/>
        </w:rPr>
        <w:t xml:space="preserve">(2017) </w:t>
      </w:r>
      <w:r w:rsidR="00B55188">
        <w:rPr>
          <w:rFonts w:eastAsiaTheme="minorHAnsi"/>
          <w:b/>
          <w:lang w:val="en"/>
        </w:rPr>
        <w:t>Appl. Biol. Chem. 60(</w:t>
      </w:r>
      <w:r w:rsidR="00CE16BC">
        <w:rPr>
          <w:rFonts w:eastAsiaTheme="minorHAnsi" w:hint="eastAsia"/>
          <w:b/>
          <w:lang w:val="en"/>
        </w:rPr>
        <w:t>3</w:t>
      </w:r>
      <w:r w:rsidR="00B55188" w:rsidRPr="00953C3F">
        <w:rPr>
          <w:rFonts w:eastAsiaTheme="minorHAnsi"/>
          <w:b/>
          <w:lang w:val="en"/>
        </w:rPr>
        <w:t xml:space="preserve">): </w:t>
      </w:r>
      <w:r w:rsidR="00B55188">
        <w:rPr>
          <w:rFonts w:eastAsiaTheme="minorHAnsi" w:hint="eastAsia"/>
          <w:b/>
          <w:lang w:val="en"/>
        </w:rPr>
        <w:t>2</w:t>
      </w:r>
      <w:r w:rsidR="00CE16BC">
        <w:rPr>
          <w:rFonts w:eastAsiaTheme="minorHAnsi" w:hint="eastAsia"/>
          <w:b/>
          <w:lang w:val="en"/>
        </w:rPr>
        <w:t>41</w:t>
      </w:r>
      <w:r w:rsidR="00B55188" w:rsidRPr="00BD2FE7">
        <w:rPr>
          <w:rFonts w:eastAsiaTheme="minorHAnsi"/>
          <w:b/>
          <w:lang w:val="en"/>
        </w:rPr>
        <w:t>–</w:t>
      </w:r>
      <w:r w:rsidR="00B55188">
        <w:rPr>
          <w:rFonts w:eastAsiaTheme="minorHAnsi" w:hint="eastAsia"/>
          <w:b/>
          <w:lang w:val="en"/>
        </w:rPr>
        <w:t>24</w:t>
      </w:r>
      <w:r w:rsidR="00CE16BC">
        <w:rPr>
          <w:rFonts w:eastAsiaTheme="minorHAnsi" w:hint="eastAsia"/>
          <w:b/>
          <w:lang w:val="en"/>
        </w:rPr>
        <w:t>7</w:t>
      </w:r>
    </w:p>
    <w:p w:rsidR="00B55188" w:rsidRDefault="00CE16BC" w:rsidP="00364A6A">
      <w:pPr>
        <w:wordWrap/>
        <w:adjustRightInd w:val="0"/>
        <w:jc w:val="left"/>
        <w:rPr>
          <w:rFonts w:eastAsiaTheme="minorHAnsi"/>
          <w:lang w:val="en"/>
        </w:rPr>
      </w:pPr>
      <w:r w:rsidRPr="00CE16BC">
        <w:rPr>
          <w:rFonts w:eastAsiaTheme="minorHAnsi"/>
        </w:rPr>
        <w:lastRenderedPageBreak/>
        <w:t>Ethylmethane sulfonate (EMS) mutagenesis is a powerful hunting tool to seek novel players for improving agromonic traits. Together with rapid evolution of the next-generation sequencing techniques, the EMS mutagenesis has been revaluated for its utilization to breed crops in practical agriculture and to study functions of key players in valuable agronomic traits. In this study, we systematically investigated conditions for EMS mutagenesis in Dongjin (</w:t>
      </w:r>
      <w:r w:rsidRPr="00CE16BC">
        <w:rPr>
          <w:rFonts w:eastAsiaTheme="minorHAnsi"/>
          <w:i/>
          <w:iCs/>
        </w:rPr>
        <w:t>Oryza sativa</w:t>
      </w:r>
      <w:r w:rsidRPr="00CE16BC">
        <w:rPr>
          <w:rFonts w:eastAsiaTheme="minorHAnsi"/>
        </w:rPr>
        <w:t>, </w:t>
      </w:r>
      <w:r w:rsidRPr="00CE16BC">
        <w:rPr>
          <w:rFonts w:eastAsiaTheme="minorHAnsi"/>
          <w:i/>
          <w:iCs/>
        </w:rPr>
        <w:t>Japonica</w:t>
      </w:r>
      <w:r w:rsidRPr="00CE16BC">
        <w:rPr>
          <w:rFonts w:eastAsiaTheme="minorHAnsi"/>
        </w:rPr>
        <w:t>) rice plants to make a mutant population. Since the EMS mutagenesis depends on target tissue, EMS concentration and EMS exposure time, we fixed the EMS exposure time as 13 h and treated germinating seeds with various levels of EMS dosage (from 0.25 to 2% EMS concentration). EMS treatment clearly showed negative biological influences including low germination and abnormal seedling development of Dongjin rice plants. Based on the standard of about 50% lethal dose, 0.75 and 1% EMS dosage for 13 h was finally selected as the optimal conditions for EMS mutagenesis of Dongjin germinating seeds.</w:t>
      </w:r>
    </w:p>
    <w:p w:rsidR="00B55188" w:rsidRDefault="00B55188" w:rsidP="00364A6A">
      <w:pPr>
        <w:wordWrap/>
        <w:adjustRightInd w:val="0"/>
        <w:jc w:val="left"/>
        <w:rPr>
          <w:rFonts w:eastAsiaTheme="minorHAnsi"/>
          <w:lang w:val="en"/>
        </w:rPr>
      </w:pPr>
    </w:p>
    <w:p w:rsidR="00CE16BC" w:rsidRPr="006759C3" w:rsidRDefault="00CE16BC" w:rsidP="00CE16BC">
      <w:pPr>
        <w:wordWrap/>
        <w:adjustRightInd w:val="0"/>
        <w:jc w:val="left"/>
        <w:rPr>
          <w:rFonts w:eastAsiaTheme="minorHAnsi"/>
          <w:b/>
          <w:lang w:val="en"/>
        </w:rPr>
      </w:pPr>
      <w:r w:rsidRPr="00CE16BC">
        <w:rPr>
          <w:rFonts w:eastAsiaTheme="minorHAnsi"/>
          <w:b/>
          <w:lang w:val="en"/>
        </w:rPr>
        <w:t>Chang Ha Park</w:t>
      </w:r>
      <w:r>
        <w:rPr>
          <w:rFonts w:eastAsiaTheme="minorHAnsi" w:hint="eastAsia"/>
          <w:b/>
          <w:lang w:val="en"/>
        </w:rPr>
        <w:t xml:space="preserve">, </w:t>
      </w:r>
      <w:r w:rsidRPr="00CE16BC">
        <w:rPr>
          <w:rFonts w:eastAsiaTheme="minorHAnsi"/>
          <w:b/>
          <w:lang w:val="en"/>
        </w:rPr>
        <w:t>Hyun Ji Yeo</w:t>
      </w:r>
      <w:r>
        <w:rPr>
          <w:rFonts w:eastAsiaTheme="minorHAnsi" w:hint="eastAsia"/>
          <w:b/>
          <w:lang w:val="en"/>
        </w:rPr>
        <w:t xml:space="preserve">, </w:t>
      </w:r>
      <w:r w:rsidRPr="00CE16BC">
        <w:rPr>
          <w:rFonts w:eastAsiaTheme="minorHAnsi"/>
          <w:b/>
          <w:lang w:val="en"/>
        </w:rPr>
        <w:t>Nam Su Kim</w:t>
      </w:r>
      <w:r>
        <w:rPr>
          <w:rFonts w:eastAsiaTheme="minorHAnsi" w:hint="eastAsia"/>
          <w:b/>
          <w:lang w:val="en"/>
        </w:rPr>
        <w:t xml:space="preserve">, </w:t>
      </w:r>
      <w:r w:rsidRPr="00CE16BC">
        <w:rPr>
          <w:rFonts w:eastAsiaTheme="minorHAnsi"/>
          <w:b/>
          <w:lang w:val="en"/>
        </w:rPr>
        <w:t>Park Ye Eun</w:t>
      </w:r>
      <w:r>
        <w:rPr>
          <w:rFonts w:eastAsiaTheme="minorHAnsi" w:hint="eastAsia"/>
          <w:b/>
          <w:lang w:val="en"/>
        </w:rPr>
        <w:t xml:space="preserve">, </w:t>
      </w:r>
      <w:r w:rsidRPr="00CE16BC">
        <w:rPr>
          <w:rFonts w:eastAsiaTheme="minorHAnsi"/>
          <w:b/>
          <w:lang w:val="en"/>
        </w:rPr>
        <w:t>Sun-Ju Kim</w:t>
      </w:r>
      <w:r>
        <w:rPr>
          <w:rFonts w:eastAsiaTheme="minorHAnsi" w:hint="eastAsia"/>
          <w:b/>
          <w:lang w:val="en"/>
        </w:rPr>
        <w:t xml:space="preserve">, </w:t>
      </w:r>
      <w:r w:rsidRPr="00CE16BC">
        <w:rPr>
          <w:rFonts w:eastAsiaTheme="minorHAnsi"/>
          <w:b/>
          <w:lang w:val="en"/>
        </w:rPr>
        <w:t>Mariadhas Valan Arasu</w:t>
      </w:r>
      <w:r>
        <w:rPr>
          <w:rFonts w:eastAsiaTheme="minorHAnsi" w:hint="eastAsia"/>
          <w:b/>
          <w:lang w:val="en"/>
        </w:rPr>
        <w:t xml:space="preserve">, </w:t>
      </w:r>
      <w:r w:rsidRPr="00CE16BC">
        <w:rPr>
          <w:rFonts w:eastAsiaTheme="minorHAnsi"/>
          <w:b/>
          <w:lang w:val="en"/>
        </w:rPr>
        <w:t>Naif Abdullah Al-Dhabi</w:t>
      </w:r>
      <w:r>
        <w:rPr>
          <w:rFonts w:eastAsiaTheme="minorHAnsi" w:hint="eastAsia"/>
          <w:b/>
          <w:lang w:val="en"/>
        </w:rPr>
        <w:t xml:space="preserve">, </w:t>
      </w:r>
      <w:r w:rsidRPr="00CE16BC">
        <w:rPr>
          <w:rFonts w:eastAsiaTheme="minorHAnsi"/>
          <w:b/>
          <w:lang w:val="en"/>
        </w:rPr>
        <w:t>Soo-Yun Park</w:t>
      </w:r>
      <w:r>
        <w:rPr>
          <w:rFonts w:eastAsiaTheme="minorHAnsi" w:hint="eastAsia"/>
          <w:b/>
          <w:lang w:val="en"/>
        </w:rPr>
        <w:t xml:space="preserve">, </w:t>
      </w:r>
      <w:r w:rsidRPr="00CE16BC">
        <w:rPr>
          <w:rFonts w:eastAsiaTheme="minorHAnsi"/>
          <w:b/>
          <w:lang w:val="en"/>
        </w:rPr>
        <w:t>Jae Kwang Kim</w:t>
      </w:r>
      <w:r>
        <w:rPr>
          <w:rFonts w:eastAsiaTheme="minorHAnsi" w:hint="eastAsia"/>
          <w:b/>
          <w:lang w:val="en"/>
        </w:rPr>
        <w:t xml:space="preserve">, </w:t>
      </w:r>
      <w:r w:rsidRPr="00CE16BC">
        <w:rPr>
          <w:rFonts w:eastAsiaTheme="minorHAnsi"/>
          <w:b/>
          <w:lang w:val="en"/>
        </w:rPr>
        <w:t>Sang Un Park</w:t>
      </w:r>
      <w:r>
        <w:rPr>
          <w:rFonts w:eastAsiaTheme="minorHAnsi" w:hint="eastAsia"/>
          <w:b/>
          <w:lang w:val="en"/>
        </w:rPr>
        <w:t>.</w:t>
      </w:r>
      <w:r w:rsidRPr="00B55188">
        <w:t xml:space="preserve"> </w:t>
      </w:r>
      <w:r w:rsidRPr="00CE16BC">
        <w:rPr>
          <w:rFonts w:eastAsiaTheme="minorHAnsi"/>
          <w:b/>
          <w:lang w:val="en"/>
        </w:rPr>
        <w:t>Metabolic profiling of pale green and purple kohlrabi (</w:t>
      </w:r>
      <w:r w:rsidRPr="00CE16BC">
        <w:rPr>
          <w:rFonts w:eastAsiaTheme="minorHAnsi"/>
          <w:b/>
          <w:i/>
          <w:iCs/>
          <w:lang w:val="en"/>
        </w:rPr>
        <w:t>Brassica oleracea</w:t>
      </w:r>
      <w:r w:rsidRPr="00CE16BC">
        <w:rPr>
          <w:rFonts w:eastAsiaTheme="minorHAnsi"/>
          <w:b/>
          <w:lang w:val="en"/>
        </w:rPr>
        <w:t> var. </w:t>
      </w:r>
      <w:r w:rsidRPr="00CE16BC">
        <w:rPr>
          <w:rFonts w:eastAsiaTheme="minorHAnsi"/>
          <w:b/>
          <w:i/>
          <w:iCs/>
          <w:lang w:val="en"/>
        </w:rPr>
        <w:t>gongylodes</w:t>
      </w:r>
      <w:r w:rsidRPr="00CE16BC">
        <w:rPr>
          <w:rFonts w:eastAsiaTheme="minorHAnsi"/>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Pr>
          <w:rFonts w:eastAsiaTheme="minorHAnsi" w:hint="eastAsia"/>
          <w:b/>
          <w:lang w:val="en"/>
        </w:rPr>
        <w:t>249</w:t>
      </w:r>
      <w:r w:rsidRPr="00BD2FE7">
        <w:rPr>
          <w:rFonts w:eastAsiaTheme="minorHAnsi"/>
          <w:b/>
          <w:lang w:val="en"/>
        </w:rPr>
        <w:t>–</w:t>
      </w:r>
      <w:r>
        <w:rPr>
          <w:rFonts w:eastAsiaTheme="minorHAnsi" w:hint="eastAsia"/>
          <w:b/>
          <w:lang w:val="en"/>
        </w:rPr>
        <w:t>257</w:t>
      </w:r>
    </w:p>
    <w:p w:rsidR="00CA42BD" w:rsidRDefault="00CE16BC" w:rsidP="00364A6A">
      <w:pPr>
        <w:wordWrap/>
        <w:adjustRightInd w:val="0"/>
        <w:jc w:val="left"/>
        <w:rPr>
          <w:rFonts w:eastAsiaTheme="minorHAnsi"/>
          <w:lang w:val="en"/>
        </w:rPr>
      </w:pPr>
      <w:r w:rsidRPr="00CE16BC">
        <w:rPr>
          <w:rFonts w:eastAsiaTheme="minorHAnsi"/>
        </w:rPr>
        <w:t>Kohlrabi (</w:t>
      </w:r>
      <w:r w:rsidRPr="00CE16BC">
        <w:rPr>
          <w:rFonts w:eastAsiaTheme="minorHAnsi"/>
          <w:i/>
          <w:iCs/>
        </w:rPr>
        <w:t>Brassica oleracea</w:t>
      </w:r>
      <w:r w:rsidRPr="00CE16BC">
        <w:rPr>
          <w:rFonts w:eastAsiaTheme="minorHAnsi"/>
        </w:rPr>
        <w:t> var. </w:t>
      </w:r>
      <w:r w:rsidRPr="00CE16BC">
        <w:rPr>
          <w:rFonts w:eastAsiaTheme="minorHAnsi"/>
          <w:i/>
          <w:iCs/>
        </w:rPr>
        <w:t>gongylodes</w:t>
      </w:r>
      <w:r w:rsidRPr="00CE16BC">
        <w:rPr>
          <w:rFonts w:eastAsiaTheme="minorHAnsi"/>
        </w:rPr>
        <w:t>) is a dietary </w:t>
      </w:r>
      <w:r w:rsidRPr="00CE16BC">
        <w:rPr>
          <w:rFonts w:eastAsiaTheme="minorHAnsi"/>
          <w:i/>
          <w:iCs/>
        </w:rPr>
        <w:t>Brassica</w:t>
      </w:r>
      <w:r w:rsidRPr="00CE16BC">
        <w:rPr>
          <w:rFonts w:eastAsiaTheme="minorHAnsi"/>
        </w:rPr>
        <w:t> vegetable with noted health-beneficial properties associated with its numerous metabolites. The aim of this study was to elucidate phenotypic variation between the two cultivars through comprehensive analysis of the relationship of their primary and secondary metabolites. High-performance liquid chromatography (HPLC) and gas chromatography time-of-flight mass spectrometry (GC-TOFMS) are considered useful tools for profiling primary and secondary metabolites. A total of 45 metabolites, including organic acids, amino acids, sugars, and an amine, were identified in pale green and purple kohlrabies using GC-TOFMS-based metabolic profiling. The resulting data sets were analyzed by principal component analysis to determine the overall variation, and the purple and pale green vegetables were separated by the score plots generated. Additionally, HPLC analysis of anthocyanins in both cultivars revealed that green kohlrabies did not contain any anthocyanidins, while 11 anthocyanins were quantified in the purple ones. Cyanidin was the dominant anthocyanin found in the purple cultivar, with cyanidin-3-(feruloyl)-diglucoside-5-glucoside being the major one. This study suggests that GC-TOFMS and HPLC are suitable tools to determine metabolic connection among various metabolites and describe phenotypic variation between green and purple kohlrabies.</w:t>
      </w:r>
    </w:p>
    <w:p w:rsidR="00CA42BD" w:rsidRDefault="00CA42BD" w:rsidP="00364A6A">
      <w:pPr>
        <w:wordWrap/>
        <w:adjustRightInd w:val="0"/>
        <w:jc w:val="left"/>
        <w:rPr>
          <w:rFonts w:eastAsiaTheme="minorHAnsi"/>
          <w:lang w:val="en"/>
        </w:rPr>
      </w:pPr>
    </w:p>
    <w:p w:rsidR="009A7A4A" w:rsidRPr="006759C3" w:rsidRDefault="009A7A4A" w:rsidP="009A7A4A">
      <w:pPr>
        <w:wordWrap/>
        <w:adjustRightInd w:val="0"/>
        <w:jc w:val="left"/>
        <w:rPr>
          <w:rFonts w:eastAsiaTheme="minorHAnsi"/>
          <w:b/>
          <w:lang w:val="en"/>
        </w:rPr>
      </w:pPr>
      <w:r w:rsidRPr="009A7A4A">
        <w:rPr>
          <w:rFonts w:eastAsiaTheme="minorHAnsi"/>
          <w:b/>
          <w:lang w:val="en"/>
        </w:rPr>
        <w:t>Ye-Jin Jeon</w:t>
      </w:r>
      <w:r>
        <w:rPr>
          <w:rFonts w:eastAsiaTheme="minorHAnsi" w:hint="eastAsia"/>
          <w:b/>
          <w:lang w:val="en"/>
        </w:rPr>
        <w:t xml:space="preserve">, </w:t>
      </w:r>
      <w:r w:rsidRPr="009A7A4A">
        <w:rPr>
          <w:rFonts w:eastAsiaTheme="minorHAnsi"/>
          <w:b/>
          <w:lang w:val="en"/>
        </w:rPr>
        <w:t>Sang-Guei Lee</w:t>
      </w:r>
      <w:r>
        <w:rPr>
          <w:rFonts w:eastAsiaTheme="minorHAnsi" w:hint="eastAsia"/>
          <w:b/>
          <w:lang w:val="en"/>
        </w:rPr>
        <w:t xml:space="preserve">, </w:t>
      </w:r>
      <w:r w:rsidRPr="009A7A4A">
        <w:rPr>
          <w:rFonts w:eastAsiaTheme="minorHAnsi"/>
          <w:b/>
          <w:lang w:val="en"/>
        </w:rPr>
        <w:t>Hoi-Seon Lee</w:t>
      </w:r>
      <w:r>
        <w:rPr>
          <w:rFonts w:eastAsiaTheme="minorHAnsi" w:hint="eastAsia"/>
          <w:b/>
          <w:lang w:val="en"/>
        </w:rPr>
        <w:t>.</w:t>
      </w:r>
      <w:r w:rsidRPr="00B55188">
        <w:t xml:space="preserve"> </w:t>
      </w:r>
      <w:r w:rsidRPr="009A7A4A">
        <w:rPr>
          <w:rFonts w:eastAsiaTheme="minorHAnsi"/>
          <w:b/>
          <w:lang w:val="en"/>
        </w:rPr>
        <w:t>Acaricidal and insecticidal activities of essential oils of </w:t>
      </w:r>
      <w:r w:rsidRPr="009A7A4A">
        <w:rPr>
          <w:rFonts w:eastAsiaTheme="minorHAnsi"/>
          <w:b/>
          <w:i/>
          <w:iCs/>
          <w:lang w:val="en"/>
        </w:rPr>
        <w:t>Cinnamomum zeylanicum</w:t>
      </w:r>
      <w:r w:rsidRPr="009A7A4A">
        <w:rPr>
          <w:rFonts w:eastAsiaTheme="minorHAnsi"/>
          <w:b/>
          <w:lang w:val="en"/>
        </w:rPr>
        <w:t> barks c</w:t>
      </w:r>
      <w:r>
        <w:rPr>
          <w:rFonts w:eastAsiaTheme="minorHAnsi"/>
          <w:b/>
          <w:lang w:val="en"/>
        </w:rPr>
        <w:t>ultivated from France and India</w:t>
      </w:r>
      <w:r>
        <w:rPr>
          <w:rFonts w:eastAsiaTheme="minorHAnsi" w:hint="eastAsia"/>
          <w:b/>
          <w:lang w:val="en"/>
        </w:rPr>
        <w:t xml:space="preserve"> </w:t>
      </w:r>
      <w:r w:rsidR="00824547">
        <w:rPr>
          <w:rFonts w:eastAsiaTheme="minorHAnsi" w:hint="eastAsia"/>
          <w:b/>
          <w:lang w:val="en"/>
        </w:rPr>
        <w:t>a</w:t>
      </w:r>
      <w:r w:rsidRPr="009A7A4A">
        <w:rPr>
          <w:rFonts w:eastAsiaTheme="minorHAnsi"/>
          <w:b/>
          <w:lang w:val="en"/>
        </w:rPr>
        <w:t>gainst</w:t>
      </w:r>
      <w:r w:rsidR="00824547">
        <w:rPr>
          <w:rFonts w:eastAsiaTheme="minorHAnsi" w:hint="eastAsia"/>
          <w:b/>
          <w:lang w:val="en"/>
        </w:rPr>
        <w:t xml:space="preserve"> </w:t>
      </w:r>
      <w:r w:rsidRPr="009A7A4A">
        <w:rPr>
          <w:rFonts w:eastAsiaTheme="minorHAnsi"/>
          <w:b/>
          <w:i/>
          <w:iCs/>
          <w:lang w:val="en"/>
        </w:rPr>
        <w:t>Dermatophagoides</w:t>
      </w:r>
      <w:r w:rsidRPr="009A7A4A">
        <w:rPr>
          <w:rFonts w:eastAsiaTheme="minorHAnsi"/>
          <w:b/>
          <w:lang w:val="en"/>
        </w:rPr>
        <w:t> spp., </w:t>
      </w:r>
      <w:r w:rsidRPr="009A7A4A">
        <w:rPr>
          <w:rFonts w:eastAsiaTheme="minorHAnsi"/>
          <w:b/>
          <w:i/>
          <w:iCs/>
          <w:lang w:val="en"/>
        </w:rPr>
        <w:t>Tyrophagus putrescentiae</w:t>
      </w:r>
      <w:r w:rsidRPr="009A7A4A">
        <w:rPr>
          <w:rFonts w:eastAsiaTheme="minorHAnsi"/>
          <w:b/>
          <w:lang w:val="en"/>
        </w:rPr>
        <w:t> and </w:t>
      </w:r>
      <w:r w:rsidRPr="009A7A4A">
        <w:rPr>
          <w:rFonts w:eastAsiaTheme="minorHAnsi"/>
          <w:b/>
          <w:i/>
          <w:iCs/>
          <w:lang w:val="en"/>
        </w:rPr>
        <w:t>Ricania</w:t>
      </w:r>
      <w:r w:rsidRPr="009A7A4A">
        <w:rPr>
          <w:rFonts w:eastAsiaTheme="minorHAnsi"/>
          <w:b/>
          <w:lang w:val="en"/>
        </w:rPr>
        <w:t> sp.</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9A7A4A">
        <w:rPr>
          <w:rFonts w:eastAsiaTheme="minorHAnsi"/>
          <w:b/>
          <w:lang w:val="en"/>
        </w:rPr>
        <w:t>259–264</w:t>
      </w:r>
    </w:p>
    <w:p w:rsidR="00CA42BD" w:rsidRDefault="00CA42BD" w:rsidP="00364A6A">
      <w:pPr>
        <w:wordWrap/>
        <w:adjustRightInd w:val="0"/>
        <w:jc w:val="left"/>
        <w:rPr>
          <w:rFonts w:eastAsiaTheme="minorHAnsi"/>
          <w:lang w:val="en"/>
        </w:rPr>
      </w:pPr>
    </w:p>
    <w:p w:rsidR="00CA42BD" w:rsidRDefault="009A7A4A" w:rsidP="00364A6A">
      <w:pPr>
        <w:wordWrap/>
        <w:adjustRightInd w:val="0"/>
        <w:jc w:val="left"/>
        <w:rPr>
          <w:rFonts w:eastAsiaTheme="minorHAnsi"/>
          <w:lang w:val="en"/>
        </w:rPr>
      </w:pPr>
      <w:r w:rsidRPr="009A7A4A">
        <w:rPr>
          <w:rFonts w:eastAsiaTheme="minorHAnsi"/>
        </w:rPr>
        <w:lastRenderedPageBreak/>
        <w:t>The chemical composition of </w:t>
      </w:r>
      <w:r w:rsidRPr="009A7A4A">
        <w:rPr>
          <w:rFonts w:eastAsiaTheme="minorHAnsi"/>
          <w:i/>
          <w:iCs/>
        </w:rPr>
        <w:t>Cinnamomum zeylanicum</w:t>
      </w:r>
      <w:r w:rsidRPr="009A7A4A">
        <w:rPr>
          <w:rFonts w:eastAsiaTheme="minorHAnsi"/>
        </w:rPr>
        <w:t> bark oils cultivated from France and India was analyzed by GC–MS. The main components of </w:t>
      </w:r>
      <w:r w:rsidRPr="009A7A4A">
        <w:rPr>
          <w:rFonts w:eastAsiaTheme="minorHAnsi"/>
          <w:i/>
          <w:iCs/>
        </w:rPr>
        <w:t>C. zeylanicum</w:t>
      </w:r>
      <w:r w:rsidRPr="009A7A4A">
        <w:rPr>
          <w:rFonts w:eastAsiaTheme="minorHAnsi"/>
        </w:rPr>
        <w:t> oil were cinnamaldehyde (63.97 and 67.21%) and eugenol (6.84 and 19.79%) from France and India, respectively. Acaricidal and insecticidal activities of </w:t>
      </w:r>
      <w:r w:rsidRPr="009A7A4A">
        <w:rPr>
          <w:rFonts w:eastAsiaTheme="minorHAnsi"/>
          <w:i/>
          <w:iCs/>
        </w:rPr>
        <w:t>C. zeylanicum</w:t>
      </w:r>
      <w:r w:rsidRPr="009A7A4A">
        <w:rPr>
          <w:rFonts w:eastAsiaTheme="minorHAnsi"/>
        </w:rPr>
        <w:t> oils against </w:t>
      </w:r>
      <w:r w:rsidRPr="009A7A4A">
        <w:rPr>
          <w:rFonts w:eastAsiaTheme="minorHAnsi"/>
          <w:i/>
          <w:iCs/>
        </w:rPr>
        <w:t>Dermatophagoides</w:t>
      </w:r>
      <w:r w:rsidRPr="009A7A4A">
        <w:rPr>
          <w:rFonts w:eastAsiaTheme="minorHAnsi"/>
        </w:rPr>
        <w:t> sp, </w:t>
      </w:r>
      <w:r w:rsidRPr="009A7A4A">
        <w:rPr>
          <w:rFonts w:eastAsiaTheme="minorHAnsi"/>
          <w:i/>
          <w:iCs/>
        </w:rPr>
        <w:t>T. putrescentiae</w:t>
      </w:r>
      <w:r w:rsidRPr="009A7A4A">
        <w:rPr>
          <w:rFonts w:eastAsiaTheme="minorHAnsi"/>
        </w:rPr>
        <w:t> and </w:t>
      </w:r>
      <w:r w:rsidRPr="009A7A4A">
        <w:rPr>
          <w:rFonts w:eastAsiaTheme="minorHAnsi"/>
          <w:i/>
          <w:iCs/>
        </w:rPr>
        <w:t>Ricania</w:t>
      </w:r>
      <w:r w:rsidRPr="009A7A4A">
        <w:rPr>
          <w:rFonts w:eastAsiaTheme="minorHAnsi"/>
        </w:rPr>
        <w:t> sp. were evident. The LC</w:t>
      </w:r>
      <w:r w:rsidRPr="009A7A4A">
        <w:rPr>
          <w:rFonts w:eastAsiaTheme="minorHAnsi"/>
          <w:vertAlign w:val="subscript"/>
        </w:rPr>
        <w:t>50</w:t>
      </w:r>
      <w:r w:rsidRPr="009A7A4A">
        <w:rPr>
          <w:rFonts w:eastAsiaTheme="minorHAnsi"/>
        </w:rPr>
        <w:t> values of </w:t>
      </w:r>
      <w:r w:rsidRPr="009A7A4A">
        <w:rPr>
          <w:rFonts w:eastAsiaTheme="minorHAnsi"/>
          <w:i/>
          <w:iCs/>
        </w:rPr>
        <w:t>C. zeylanicum</w:t>
      </w:r>
      <w:r w:rsidRPr="009A7A4A">
        <w:rPr>
          <w:rFonts w:eastAsiaTheme="minorHAnsi"/>
        </w:rPr>
        <w:t> oil were 123.77 and 93.06 mg/L in samples from France and India, respectively, against </w:t>
      </w:r>
      <w:r w:rsidRPr="009A7A4A">
        <w:rPr>
          <w:rFonts w:eastAsiaTheme="minorHAnsi"/>
          <w:i/>
          <w:iCs/>
        </w:rPr>
        <w:t>Ricania</w:t>
      </w:r>
      <w:r w:rsidRPr="009A7A4A">
        <w:rPr>
          <w:rFonts w:eastAsiaTheme="minorHAnsi"/>
        </w:rPr>
        <w:t> sp. adults in the spray bioassay. Using the leaf-dipping bioassay, the LC</w:t>
      </w:r>
      <w:r w:rsidRPr="009A7A4A">
        <w:rPr>
          <w:rFonts w:eastAsiaTheme="minorHAnsi"/>
          <w:vertAlign w:val="subscript"/>
        </w:rPr>
        <w:t>50</w:t>
      </w:r>
      <w:r w:rsidRPr="009A7A4A">
        <w:rPr>
          <w:rFonts w:eastAsiaTheme="minorHAnsi"/>
        </w:rPr>
        <w:t>values of the oil from France and India were 80.99 and 57.44 mg/L, respectively, against </w:t>
      </w:r>
      <w:r w:rsidRPr="009A7A4A">
        <w:rPr>
          <w:rFonts w:eastAsiaTheme="minorHAnsi"/>
          <w:i/>
          <w:iCs/>
        </w:rPr>
        <w:t>Ricania</w:t>
      </w:r>
      <w:r w:rsidRPr="009A7A4A">
        <w:rPr>
          <w:rFonts w:eastAsiaTheme="minorHAnsi"/>
        </w:rPr>
        <w:t> sp. nymphs. Acaricidal activity of the </w:t>
      </w:r>
      <w:r w:rsidRPr="009A7A4A">
        <w:rPr>
          <w:rFonts w:eastAsiaTheme="minorHAnsi"/>
          <w:i/>
          <w:iCs/>
        </w:rPr>
        <w:t>C. zeylanicum</w:t>
      </w:r>
      <w:r w:rsidRPr="009A7A4A">
        <w:rPr>
          <w:rFonts w:eastAsiaTheme="minorHAnsi"/>
        </w:rPr>
        <w:t> oil from India in the fabric disk bioassay (LD</w:t>
      </w:r>
      <w:r w:rsidRPr="009A7A4A">
        <w:rPr>
          <w:rFonts w:eastAsiaTheme="minorHAnsi"/>
          <w:vertAlign w:val="subscript"/>
        </w:rPr>
        <w:t>50</w:t>
      </w:r>
      <w:r w:rsidRPr="009A7A4A">
        <w:rPr>
          <w:rFonts w:eastAsiaTheme="minorHAnsi"/>
        </w:rPr>
        <w:t>, 0.64, 0.51 and 1.72 μg/cm</w:t>
      </w:r>
      <w:r w:rsidRPr="009A7A4A">
        <w:rPr>
          <w:rFonts w:eastAsiaTheme="minorHAnsi"/>
          <w:vertAlign w:val="superscript"/>
        </w:rPr>
        <w:t>3</w:t>
      </w:r>
      <w:r w:rsidRPr="009A7A4A">
        <w:rPr>
          <w:rFonts w:eastAsiaTheme="minorHAnsi"/>
        </w:rPr>
        <w:t>, respectively) was greater than France oil (LD</w:t>
      </w:r>
      <w:r w:rsidRPr="009A7A4A">
        <w:rPr>
          <w:rFonts w:eastAsiaTheme="minorHAnsi"/>
          <w:vertAlign w:val="subscript"/>
        </w:rPr>
        <w:t>50</w:t>
      </w:r>
      <w:r w:rsidRPr="009A7A4A">
        <w:rPr>
          <w:rFonts w:eastAsiaTheme="minorHAnsi"/>
        </w:rPr>
        <w:t>, 0.92, 0.81 and 1.82 μg/cm</w:t>
      </w:r>
      <w:r w:rsidRPr="009A7A4A">
        <w:rPr>
          <w:rFonts w:eastAsiaTheme="minorHAnsi"/>
          <w:vertAlign w:val="superscript"/>
        </w:rPr>
        <w:t>3</w:t>
      </w:r>
      <w:r w:rsidRPr="009A7A4A">
        <w:rPr>
          <w:rFonts w:eastAsiaTheme="minorHAnsi"/>
        </w:rPr>
        <w:t>, respectively). In the filter paper bioassay, india oil (LD</w:t>
      </w:r>
      <w:r w:rsidRPr="009A7A4A">
        <w:rPr>
          <w:rFonts w:eastAsiaTheme="minorHAnsi"/>
          <w:vertAlign w:val="subscript"/>
        </w:rPr>
        <w:t>50</w:t>
      </w:r>
      <w:r w:rsidRPr="009A7A4A">
        <w:rPr>
          <w:rFonts w:eastAsiaTheme="minorHAnsi"/>
        </w:rPr>
        <w:t>, 1.82, 1.55 and 3.08 μg/cm</w:t>
      </w:r>
      <w:r w:rsidRPr="009A7A4A">
        <w:rPr>
          <w:rFonts w:eastAsiaTheme="minorHAnsi"/>
          <w:vertAlign w:val="superscript"/>
        </w:rPr>
        <w:t>2</w:t>
      </w:r>
      <w:r w:rsidRPr="009A7A4A">
        <w:rPr>
          <w:rFonts w:eastAsiaTheme="minorHAnsi"/>
        </w:rPr>
        <w:t>, respectively) was more potent than France oil (LD</w:t>
      </w:r>
      <w:r w:rsidRPr="009A7A4A">
        <w:rPr>
          <w:rFonts w:eastAsiaTheme="minorHAnsi"/>
          <w:vertAlign w:val="subscript"/>
        </w:rPr>
        <w:t>50</w:t>
      </w:r>
      <w:r w:rsidRPr="009A7A4A">
        <w:rPr>
          <w:rFonts w:eastAsiaTheme="minorHAnsi"/>
        </w:rPr>
        <w:t>, 2.07, 1.94 and 6.20 μg/cm</w:t>
      </w:r>
      <w:r w:rsidRPr="009A7A4A">
        <w:rPr>
          <w:rFonts w:eastAsiaTheme="minorHAnsi"/>
          <w:vertAlign w:val="superscript"/>
        </w:rPr>
        <w:t>2</w:t>
      </w:r>
      <w:r w:rsidRPr="009A7A4A">
        <w:rPr>
          <w:rFonts w:eastAsiaTheme="minorHAnsi"/>
        </w:rPr>
        <w:t>, respectively) against </w:t>
      </w:r>
      <w:r w:rsidRPr="009A7A4A">
        <w:rPr>
          <w:rFonts w:eastAsiaTheme="minorHAnsi"/>
          <w:i/>
          <w:iCs/>
        </w:rPr>
        <w:t>D. farinae</w:t>
      </w:r>
      <w:r w:rsidRPr="009A7A4A">
        <w:rPr>
          <w:rFonts w:eastAsiaTheme="minorHAnsi"/>
        </w:rPr>
        <w:t>, </w:t>
      </w:r>
      <w:r w:rsidRPr="009A7A4A">
        <w:rPr>
          <w:rFonts w:eastAsiaTheme="minorHAnsi"/>
          <w:i/>
          <w:iCs/>
        </w:rPr>
        <w:t>D. pteronyssinus</w:t>
      </w:r>
      <w:r w:rsidRPr="009A7A4A">
        <w:rPr>
          <w:rFonts w:eastAsiaTheme="minorHAnsi"/>
        </w:rPr>
        <w:t> and </w:t>
      </w:r>
      <w:r w:rsidRPr="009A7A4A">
        <w:rPr>
          <w:rFonts w:eastAsiaTheme="minorHAnsi"/>
          <w:i/>
          <w:iCs/>
        </w:rPr>
        <w:t>T. putrescentiae</w:t>
      </w:r>
      <w:r w:rsidRPr="009A7A4A">
        <w:rPr>
          <w:rFonts w:eastAsiaTheme="minorHAnsi"/>
        </w:rPr>
        <w:t>. The results indicate that the essential oils of </w:t>
      </w:r>
      <w:r w:rsidRPr="009A7A4A">
        <w:rPr>
          <w:rFonts w:eastAsiaTheme="minorHAnsi"/>
          <w:i/>
          <w:iCs/>
        </w:rPr>
        <w:t>C. zeylanicum</w:t>
      </w:r>
      <w:r w:rsidRPr="009A7A4A">
        <w:rPr>
          <w:rFonts w:eastAsiaTheme="minorHAnsi"/>
        </w:rPr>
        <w:t> barks could be an effective natural acaricide and insecticide for controlling house dust mites, stored food mites and fruit pests.</w:t>
      </w:r>
    </w:p>
    <w:p w:rsidR="00CA42BD" w:rsidRDefault="00CA42BD" w:rsidP="00364A6A">
      <w:pPr>
        <w:wordWrap/>
        <w:adjustRightInd w:val="0"/>
        <w:jc w:val="left"/>
        <w:rPr>
          <w:rFonts w:eastAsiaTheme="minorHAnsi"/>
          <w:lang w:val="en"/>
        </w:rPr>
      </w:pPr>
    </w:p>
    <w:p w:rsidR="009A7A4A" w:rsidRPr="006759C3" w:rsidRDefault="009A7A4A" w:rsidP="009A7A4A">
      <w:pPr>
        <w:wordWrap/>
        <w:adjustRightInd w:val="0"/>
        <w:jc w:val="left"/>
        <w:rPr>
          <w:rFonts w:eastAsiaTheme="minorHAnsi"/>
          <w:b/>
          <w:lang w:val="en"/>
        </w:rPr>
      </w:pPr>
      <w:r w:rsidRPr="009A7A4A">
        <w:rPr>
          <w:rFonts w:eastAsiaTheme="minorHAnsi"/>
          <w:b/>
          <w:lang w:val="en"/>
        </w:rPr>
        <w:t>Sung Chul Kim</w:t>
      </w:r>
      <w:r>
        <w:rPr>
          <w:rFonts w:eastAsiaTheme="minorHAnsi" w:hint="eastAsia"/>
          <w:b/>
          <w:lang w:val="en"/>
        </w:rPr>
        <w:t xml:space="preserve">, </w:t>
      </w:r>
      <w:r w:rsidRPr="009A7A4A">
        <w:rPr>
          <w:rFonts w:eastAsiaTheme="minorHAnsi"/>
          <w:b/>
          <w:lang w:val="en"/>
        </w:rPr>
        <w:t>Se Jin Oh</w:t>
      </w:r>
      <w:r>
        <w:rPr>
          <w:rFonts w:eastAsiaTheme="minorHAnsi" w:hint="eastAsia"/>
          <w:b/>
          <w:lang w:val="en"/>
        </w:rPr>
        <w:t xml:space="preserve">, </w:t>
      </w:r>
      <w:r w:rsidRPr="009A7A4A">
        <w:rPr>
          <w:rFonts w:eastAsiaTheme="minorHAnsi"/>
          <w:b/>
          <w:lang w:val="en"/>
        </w:rPr>
        <w:t>Seung Min Oh</w:t>
      </w:r>
      <w:r>
        <w:rPr>
          <w:rFonts w:eastAsiaTheme="minorHAnsi" w:hint="eastAsia"/>
          <w:b/>
          <w:lang w:val="en"/>
        </w:rPr>
        <w:t xml:space="preserve">, </w:t>
      </w:r>
      <w:r w:rsidRPr="009A7A4A">
        <w:rPr>
          <w:rFonts w:eastAsiaTheme="minorHAnsi"/>
          <w:b/>
          <w:lang w:val="en"/>
        </w:rPr>
        <w:t>Sang Phil Lee</w:t>
      </w:r>
      <w:r>
        <w:rPr>
          <w:rFonts w:eastAsiaTheme="minorHAnsi" w:hint="eastAsia"/>
          <w:b/>
          <w:lang w:val="en"/>
        </w:rPr>
        <w:t xml:space="preserve">, </w:t>
      </w:r>
      <w:r w:rsidRPr="009A7A4A">
        <w:rPr>
          <w:rFonts w:eastAsiaTheme="minorHAnsi"/>
          <w:b/>
          <w:lang w:val="en"/>
        </w:rPr>
        <w:t>Jae E. Yang</w:t>
      </w:r>
      <w:r>
        <w:rPr>
          <w:rFonts w:eastAsiaTheme="minorHAnsi" w:hint="eastAsia"/>
          <w:b/>
          <w:lang w:val="en"/>
        </w:rPr>
        <w:t>.</w:t>
      </w:r>
      <w:r w:rsidRPr="009A7A4A">
        <w:t xml:space="preserve"> </w:t>
      </w:r>
      <w:r w:rsidRPr="009A7A4A">
        <w:rPr>
          <w:rFonts w:eastAsiaTheme="minorHAnsi"/>
          <w:b/>
          <w:lang w:val="en"/>
        </w:rPr>
        <w:t>In situ reclamation of closed coal mine waste in Korea using coal ash</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9A7A4A">
        <w:rPr>
          <w:rFonts w:eastAsiaTheme="minorHAnsi"/>
          <w:b/>
          <w:lang w:val="en"/>
        </w:rPr>
        <w:t>265–272</w:t>
      </w:r>
    </w:p>
    <w:p w:rsidR="00CA42BD" w:rsidRDefault="009A7A4A" w:rsidP="00364A6A">
      <w:pPr>
        <w:wordWrap/>
        <w:adjustRightInd w:val="0"/>
        <w:jc w:val="left"/>
        <w:rPr>
          <w:rFonts w:eastAsiaTheme="minorHAnsi"/>
          <w:lang w:val="en"/>
        </w:rPr>
      </w:pPr>
      <w:r w:rsidRPr="009A7A4A">
        <w:rPr>
          <w:rFonts w:eastAsiaTheme="minorHAnsi"/>
        </w:rPr>
        <w:t>Adding coal ash to acid waste decreases its acidity and supplies essential nutrients to plants. The effects of coal ash on acid coal mine waste and acid mine drainage were investigated in the field. Treatments were mixtures of coal mine waste with coal ash (0, 20, and 40%). Addition of coal ash increased the pH of coal mine waste and leachate by 3.11 and 3.03 units, respectively. After stabilization, the concentrations in the leachate decreased from 4.65 to 0.44 mg L</w:t>
      </w:r>
      <w:r w:rsidRPr="009A7A4A">
        <w:rPr>
          <w:rFonts w:ascii="바탕" w:eastAsia="바탕" w:hAnsi="바탕" w:cs="바탕" w:hint="eastAsia"/>
          <w:vertAlign w:val="superscript"/>
        </w:rPr>
        <w:t>−</w:t>
      </w:r>
      <w:r w:rsidRPr="009A7A4A">
        <w:rPr>
          <w:rFonts w:eastAsiaTheme="minorHAnsi"/>
          <w:vertAlign w:val="superscript"/>
        </w:rPr>
        <w:t>1</w:t>
      </w:r>
      <w:r w:rsidRPr="009A7A4A">
        <w:rPr>
          <w:rFonts w:eastAsiaTheme="minorHAnsi"/>
        </w:rPr>
        <w:t> for Fe and from 0.31 mg L</w:t>
      </w:r>
      <w:r w:rsidRPr="009A7A4A">
        <w:rPr>
          <w:rFonts w:ascii="바탕" w:eastAsia="바탕" w:hAnsi="바탕" w:cs="바탕" w:hint="eastAsia"/>
          <w:vertAlign w:val="superscript"/>
        </w:rPr>
        <w:t>−</w:t>
      </w:r>
      <w:r w:rsidRPr="009A7A4A">
        <w:rPr>
          <w:rFonts w:eastAsiaTheme="minorHAnsi"/>
          <w:vertAlign w:val="superscript"/>
        </w:rPr>
        <w:t>1</w:t>
      </w:r>
      <w:r w:rsidRPr="009A7A4A">
        <w:rPr>
          <w:rFonts w:eastAsiaTheme="minorHAnsi"/>
        </w:rPr>
        <w:t> to “not detected” for Pb. The organic matter content and cation exchange capacity increased significantly (approximately twofold each), for coal mine waste with coal ash. Moreover, plant growth on coal mine waste that had been treated with coal ash was greatly stimulated. The application of coal ash offers an environmentally compatible, cost-effective way to remediate coal mine waste or leachate contaminated with heavy metals.</w:t>
      </w:r>
    </w:p>
    <w:p w:rsidR="00CA42BD" w:rsidRDefault="00CA42BD" w:rsidP="00364A6A">
      <w:pPr>
        <w:wordWrap/>
        <w:adjustRightInd w:val="0"/>
        <w:jc w:val="left"/>
        <w:rPr>
          <w:rFonts w:eastAsiaTheme="minorHAnsi"/>
          <w:lang w:val="en"/>
        </w:rPr>
      </w:pPr>
    </w:p>
    <w:p w:rsidR="00CA42BD" w:rsidRDefault="009A7A4A" w:rsidP="00364A6A">
      <w:pPr>
        <w:wordWrap/>
        <w:adjustRightInd w:val="0"/>
        <w:jc w:val="left"/>
        <w:rPr>
          <w:rFonts w:eastAsiaTheme="minorHAnsi"/>
          <w:lang w:val="en"/>
        </w:rPr>
      </w:pPr>
      <w:r>
        <w:rPr>
          <w:rFonts w:eastAsiaTheme="minorHAnsi" w:hint="eastAsia"/>
          <w:b/>
          <w:lang w:val="en"/>
        </w:rPr>
        <w:t>S</w:t>
      </w:r>
      <w:r w:rsidRPr="009A7A4A">
        <w:rPr>
          <w:rFonts w:eastAsiaTheme="minorHAnsi"/>
          <w:b/>
          <w:lang w:val="en"/>
        </w:rPr>
        <w:t>o Hee Yoon</w:t>
      </w:r>
      <w:r>
        <w:rPr>
          <w:rFonts w:eastAsiaTheme="minorHAnsi" w:hint="eastAsia"/>
          <w:b/>
          <w:lang w:val="en"/>
        </w:rPr>
        <w:t xml:space="preserve">, </w:t>
      </w:r>
      <w:r w:rsidRPr="009A7A4A">
        <w:rPr>
          <w:rFonts w:eastAsiaTheme="minorHAnsi"/>
          <w:b/>
          <w:lang w:val="en"/>
        </w:rPr>
        <w:t>Min-Joo Kim</w:t>
      </w:r>
      <w:r>
        <w:rPr>
          <w:rFonts w:eastAsiaTheme="minorHAnsi" w:hint="eastAsia"/>
          <w:b/>
          <w:lang w:val="en"/>
        </w:rPr>
        <w:t xml:space="preserve">, </w:t>
      </w:r>
      <w:r w:rsidRPr="009A7A4A">
        <w:rPr>
          <w:rFonts w:eastAsiaTheme="minorHAnsi"/>
          <w:b/>
          <w:lang w:val="en"/>
        </w:rPr>
        <w:t>BoKyung Moon</w:t>
      </w:r>
      <w:r>
        <w:rPr>
          <w:rFonts w:eastAsiaTheme="minorHAnsi" w:hint="eastAsia"/>
          <w:b/>
          <w:lang w:val="en"/>
        </w:rPr>
        <w:t>.</w:t>
      </w:r>
      <w:r w:rsidRPr="009A7A4A">
        <w:t xml:space="preserve"> </w:t>
      </w:r>
      <w:r w:rsidRPr="009A7A4A">
        <w:rPr>
          <w:rFonts w:eastAsiaTheme="minorHAnsi"/>
          <w:b/>
          <w:lang w:val="en"/>
        </w:rPr>
        <w:t>Various biogenic amines in </w:t>
      </w:r>
      <w:r w:rsidRPr="009A7A4A">
        <w:rPr>
          <w:rFonts w:eastAsiaTheme="minorHAnsi"/>
          <w:b/>
          <w:i/>
          <w:iCs/>
          <w:lang w:val="en"/>
        </w:rPr>
        <w:t>Doenjang</w:t>
      </w:r>
      <w:r w:rsidRPr="009A7A4A">
        <w:rPr>
          <w:rFonts w:eastAsiaTheme="minorHAnsi"/>
          <w:b/>
          <w:lang w:val="en"/>
        </w:rPr>
        <w:t> and changes in concentration depending on boiling and roasting</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9A7A4A">
        <w:rPr>
          <w:rFonts w:eastAsiaTheme="minorHAnsi"/>
          <w:b/>
          <w:lang w:val="en"/>
        </w:rPr>
        <w:t>273–279</w:t>
      </w:r>
    </w:p>
    <w:p w:rsidR="00CA42BD" w:rsidRDefault="009A7A4A" w:rsidP="00364A6A">
      <w:pPr>
        <w:wordWrap/>
        <w:adjustRightInd w:val="0"/>
        <w:jc w:val="left"/>
        <w:rPr>
          <w:rFonts w:eastAsiaTheme="minorHAnsi"/>
          <w:lang w:val="en"/>
        </w:rPr>
      </w:pPr>
      <w:r w:rsidRPr="009A7A4A">
        <w:rPr>
          <w:rFonts w:eastAsiaTheme="minorHAnsi"/>
        </w:rPr>
        <w:t>Biogenic amines are formed by microorganisms during fermentation. Major biogenic amines found in food are histamine, tryptamine, 2-phenylethylamine, putrescine, cadaverine, tyramine, spermidine, and spermine. </w:t>
      </w:r>
      <w:r w:rsidRPr="009A7A4A">
        <w:rPr>
          <w:rFonts w:eastAsiaTheme="minorHAnsi"/>
          <w:i/>
          <w:iCs/>
        </w:rPr>
        <w:t>Doenjang</w:t>
      </w:r>
      <w:r w:rsidRPr="009A7A4A">
        <w:rPr>
          <w:rFonts w:eastAsiaTheme="minorHAnsi"/>
        </w:rPr>
        <w:t> is a traditional fermented food made of soybean and is widely used for cooking of various foods in Korea. During fermentation, harmful substances such as biogenic amines could be produced in </w:t>
      </w:r>
      <w:r w:rsidRPr="009A7A4A">
        <w:rPr>
          <w:rFonts w:eastAsiaTheme="minorHAnsi"/>
          <w:i/>
          <w:iCs/>
        </w:rPr>
        <w:t>Doenjang.</w:t>
      </w:r>
      <w:r w:rsidRPr="009A7A4A">
        <w:rPr>
          <w:rFonts w:eastAsiaTheme="minorHAnsi"/>
        </w:rPr>
        <w:t> In this study, we examined the types and quantities of biogenic amines in commercial </w:t>
      </w:r>
      <w:r w:rsidRPr="009A7A4A">
        <w:rPr>
          <w:rFonts w:eastAsiaTheme="minorHAnsi"/>
          <w:i/>
          <w:iCs/>
        </w:rPr>
        <w:t>Doenjang</w:t>
      </w:r>
      <w:r w:rsidRPr="009A7A4A">
        <w:rPr>
          <w:rFonts w:eastAsiaTheme="minorHAnsi"/>
        </w:rPr>
        <w:t> and analyzed the destructive effects of cooking on biogenic amines in </w:t>
      </w:r>
      <w:r w:rsidRPr="009A7A4A">
        <w:rPr>
          <w:rFonts w:eastAsiaTheme="minorHAnsi"/>
          <w:i/>
          <w:iCs/>
        </w:rPr>
        <w:t>Doenjang</w:t>
      </w:r>
      <w:r w:rsidRPr="009A7A4A">
        <w:rPr>
          <w:rFonts w:eastAsiaTheme="minorHAnsi"/>
        </w:rPr>
        <w:t xml:space="preserve">. Biogenic amines were identified by high-performance </w:t>
      </w:r>
      <w:r w:rsidRPr="009A7A4A">
        <w:rPr>
          <w:rFonts w:eastAsiaTheme="minorHAnsi"/>
        </w:rPr>
        <w:lastRenderedPageBreak/>
        <w:t>liquid chromatography with a fluorescence detector (HPLC-FLD). The concentrations of biogenic amines in commercial </w:t>
      </w:r>
      <w:r w:rsidRPr="009A7A4A">
        <w:rPr>
          <w:rFonts w:eastAsiaTheme="minorHAnsi"/>
          <w:i/>
          <w:iCs/>
        </w:rPr>
        <w:t>Doenjang</w:t>
      </w:r>
      <w:r w:rsidRPr="009A7A4A">
        <w:rPr>
          <w:rFonts w:eastAsiaTheme="minorHAnsi"/>
        </w:rPr>
        <w:t> depended on the manufacturer and ranged from none detected to 415.08 mg/kg. Putrescine and tryptamine were the most abundant biogenic amines in </w:t>
      </w:r>
      <w:r w:rsidRPr="009A7A4A">
        <w:rPr>
          <w:rFonts w:eastAsiaTheme="minorHAnsi"/>
          <w:i/>
          <w:iCs/>
        </w:rPr>
        <w:t>Doenjang</w:t>
      </w:r>
      <w:r w:rsidRPr="009A7A4A">
        <w:rPr>
          <w:rFonts w:eastAsiaTheme="minorHAnsi"/>
        </w:rPr>
        <w:t> samples, whereas cadaverine was not detected in any commercial samples. For all cooking conditions, tryptamine, 2-phenylethylamine, putrescine, and tyramine were detected in </w:t>
      </w:r>
      <w:r w:rsidRPr="009A7A4A">
        <w:rPr>
          <w:rFonts w:eastAsiaTheme="minorHAnsi"/>
          <w:i/>
          <w:iCs/>
        </w:rPr>
        <w:t>Doenjang</w:t>
      </w:r>
      <w:r w:rsidRPr="009A7A4A">
        <w:rPr>
          <w:rFonts w:eastAsiaTheme="minorHAnsi"/>
        </w:rPr>
        <w:t>, and their concentrations decreased significantly after 10 min of roasting. The total concentration of biogenic amines in </w:t>
      </w:r>
      <w:r w:rsidRPr="009A7A4A">
        <w:rPr>
          <w:rFonts w:eastAsiaTheme="minorHAnsi"/>
          <w:i/>
          <w:iCs/>
        </w:rPr>
        <w:t>Doenjang</w:t>
      </w:r>
      <w:r w:rsidRPr="009A7A4A">
        <w:rPr>
          <w:rFonts w:eastAsiaTheme="minorHAnsi"/>
        </w:rPr>
        <w:t> soup was not changed significantly by boiling. Therefore, roasting, unlike boiling, can be considered more effective at reducing the amount of biogenic amines in </w:t>
      </w:r>
      <w:r w:rsidRPr="009A7A4A">
        <w:rPr>
          <w:rFonts w:eastAsiaTheme="minorHAnsi"/>
          <w:i/>
          <w:iCs/>
        </w:rPr>
        <w:t>Doenjang</w:t>
      </w:r>
      <w:r w:rsidRPr="009A7A4A">
        <w:rPr>
          <w:rFonts w:eastAsiaTheme="minorHAnsi"/>
        </w:rPr>
        <w:t>.</w:t>
      </w:r>
    </w:p>
    <w:p w:rsidR="00CA42BD" w:rsidRDefault="00CA42BD" w:rsidP="00364A6A">
      <w:pPr>
        <w:wordWrap/>
        <w:adjustRightInd w:val="0"/>
        <w:jc w:val="left"/>
        <w:rPr>
          <w:rFonts w:eastAsiaTheme="minorHAnsi"/>
          <w:lang w:val="en"/>
        </w:rPr>
      </w:pPr>
    </w:p>
    <w:p w:rsidR="009A7A4A" w:rsidRDefault="009A7A4A" w:rsidP="009A7A4A">
      <w:pPr>
        <w:wordWrap/>
        <w:adjustRightInd w:val="0"/>
        <w:jc w:val="left"/>
        <w:rPr>
          <w:rFonts w:eastAsiaTheme="minorHAnsi"/>
          <w:lang w:val="en"/>
        </w:rPr>
      </w:pPr>
      <w:r w:rsidRPr="009A7A4A">
        <w:rPr>
          <w:rFonts w:eastAsiaTheme="minorHAnsi"/>
          <w:b/>
          <w:lang w:val="en"/>
        </w:rPr>
        <w:t>Hye-yeon Kim</w:t>
      </w:r>
      <w:r>
        <w:rPr>
          <w:rFonts w:eastAsiaTheme="minorHAnsi" w:hint="eastAsia"/>
          <w:b/>
          <w:lang w:val="en"/>
        </w:rPr>
        <w:t xml:space="preserve">, </w:t>
      </w:r>
      <w:r w:rsidRPr="009A7A4A">
        <w:rPr>
          <w:rFonts w:eastAsiaTheme="minorHAnsi"/>
          <w:b/>
          <w:lang w:val="en"/>
        </w:rPr>
        <w:t>Se-hee Hwang</w:t>
      </w:r>
      <w:r>
        <w:rPr>
          <w:rFonts w:eastAsiaTheme="minorHAnsi" w:hint="eastAsia"/>
          <w:b/>
          <w:lang w:val="en"/>
        </w:rPr>
        <w:t xml:space="preserve">, </w:t>
      </w:r>
      <w:r w:rsidRPr="009A7A4A">
        <w:rPr>
          <w:rFonts w:eastAsiaTheme="minorHAnsi"/>
          <w:b/>
          <w:lang w:val="en"/>
        </w:rPr>
        <w:t>Jin-hee Lee</w:t>
      </w:r>
      <w:r>
        <w:rPr>
          <w:rFonts w:eastAsiaTheme="minorHAnsi" w:hint="eastAsia"/>
          <w:b/>
          <w:lang w:val="en"/>
        </w:rPr>
        <w:t>.</w:t>
      </w:r>
      <w:r w:rsidRPr="009A7A4A">
        <w:t xml:space="preserve"> </w:t>
      </w:r>
      <w:r w:rsidRPr="009A7A4A">
        <w:rPr>
          <w:rFonts w:hint="eastAsia"/>
          <w:b/>
        </w:rPr>
        <w:t>E</w:t>
      </w:r>
      <w:r w:rsidRPr="009A7A4A">
        <w:rPr>
          <w:rFonts w:eastAsiaTheme="minorHAnsi"/>
          <w:b/>
          <w:lang w:val="en"/>
        </w:rPr>
        <w:t>ffect of fermented vinegar on the reduction in trimethylamine in konjac glucomannan gel</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9A7A4A">
        <w:rPr>
          <w:rFonts w:eastAsiaTheme="minorHAnsi"/>
          <w:b/>
          <w:lang w:val="en"/>
        </w:rPr>
        <w:t>281–285</w:t>
      </w:r>
    </w:p>
    <w:p w:rsidR="009A7A4A" w:rsidRDefault="009A7A4A" w:rsidP="00364A6A">
      <w:pPr>
        <w:wordWrap/>
        <w:adjustRightInd w:val="0"/>
        <w:jc w:val="left"/>
        <w:rPr>
          <w:rFonts w:eastAsiaTheme="minorHAnsi"/>
          <w:lang w:val="en"/>
        </w:rPr>
      </w:pPr>
      <w:r w:rsidRPr="009A7A4A">
        <w:rPr>
          <w:rFonts w:eastAsiaTheme="minorHAnsi"/>
          <w:i/>
          <w:iCs/>
        </w:rPr>
        <w:t>Konjac glucomannan</w:t>
      </w:r>
      <w:r w:rsidRPr="009A7A4A">
        <w:rPr>
          <w:rFonts w:eastAsiaTheme="minorHAnsi"/>
        </w:rPr>
        <w:t> (KGM) is one of the non-digestible dietary polysaccharides. Hydration of KGM at elevated temperature in the presence of calcium hydroxide affects the aggregation of KGM, making a konjac glucomannan gel formation that has a fish-like off odor. Trimethylamine (TMA) in konjac glucomannan gel has been investigated by solid-phase microextraction and analyzed by GC–MS. A fish-like off odor generated in the process of gelation has been remarkably reduced by treatment of the gel formation with fermented vinegar in which acetic acid concentration-treated group was over 1% (v/v), soaking time, for 10 min. Together with the instrumental analysis, a fish-like off odor generated from the same treatment was also analyzed by sensory evaluation. Acetic acid treatment at a concentration of over 1% (v/v) resulted in significant decrease in the fish-like off odor (</w:t>
      </w:r>
      <w:r w:rsidRPr="009A7A4A">
        <w:rPr>
          <w:rFonts w:eastAsiaTheme="minorHAnsi"/>
          <w:i/>
          <w:iCs/>
        </w:rPr>
        <w:t>p</w:t>
      </w:r>
      <w:r w:rsidRPr="009A7A4A">
        <w:rPr>
          <w:rFonts w:eastAsiaTheme="minorHAnsi"/>
        </w:rPr>
        <w:t> &lt; 0.05) supporting the action mechanism of acetic acid as a proton donor for the reaction with TMA. Correlation between TMA content by GC–MS analysis and fish-like off odor by sensory evaluation was statistically significant by ANOVA, Duncan’s multiple range test, operated by SPSS program (</w:t>
      </w:r>
      <w:r w:rsidRPr="009A7A4A">
        <w:rPr>
          <w:rFonts w:eastAsiaTheme="minorHAnsi"/>
          <w:i/>
          <w:iCs/>
        </w:rPr>
        <w:t>R</w:t>
      </w:r>
      <w:r w:rsidRPr="009A7A4A">
        <w:rPr>
          <w:rFonts w:eastAsiaTheme="minorHAnsi"/>
          <w:vertAlign w:val="superscript"/>
        </w:rPr>
        <w:t>2</w:t>
      </w:r>
      <w:r w:rsidRPr="009A7A4A">
        <w:rPr>
          <w:rFonts w:eastAsiaTheme="minorHAnsi"/>
        </w:rPr>
        <w:t> = 0.9848, </w:t>
      </w:r>
      <w:r w:rsidRPr="009A7A4A">
        <w:rPr>
          <w:rFonts w:eastAsiaTheme="minorHAnsi"/>
          <w:i/>
          <w:iCs/>
        </w:rPr>
        <w:t>p</w:t>
      </w:r>
      <w:r w:rsidRPr="009A7A4A">
        <w:rPr>
          <w:rFonts w:eastAsiaTheme="minorHAnsi"/>
        </w:rPr>
        <w:t> &lt; 0.05).</w:t>
      </w:r>
    </w:p>
    <w:p w:rsidR="009A7A4A" w:rsidRDefault="009A7A4A" w:rsidP="00364A6A">
      <w:pPr>
        <w:wordWrap/>
        <w:adjustRightInd w:val="0"/>
        <w:jc w:val="left"/>
        <w:rPr>
          <w:rFonts w:eastAsiaTheme="minorHAnsi"/>
          <w:lang w:val="en"/>
        </w:rPr>
      </w:pPr>
    </w:p>
    <w:p w:rsidR="009A7A4A" w:rsidRPr="009A7A4A" w:rsidRDefault="009A7A4A" w:rsidP="009A7A4A">
      <w:pPr>
        <w:wordWrap/>
        <w:adjustRightInd w:val="0"/>
        <w:jc w:val="left"/>
        <w:rPr>
          <w:b/>
          <w:lang w:val="en"/>
        </w:rPr>
      </w:pPr>
      <w:r w:rsidRPr="009A7A4A">
        <w:rPr>
          <w:rFonts w:eastAsiaTheme="minorHAnsi"/>
          <w:b/>
          <w:lang w:val="en"/>
        </w:rPr>
        <w:t>Abd Elaziz Sulieman Ahmed Ishag</w:t>
      </w:r>
      <w:r>
        <w:rPr>
          <w:rFonts w:eastAsiaTheme="minorHAnsi" w:hint="eastAsia"/>
          <w:b/>
          <w:lang w:val="en"/>
        </w:rPr>
        <w:t xml:space="preserve">, </w:t>
      </w:r>
      <w:r w:rsidRPr="009A7A4A">
        <w:rPr>
          <w:rFonts w:eastAsiaTheme="minorHAnsi"/>
          <w:b/>
          <w:lang w:val="en"/>
        </w:rPr>
        <w:t>Azhari Omer Abdelbagi</w:t>
      </w:r>
      <w:r>
        <w:rPr>
          <w:rFonts w:eastAsiaTheme="minorHAnsi" w:hint="eastAsia"/>
          <w:b/>
          <w:lang w:val="en"/>
        </w:rPr>
        <w:t xml:space="preserve">, </w:t>
      </w:r>
      <w:r w:rsidRPr="009A7A4A">
        <w:rPr>
          <w:rFonts w:eastAsiaTheme="minorHAnsi"/>
          <w:b/>
          <w:lang w:val="en"/>
        </w:rPr>
        <w:t>Ahmed Mohammed Ali Hammad</w:t>
      </w:r>
      <w:r>
        <w:rPr>
          <w:rFonts w:eastAsiaTheme="minorHAnsi" w:hint="eastAsia"/>
          <w:b/>
          <w:lang w:val="en"/>
        </w:rPr>
        <w:t xml:space="preserve">, </w:t>
      </w:r>
      <w:r w:rsidRPr="009A7A4A">
        <w:rPr>
          <w:rFonts w:eastAsiaTheme="minorHAnsi"/>
          <w:b/>
          <w:lang w:val="en"/>
        </w:rPr>
        <w:t>Elsiddig Ahmed Elmustafa Elsheikh</w:t>
      </w:r>
      <w:r>
        <w:rPr>
          <w:rFonts w:eastAsiaTheme="minorHAnsi" w:hint="eastAsia"/>
          <w:b/>
          <w:lang w:val="en"/>
        </w:rPr>
        <w:t xml:space="preserve">, </w:t>
      </w:r>
      <w:r w:rsidRPr="009A7A4A">
        <w:rPr>
          <w:rFonts w:eastAsiaTheme="minorHAnsi"/>
          <w:b/>
          <w:lang w:val="en"/>
        </w:rPr>
        <w:t>Osama Elgilani Elsaid</w:t>
      </w:r>
      <w:r>
        <w:rPr>
          <w:rFonts w:eastAsiaTheme="minorHAnsi" w:hint="eastAsia"/>
          <w:b/>
          <w:lang w:val="en"/>
        </w:rPr>
        <w:t xml:space="preserve">, </w:t>
      </w:r>
      <w:r w:rsidRPr="009A7A4A">
        <w:rPr>
          <w:rFonts w:eastAsiaTheme="minorHAnsi"/>
          <w:b/>
          <w:lang w:val="en"/>
        </w:rPr>
        <w:t>Jang-Hyun Hur</w:t>
      </w:r>
      <w:r>
        <w:rPr>
          <w:rFonts w:eastAsiaTheme="minorHAnsi" w:hint="eastAsia"/>
          <w:b/>
          <w:lang w:val="en"/>
        </w:rPr>
        <w:t>.</w:t>
      </w:r>
      <w:r w:rsidRPr="009A7A4A">
        <w:t xml:space="preserve"> </w:t>
      </w:r>
      <w:r w:rsidRPr="009A7A4A">
        <w:rPr>
          <w:b/>
          <w:lang w:val="en"/>
        </w:rPr>
        <w:t>Biodegradation of endosulfan and pendimethalin by three strains of bacteria isolated from pesticides-polluted soils in the Sudan</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9A7A4A">
        <w:rPr>
          <w:rFonts w:eastAsiaTheme="minorHAnsi"/>
          <w:b/>
          <w:lang w:val="en"/>
        </w:rPr>
        <w:t>287–297</w:t>
      </w:r>
    </w:p>
    <w:p w:rsidR="009A7A4A" w:rsidRDefault="009A7A4A" w:rsidP="00364A6A">
      <w:pPr>
        <w:wordWrap/>
        <w:adjustRightInd w:val="0"/>
        <w:jc w:val="left"/>
        <w:rPr>
          <w:rFonts w:eastAsiaTheme="minorHAnsi"/>
          <w:lang w:val="en"/>
        </w:rPr>
      </w:pPr>
      <w:r w:rsidRPr="009A7A4A">
        <w:rPr>
          <w:rFonts w:eastAsiaTheme="minorHAnsi"/>
        </w:rPr>
        <w:t>Biodegradation of endosulfan (</w:t>
      </w:r>
      <w:r w:rsidRPr="009A7A4A">
        <w:rPr>
          <w:rFonts w:eastAsiaTheme="minorHAnsi"/>
          <w:i/>
          <w:iCs/>
        </w:rPr>
        <w:t>α</w:t>
      </w:r>
      <w:r w:rsidRPr="009A7A4A">
        <w:rPr>
          <w:rFonts w:eastAsiaTheme="minorHAnsi"/>
        </w:rPr>
        <w:t> and </w:t>
      </w:r>
      <w:r w:rsidRPr="009A7A4A">
        <w:rPr>
          <w:rFonts w:eastAsiaTheme="minorHAnsi"/>
          <w:i/>
          <w:iCs/>
        </w:rPr>
        <w:t>β</w:t>
      </w:r>
      <w:r w:rsidRPr="009A7A4A">
        <w:rPr>
          <w:rFonts w:eastAsiaTheme="minorHAnsi"/>
        </w:rPr>
        <w:t>) and pendimethalin by </w:t>
      </w:r>
      <w:r w:rsidRPr="009A7A4A">
        <w:rPr>
          <w:rFonts w:eastAsiaTheme="minorHAnsi"/>
          <w:i/>
          <w:iCs/>
        </w:rPr>
        <w:t>Bacillus safensis</w:t>
      </w:r>
      <w:r w:rsidRPr="009A7A4A">
        <w:rPr>
          <w:rFonts w:eastAsiaTheme="minorHAnsi"/>
        </w:rPr>
        <w:t> strain FO-36b</w:t>
      </w:r>
      <w:r w:rsidRPr="009A7A4A">
        <w:rPr>
          <w:rFonts w:eastAsiaTheme="minorHAnsi"/>
          <w:vertAlign w:val="superscript"/>
        </w:rPr>
        <w:t>T</w:t>
      </w:r>
      <w:r w:rsidRPr="009A7A4A">
        <w:rPr>
          <w:rFonts w:eastAsiaTheme="minorHAnsi"/>
        </w:rPr>
        <w:t>, </w:t>
      </w:r>
      <w:r w:rsidRPr="009A7A4A">
        <w:rPr>
          <w:rFonts w:eastAsiaTheme="minorHAnsi"/>
          <w:i/>
          <w:iCs/>
        </w:rPr>
        <w:t>Bacillus subtilis subsp. inaquosorum</w:t>
      </w:r>
      <w:r w:rsidRPr="009A7A4A">
        <w:rPr>
          <w:rFonts w:eastAsiaTheme="minorHAnsi"/>
        </w:rPr>
        <w:t> strain KCTC 13429</w:t>
      </w:r>
      <w:r w:rsidRPr="009A7A4A">
        <w:rPr>
          <w:rFonts w:eastAsiaTheme="minorHAnsi"/>
          <w:vertAlign w:val="superscript"/>
        </w:rPr>
        <w:t>T</w:t>
      </w:r>
      <w:r w:rsidRPr="009A7A4A">
        <w:rPr>
          <w:rFonts w:eastAsiaTheme="minorHAnsi"/>
        </w:rPr>
        <w:t> and </w:t>
      </w:r>
      <w:r w:rsidRPr="009A7A4A">
        <w:rPr>
          <w:rFonts w:eastAsiaTheme="minorHAnsi"/>
          <w:i/>
          <w:iCs/>
        </w:rPr>
        <w:t>Bacillus cereus</w:t>
      </w:r>
      <w:r w:rsidRPr="009A7A4A">
        <w:rPr>
          <w:rFonts w:eastAsiaTheme="minorHAnsi"/>
        </w:rPr>
        <w:t> strain ATCC14579</w:t>
      </w:r>
      <w:r w:rsidRPr="009A7A4A">
        <w:rPr>
          <w:rFonts w:eastAsiaTheme="minorHAnsi"/>
          <w:vertAlign w:val="superscript"/>
        </w:rPr>
        <w:t>T</w:t>
      </w:r>
      <w:r w:rsidRPr="009A7A4A">
        <w:rPr>
          <w:rFonts w:eastAsiaTheme="minorHAnsi"/>
        </w:rPr>
        <w:t> isolated from pesticides-polluted soil was studied in mineral salt medium. Endosulfan and pendimethalin were incubated with the three bacterial strains with samples drawn at various intervals for GC analysis. Representative samples were subject to GC–MS analysis. The loss in the initial concentrations, 0.663 mM (</w:t>
      </w:r>
      <w:r w:rsidRPr="009A7A4A">
        <w:rPr>
          <w:rFonts w:eastAsiaTheme="minorHAnsi"/>
          <w:i/>
          <w:iCs/>
        </w:rPr>
        <w:t>α</w:t>
      </w:r>
      <w:r w:rsidRPr="009A7A4A">
        <w:rPr>
          <w:rFonts w:eastAsiaTheme="minorHAnsi"/>
        </w:rPr>
        <w:t> endosulfan), 0.319 mM (</w:t>
      </w:r>
      <w:r w:rsidRPr="009A7A4A">
        <w:rPr>
          <w:rFonts w:eastAsiaTheme="minorHAnsi"/>
          <w:i/>
          <w:iCs/>
        </w:rPr>
        <w:t>β</w:t>
      </w:r>
      <w:r w:rsidRPr="009A7A4A">
        <w:rPr>
          <w:rFonts w:eastAsiaTheme="minorHAnsi"/>
        </w:rPr>
        <w:t>endosulfan) and 1.423 mM (pendimethalin), was monitored and used to compute the half-lives following biphasic model. Removal percentage of endosulfan and pendimethalin in the media inoculated with the bacterial strains ranged from 24 to 95% (</w:t>
      </w:r>
      <w:r w:rsidRPr="009A7A4A">
        <w:rPr>
          <w:rFonts w:eastAsiaTheme="minorHAnsi"/>
          <w:i/>
          <w:iCs/>
        </w:rPr>
        <w:t>α</w:t>
      </w:r>
      <w:r w:rsidRPr="009A7A4A">
        <w:rPr>
          <w:rFonts w:eastAsiaTheme="minorHAnsi"/>
        </w:rPr>
        <w:t xml:space="preserve"> endosulfan), 21–91% (β endosulfan) and 51–97% </w:t>
      </w:r>
      <w:r w:rsidRPr="009A7A4A">
        <w:rPr>
          <w:rFonts w:eastAsiaTheme="minorHAnsi"/>
        </w:rPr>
        <w:lastRenderedPageBreak/>
        <w:t>(pendimethalin), respectively. Despite the significant decrease in starting material in </w:t>
      </w:r>
      <w:r w:rsidRPr="009A7A4A">
        <w:rPr>
          <w:rFonts w:eastAsiaTheme="minorHAnsi"/>
          <w:i/>
          <w:iCs/>
        </w:rPr>
        <w:t>B. safensis</w:t>
      </w:r>
      <w:r w:rsidRPr="009A7A4A">
        <w:rPr>
          <w:rFonts w:eastAsiaTheme="minorHAnsi"/>
        </w:rPr>
        <w:t> cultures, no metabolites were detected, whereas two major metabolites of endosulfan, 1,2,3,4,7,7-hexachloro-5,6-dihydroxybicyclo{2.2.1}-2-heptene and 1,2,3,4,7,7-hexachloro-formaldehyde-6-methylbicyclo{2.2.1}-2-heptene, were detected in the </w:t>
      </w:r>
      <w:r w:rsidRPr="009A7A4A">
        <w:rPr>
          <w:rFonts w:eastAsiaTheme="minorHAnsi"/>
          <w:i/>
          <w:iCs/>
        </w:rPr>
        <w:t>B. subtilis</w:t>
      </w:r>
      <w:r w:rsidRPr="009A7A4A">
        <w:rPr>
          <w:rFonts w:eastAsiaTheme="minorHAnsi"/>
        </w:rPr>
        <w:t> cultures, and one metabolite of pendimethalin metabolite; </w:t>
      </w:r>
      <w:r w:rsidRPr="009A7A4A">
        <w:rPr>
          <w:rFonts w:eastAsiaTheme="minorHAnsi"/>
          <w:i/>
          <w:iCs/>
        </w:rPr>
        <w:t>N</w:t>
      </w:r>
      <w:r w:rsidRPr="009A7A4A">
        <w:rPr>
          <w:rFonts w:eastAsiaTheme="minorHAnsi"/>
        </w:rPr>
        <w:t>-(1-ethylpropyl)-3-methyl-2, 6-diaminobenzine, was detected in the </w:t>
      </w:r>
      <w:r w:rsidRPr="009A7A4A">
        <w:rPr>
          <w:rFonts w:eastAsiaTheme="minorHAnsi"/>
          <w:i/>
          <w:iCs/>
        </w:rPr>
        <w:t>B. cereus</w:t>
      </w:r>
      <w:r w:rsidRPr="009A7A4A">
        <w:rPr>
          <w:rFonts w:eastAsiaTheme="minorHAnsi"/>
        </w:rPr>
        <w:t> culture. Generally, the result indicates the potential capability of these microorganisms in complete mineralization of endosulfan and pendimethalin. Based on half-lives, the efficiency of bacterial strains can be ordered as follows: </w:t>
      </w:r>
      <w:r w:rsidRPr="009A7A4A">
        <w:rPr>
          <w:rFonts w:eastAsiaTheme="minorHAnsi"/>
          <w:i/>
          <w:iCs/>
        </w:rPr>
        <w:t>B. subtilis</w:t>
      </w:r>
      <w:r w:rsidRPr="009A7A4A">
        <w:rPr>
          <w:rFonts w:eastAsiaTheme="minorHAnsi"/>
        </w:rPr>
        <w:t> &gt; </w:t>
      </w:r>
      <w:r w:rsidRPr="009A7A4A">
        <w:rPr>
          <w:rFonts w:eastAsiaTheme="minorHAnsi"/>
          <w:i/>
          <w:iCs/>
        </w:rPr>
        <w:t>B. cereus</w:t>
      </w:r>
      <w:r w:rsidRPr="009A7A4A">
        <w:rPr>
          <w:rFonts w:eastAsiaTheme="minorHAnsi"/>
        </w:rPr>
        <w:t> &gt; </w:t>
      </w:r>
      <w:r w:rsidRPr="009A7A4A">
        <w:rPr>
          <w:rFonts w:eastAsiaTheme="minorHAnsi"/>
          <w:i/>
          <w:iCs/>
        </w:rPr>
        <w:t>B. safensis</w:t>
      </w:r>
      <w:r w:rsidRPr="009A7A4A">
        <w:rPr>
          <w:rFonts w:eastAsiaTheme="minorHAnsi"/>
        </w:rPr>
        <w:t> for endosulfan and </w:t>
      </w:r>
      <w:r w:rsidRPr="009A7A4A">
        <w:rPr>
          <w:rFonts w:eastAsiaTheme="minorHAnsi"/>
          <w:i/>
          <w:iCs/>
        </w:rPr>
        <w:t>B. cereus</w:t>
      </w:r>
      <w:r w:rsidRPr="009A7A4A">
        <w:rPr>
          <w:rFonts w:eastAsiaTheme="minorHAnsi"/>
        </w:rPr>
        <w:t> &gt; </w:t>
      </w:r>
      <w:r w:rsidRPr="009A7A4A">
        <w:rPr>
          <w:rFonts w:eastAsiaTheme="minorHAnsi"/>
          <w:i/>
          <w:iCs/>
        </w:rPr>
        <w:t>B. safensis</w:t>
      </w:r>
      <w:r w:rsidRPr="009A7A4A">
        <w:rPr>
          <w:rFonts w:eastAsiaTheme="minorHAnsi"/>
        </w:rPr>
        <w:t> &gt; </w:t>
      </w:r>
      <w:r w:rsidRPr="009A7A4A">
        <w:rPr>
          <w:rFonts w:eastAsiaTheme="minorHAnsi"/>
          <w:i/>
          <w:iCs/>
        </w:rPr>
        <w:t>B. subtilis</w:t>
      </w:r>
      <w:r w:rsidRPr="009A7A4A">
        <w:rPr>
          <w:rFonts w:eastAsiaTheme="minorHAnsi"/>
        </w:rPr>
        <w:t> for pendimethalin.</w:t>
      </w:r>
    </w:p>
    <w:p w:rsidR="009A7A4A" w:rsidRDefault="009A7A4A" w:rsidP="00364A6A">
      <w:pPr>
        <w:wordWrap/>
        <w:adjustRightInd w:val="0"/>
        <w:jc w:val="left"/>
        <w:rPr>
          <w:rFonts w:eastAsiaTheme="minorHAnsi"/>
          <w:lang w:val="en"/>
        </w:rPr>
      </w:pPr>
    </w:p>
    <w:p w:rsidR="009A7A4A" w:rsidRPr="009A7A4A" w:rsidRDefault="009A7A4A" w:rsidP="009A7A4A">
      <w:pPr>
        <w:wordWrap/>
        <w:adjustRightInd w:val="0"/>
        <w:jc w:val="left"/>
        <w:rPr>
          <w:b/>
          <w:lang w:val="en"/>
        </w:rPr>
      </w:pPr>
      <w:r w:rsidRPr="009A7A4A">
        <w:rPr>
          <w:rFonts w:eastAsiaTheme="minorHAnsi"/>
          <w:b/>
          <w:lang w:val="en"/>
        </w:rPr>
        <w:t>Yang Qin</w:t>
      </w:r>
      <w:r>
        <w:rPr>
          <w:rFonts w:eastAsiaTheme="minorHAnsi" w:hint="eastAsia"/>
          <w:b/>
          <w:lang w:val="en"/>
        </w:rPr>
        <w:t xml:space="preserve">, </w:t>
      </w:r>
      <w:r w:rsidRPr="009A7A4A">
        <w:rPr>
          <w:rFonts w:eastAsiaTheme="minorHAnsi"/>
          <w:b/>
          <w:lang w:val="en"/>
        </w:rPr>
        <w:t>Soo-Yun Park</w:t>
      </w:r>
      <w:r>
        <w:rPr>
          <w:rFonts w:eastAsiaTheme="minorHAnsi" w:hint="eastAsia"/>
          <w:b/>
          <w:lang w:val="en"/>
        </w:rPr>
        <w:t xml:space="preserve">, </w:t>
      </w:r>
      <w:r w:rsidRPr="009A7A4A">
        <w:rPr>
          <w:rFonts w:eastAsiaTheme="minorHAnsi"/>
          <w:b/>
          <w:lang w:val="en"/>
        </w:rPr>
        <w:t>Seon-Woo Oh</w:t>
      </w:r>
      <w:r>
        <w:rPr>
          <w:rFonts w:eastAsiaTheme="minorHAnsi" w:hint="eastAsia"/>
          <w:b/>
          <w:lang w:val="en"/>
        </w:rPr>
        <w:t xml:space="preserve">, </w:t>
      </w:r>
      <w:r w:rsidRPr="009A7A4A">
        <w:rPr>
          <w:rFonts w:eastAsiaTheme="minorHAnsi"/>
          <w:b/>
          <w:lang w:val="en"/>
        </w:rPr>
        <w:t>Myung-Ho Lim</w:t>
      </w:r>
      <w:r>
        <w:rPr>
          <w:rFonts w:eastAsiaTheme="minorHAnsi" w:hint="eastAsia"/>
          <w:b/>
          <w:lang w:val="en"/>
        </w:rPr>
        <w:t xml:space="preserve">, </w:t>
      </w:r>
      <w:r w:rsidRPr="009A7A4A">
        <w:rPr>
          <w:rFonts w:eastAsiaTheme="minorHAnsi"/>
          <w:b/>
          <w:lang w:val="en"/>
        </w:rPr>
        <w:t>Kong-Sik Shin</w:t>
      </w:r>
      <w:r>
        <w:rPr>
          <w:rFonts w:eastAsiaTheme="minorHAnsi" w:hint="eastAsia"/>
          <w:b/>
          <w:lang w:val="en"/>
        </w:rPr>
        <w:t xml:space="preserve">, </w:t>
      </w:r>
      <w:r w:rsidRPr="009A7A4A">
        <w:rPr>
          <w:rFonts w:eastAsiaTheme="minorHAnsi"/>
          <w:b/>
          <w:lang w:val="en"/>
        </w:rPr>
        <w:t>Hyun-Suk Cho</w:t>
      </w:r>
      <w:r>
        <w:rPr>
          <w:rFonts w:eastAsiaTheme="minorHAnsi" w:hint="eastAsia"/>
          <w:b/>
          <w:lang w:val="en"/>
        </w:rPr>
        <w:t xml:space="preserve">, </w:t>
      </w:r>
      <w:r w:rsidRPr="009A7A4A">
        <w:rPr>
          <w:rFonts w:eastAsiaTheme="minorHAnsi"/>
          <w:b/>
          <w:lang w:val="en"/>
        </w:rPr>
        <w:t>Seong-Kon Lee</w:t>
      </w:r>
      <w:r>
        <w:rPr>
          <w:rFonts w:eastAsiaTheme="minorHAnsi" w:hint="eastAsia"/>
          <w:b/>
          <w:lang w:val="en"/>
        </w:rPr>
        <w:t xml:space="preserve">, </w:t>
      </w:r>
      <w:r w:rsidRPr="009A7A4A">
        <w:rPr>
          <w:rFonts w:eastAsiaTheme="minorHAnsi"/>
          <w:b/>
          <w:lang w:val="en"/>
        </w:rPr>
        <w:t>Hee-Jong Woo</w:t>
      </w:r>
      <w:r>
        <w:rPr>
          <w:rFonts w:eastAsiaTheme="minorHAnsi" w:hint="eastAsia"/>
          <w:b/>
          <w:lang w:val="en"/>
        </w:rPr>
        <w:t>.</w:t>
      </w:r>
      <w:r w:rsidRPr="009A7A4A">
        <w:t xml:space="preserve"> </w:t>
      </w:r>
      <w:r w:rsidRPr="009A7A4A">
        <w:rPr>
          <w:b/>
          <w:lang w:val="en"/>
        </w:rPr>
        <w:t>Nutritional composition analysis for beta-carotene-enhanced transgenic soybeans (</w:t>
      </w:r>
      <w:r w:rsidRPr="009A7A4A">
        <w:rPr>
          <w:b/>
          <w:i/>
          <w:iCs/>
          <w:lang w:val="en"/>
        </w:rPr>
        <w:t>Glycine max</w:t>
      </w:r>
      <w:r w:rsidRPr="009A7A4A">
        <w:rPr>
          <w:b/>
          <w:lang w:val="en"/>
        </w:rPr>
        <w:t> L.)</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9A7A4A">
        <w:rPr>
          <w:rFonts w:eastAsiaTheme="minorHAnsi"/>
          <w:b/>
          <w:lang w:val="en"/>
        </w:rPr>
        <w:t>299–309</w:t>
      </w:r>
    </w:p>
    <w:p w:rsidR="009A7A4A" w:rsidRDefault="009A7A4A" w:rsidP="00364A6A">
      <w:pPr>
        <w:wordWrap/>
        <w:adjustRightInd w:val="0"/>
        <w:jc w:val="left"/>
        <w:rPr>
          <w:rFonts w:eastAsiaTheme="minorHAnsi"/>
          <w:lang w:val="en"/>
        </w:rPr>
      </w:pPr>
      <w:r w:rsidRPr="009A7A4A">
        <w:rPr>
          <w:rFonts w:eastAsiaTheme="minorHAnsi"/>
        </w:rPr>
        <w:t>Nutritional composition is important for assessing the safety of genetically modified (GM) crops for human consumption. Three beta-carotene-enhanced soybean lines were developed by introducing the </w:t>
      </w:r>
      <w:r w:rsidRPr="009A7A4A">
        <w:rPr>
          <w:rFonts w:eastAsiaTheme="minorHAnsi"/>
          <w:i/>
          <w:iCs/>
        </w:rPr>
        <w:t>β</w:t>
      </w:r>
      <w:r w:rsidRPr="009A7A4A">
        <w:rPr>
          <w:rFonts w:eastAsiaTheme="minorHAnsi"/>
        </w:rPr>
        <w:t>-conglycinin promoter::</w:t>
      </w:r>
      <w:r w:rsidRPr="009A7A4A">
        <w:rPr>
          <w:rFonts w:eastAsiaTheme="minorHAnsi"/>
          <w:i/>
          <w:iCs/>
        </w:rPr>
        <w:t>Phytoene synthase</w:t>
      </w:r>
      <w:r w:rsidRPr="009A7A4A">
        <w:rPr>
          <w:rFonts w:eastAsiaTheme="minorHAnsi"/>
        </w:rPr>
        <w:t>-</w:t>
      </w:r>
      <w:r w:rsidRPr="009A7A4A">
        <w:rPr>
          <w:rFonts w:eastAsiaTheme="minorHAnsi"/>
          <w:i/>
          <w:iCs/>
        </w:rPr>
        <w:t>2A</w:t>
      </w:r>
      <w:r w:rsidRPr="009A7A4A">
        <w:rPr>
          <w:rFonts w:eastAsiaTheme="minorHAnsi"/>
        </w:rPr>
        <w:t>-</w:t>
      </w:r>
      <w:r w:rsidRPr="009A7A4A">
        <w:rPr>
          <w:rFonts w:eastAsiaTheme="minorHAnsi"/>
          <w:i/>
          <w:iCs/>
        </w:rPr>
        <w:t>Carotene desaturase</w:t>
      </w:r>
      <w:r w:rsidRPr="009A7A4A">
        <w:rPr>
          <w:rFonts w:eastAsiaTheme="minorHAnsi"/>
        </w:rPr>
        <w:t>/t35S gene cassette into the genome of the commercial Kwangan (</w:t>
      </w:r>
      <w:r w:rsidRPr="009A7A4A">
        <w:rPr>
          <w:rFonts w:eastAsiaTheme="minorHAnsi"/>
          <w:i/>
          <w:iCs/>
        </w:rPr>
        <w:t>Glycine max</w:t>
      </w:r>
      <w:r w:rsidRPr="009A7A4A">
        <w:rPr>
          <w:rFonts w:eastAsiaTheme="minorHAnsi"/>
        </w:rPr>
        <w:t> L.) soybean variety. Transgenic soybeans were successfully detected on beta-carotene productions ranged from 170.47 to 213.58 µg/g. Comparative assessments of nutrition were conducted with 3 transgenic soybeans, their non-GM counterpart, and several commercial soybean varieties. Results indicated that most levels of proximate, fatty acids, amino acids, and vitamins showed non-significant differences between transgenic soybeans and their counterpart, and fit within the reference ranges established for other commercial soybeans and Organization for Economic Cooperation and Development Guidelines. However, significant differences on levels of crude fat, carbohydrate, </w:t>
      </w:r>
      <w:r w:rsidRPr="009A7A4A">
        <w:rPr>
          <w:rFonts w:eastAsiaTheme="minorHAnsi"/>
          <w:i/>
          <w:iCs/>
        </w:rPr>
        <w:t>δ</w:t>
      </w:r>
      <w:r w:rsidRPr="009A7A4A">
        <w:rPr>
          <w:rFonts w:eastAsiaTheme="minorHAnsi"/>
        </w:rPr>
        <w:t>-tocopherol, and oleic acid of transgenic soybeans comparing to those of non-transgenic counterpart Kwangan cannot eliminate the influences of transgene insertion. Alternations on compositions should be definite by further studies, such as transcriptome and metabolome profiling.</w:t>
      </w:r>
    </w:p>
    <w:p w:rsidR="009A7A4A" w:rsidRDefault="009A7A4A" w:rsidP="00364A6A">
      <w:pPr>
        <w:wordWrap/>
        <w:adjustRightInd w:val="0"/>
        <w:jc w:val="left"/>
        <w:rPr>
          <w:rFonts w:eastAsiaTheme="minorHAnsi"/>
          <w:lang w:val="en"/>
        </w:rPr>
      </w:pPr>
    </w:p>
    <w:p w:rsidR="00D93225" w:rsidRPr="009A7A4A" w:rsidRDefault="00D93225" w:rsidP="00D93225">
      <w:pPr>
        <w:wordWrap/>
        <w:adjustRightInd w:val="0"/>
        <w:jc w:val="left"/>
        <w:rPr>
          <w:b/>
          <w:lang w:val="en"/>
        </w:rPr>
      </w:pPr>
      <w:r w:rsidRPr="00D93225">
        <w:rPr>
          <w:rFonts w:eastAsiaTheme="minorHAnsi"/>
          <w:b/>
          <w:lang w:val="en"/>
        </w:rPr>
        <w:t>So Wun Kim</w:t>
      </w:r>
      <w:r>
        <w:rPr>
          <w:rFonts w:eastAsiaTheme="minorHAnsi" w:hint="eastAsia"/>
          <w:b/>
          <w:lang w:val="en"/>
        </w:rPr>
        <w:t xml:space="preserve">, </w:t>
      </w:r>
      <w:r w:rsidRPr="00D93225">
        <w:rPr>
          <w:rFonts w:eastAsiaTheme="minorHAnsi"/>
          <w:b/>
          <w:lang w:val="en"/>
        </w:rPr>
        <w:t>Seo Hyun Lee</w:t>
      </w:r>
      <w:r>
        <w:rPr>
          <w:rFonts w:eastAsiaTheme="minorHAnsi" w:hint="eastAsia"/>
          <w:b/>
          <w:lang w:val="en"/>
        </w:rPr>
        <w:t xml:space="preserve">, </w:t>
      </w:r>
      <w:r w:rsidRPr="00D93225">
        <w:rPr>
          <w:rFonts w:eastAsiaTheme="minorHAnsi"/>
          <w:b/>
          <w:lang w:val="en"/>
        </w:rPr>
        <w:t>Cheol Woo Min</w:t>
      </w:r>
      <w:r>
        <w:rPr>
          <w:rFonts w:eastAsiaTheme="minorHAnsi" w:hint="eastAsia"/>
          <w:b/>
          <w:lang w:val="en"/>
        </w:rPr>
        <w:t xml:space="preserve">, </w:t>
      </w:r>
      <w:r w:rsidRPr="00D93225">
        <w:rPr>
          <w:rFonts w:eastAsiaTheme="minorHAnsi"/>
          <w:b/>
          <w:lang w:val="en"/>
        </w:rPr>
        <w:t>Ick Hyun Jo</w:t>
      </w:r>
      <w:r>
        <w:rPr>
          <w:rFonts w:eastAsiaTheme="minorHAnsi" w:hint="eastAsia"/>
          <w:b/>
          <w:lang w:val="en"/>
        </w:rPr>
        <w:t xml:space="preserve">, </w:t>
      </w:r>
      <w:r w:rsidRPr="00D93225">
        <w:rPr>
          <w:rFonts w:eastAsiaTheme="minorHAnsi"/>
          <w:b/>
          <w:lang w:val="en"/>
        </w:rPr>
        <w:t>Kyong Hwan Bang</w:t>
      </w:r>
      <w:r>
        <w:rPr>
          <w:rFonts w:eastAsiaTheme="minorHAnsi" w:hint="eastAsia"/>
          <w:b/>
          <w:lang w:val="en"/>
        </w:rPr>
        <w:t xml:space="preserve">, </w:t>
      </w:r>
      <w:r w:rsidRPr="00D93225">
        <w:rPr>
          <w:rFonts w:eastAsiaTheme="minorHAnsi"/>
          <w:b/>
          <w:lang w:val="en"/>
        </w:rPr>
        <w:t>Dong-Yun Hyun</w:t>
      </w:r>
      <w:r>
        <w:rPr>
          <w:rFonts w:eastAsiaTheme="minorHAnsi" w:hint="eastAsia"/>
          <w:b/>
          <w:lang w:val="en"/>
        </w:rPr>
        <w:t xml:space="preserve">, </w:t>
      </w:r>
      <w:r w:rsidRPr="00D93225">
        <w:rPr>
          <w:rFonts w:eastAsiaTheme="minorHAnsi"/>
          <w:b/>
          <w:lang w:val="en"/>
        </w:rPr>
        <w:t>Ganesh Kumar Agrawal</w:t>
      </w:r>
      <w:r>
        <w:rPr>
          <w:rFonts w:eastAsiaTheme="minorHAnsi" w:hint="eastAsia"/>
          <w:b/>
          <w:lang w:val="en"/>
        </w:rPr>
        <w:t xml:space="preserve">, </w:t>
      </w:r>
      <w:r w:rsidRPr="00D93225">
        <w:rPr>
          <w:rFonts w:eastAsiaTheme="minorHAnsi"/>
          <w:b/>
          <w:lang w:val="en"/>
        </w:rPr>
        <w:t>Randeep Rakwal</w:t>
      </w:r>
      <w:r>
        <w:rPr>
          <w:rFonts w:eastAsiaTheme="minorHAnsi" w:hint="eastAsia"/>
          <w:b/>
          <w:lang w:val="en"/>
        </w:rPr>
        <w:t xml:space="preserve">, </w:t>
      </w:r>
      <w:r w:rsidRPr="00D93225">
        <w:rPr>
          <w:rFonts w:eastAsiaTheme="minorHAnsi"/>
          <w:b/>
          <w:lang w:val="en"/>
        </w:rPr>
        <w:t>Sajad Majeed Zargar</w:t>
      </w:r>
      <w:r>
        <w:rPr>
          <w:rFonts w:eastAsiaTheme="minorHAnsi" w:hint="eastAsia"/>
          <w:b/>
          <w:lang w:val="en"/>
        </w:rPr>
        <w:t xml:space="preserve">, </w:t>
      </w:r>
      <w:r w:rsidRPr="00D93225">
        <w:rPr>
          <w:rFonts w:eastAsiaTheme="minorHAnsi"/>
          <w:b/>
          <w:lang w:val="en"/>
        </w:rPr>
        <w:t>Ravi Gupta</w:t>
      </w:r>
      <w:r>
        <w:rPr>
          <w:rFonts w:eastAsiaTheme="minorHAnsi" w:hint="eastAsia"/>
          <w:b/>
          <w:lang w:val="en"/>
        </w:rPr>
        <w:t xml:space="preserve">, </w:t>
      </w:r>
      <w:r w:rsidRPr="00D93225">
        <w:rPr>
          <w:rFonts w:eastAsiaTheme="minorHAnsi"/>
          <w:b/>
          <w:lang w:val="en"/>
        </w:rPr>
        <w:t>Sun Tae Kim</w:t>
      </w:r>
      <w:r>
        <w:rPr>
          <w:rFonts w:eastAsiaTheme="minorHAnsi" w:hint="eastAsia"/>
          <w:b/>
          <w:lang w:val="en"/>
        </w:rPr>
        <w:t>.</w:t>
      </w:r>
      <w:r w:rsidRPr="009A7A4A">
        <w:t xml:space="preserve"> </w:t>
      </w:r>
      <w:r w:rsidRPr="00D93225">
        <w:rPr>
          <w:b/>
          <w:lang w:val="en"/>
        </w:rPr>
        <w:t>Ginseng (</w:t>
      </w:r>
      <w:r w:rsidRPr="00D93225">
        <w:rPr>
          <w:b/>
          <w:i/>
          <w:iCs/>
          <w:lang w:val="en"/>
        </w:rPr>
        <w:t>Panax</w:t>
      </w:r>
      <w:r w:rsidRPr="00D93225">
        <w:rPr>
          <w:b/>
          <w:lang w:val="en"/>
        </w:rPr>
        <w:t> sp.) proteomics: an update</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D93225">
        <w:rPr>
          <w:rFonts w:eastAsiaTheme="minorHAnsi"/>
          <w:b/>
        </w:rPr>
        <w:t>311–320</w:t>
      </w:r>
    </w:p>
    <w:p w:rsidR="009A7A4A" w:rsidRDefault="00D93225" w:rsidP="00364A6A">
      <w:pPr>
        <w:wordWrap/>
        <w:adjustRightInd w:val="0"/>
        <w:jc w:val="left"/>
        <w:rPr>
          <w:rFonts w:eastAsiaTheme="minorHAnsi"/>
          <w:lang w:val="en"/>
        </w:rPr>
      </w:pPr>
      <w:r w:rsidRPr="00D93225">
        <w:rPr>
          <w:rFonts w:eastAsiaTheme="minorHAnsi"/>
          <w:i/>
          <w:iCs/>
        </w:rPr>
        <w:t>Panax ginseng</w:t>
      </w:r>
      <w:r w:rsidRPr="00D93225">
        <w:rPr>
          <w:rFonts w:eastAsiaTheme="minorHAnsi"/>
        </w:rPr>
        <w:t xml:space="preserve">, commonly known as ginseng, is a well-known medicinal plant that has been used as traditional medicine in China and Korea. Research in the past few decades supports the pharmacological effects of ginseng. For example, ginseng roots (extracts) exhibit multiple medicinal effects, such as anticancer, antiaging, and protection against circulatory shock, in humans. In this review, we summarize the progress made so far in the ginseng proteomics, starting from sample preparation to establishments of proteomes and databases. Both gel-based (1-DE and 2-DE in combination with LC–MS/MS) and gel-free proteomics technologies have been </w:t>
      </w:r>
      <w:r w:rsidRPr="00D93225">
        <w:rPr>
          <w:rFonts w:eastAsiaTheme="minorHAnsi"/>
        </w:rPr>
        <w:lastRenderedPageBreak/>
        <w:t>applied on wide range of samples, collected during different growth and developmental stages and under normal or adverse stress conditions. In particular, comparative proteome analysis has been carried out to investigate the protein profiles of Oriental, American and Indian ginsengs using majorly root and leaf tissues. Moreover, identification of stress-responsive proteins was a key focus that led to the detection of some of the common proteins such as heat shock protein (HSP), ATPase, enolase, glyceraldehyde 3-phosphate dehydrogenase (GAPDH), and ribonuclease/ginseng major protein (GMP). Acquired proteomics-based knowledge has been very fruitful in providing better insight into the ginseng biology, opening a door for comparative and translation research of other important medicinal plants. However, due to the fact that proteins undergo various post-transcriptional and post-translational modifications, obtained proteomics data do not always complement the transcriptomics data perfectly; therefore, future efforts would require the utilization of an integrated/holistic molecular-genetic (or omics) approach to explore the biology of this golden plant.</w:t>
      </w:r>
    </w:p>
    <w:p w:rsidR="009A7A4A" w:rsidRDefault="009A7A4A" w:rsidP="00364A6A">
      <w:pPr>
        <w:wordWrap/>
        <w:adjustRightInd w:val="0"/>
        <w:jc w:val="left"/>
        <w:rPr>
          <w:rFonts w:eastAsiaTheme="minorHAnsi"/>
          <w:lang w:val="en"/>
        </w:rPr>
      </w:pPr>
    </w:p>
    <w:p w:rsidR="00D93225" w:rsidRPr="009A7A4A" w:rsidRDefault="00D93225" w:rsidP="00D93225">
      <w:pPr>
        <w:wordWrap/>
        <w:adjustRightInd w:val="0"/>
        <w:jc w:val="left"/>
        <w:rPr>
          <w:b/>
          <w:lang w:val="en"/>
        </w:rPr>
      </w:pPr>
      <w:r w:rsidRPr="00D93225">
        <w:rPr>
          <w:rFonts w:eastAsiaTheme="minorHAnsi"/>
          <w:b/>
          <w:lang w:val="en"/>
        </w:rPr>
        <w:t>Hyo-Eun Jang</w:t>
      </w:r>
      <w:r>
        <w:rPr>
          <w:rFonts w:eastAsiaTheme="minorHAnsi" w:hint="eastAsia"/>
          <w:b/>
          <w:lang w:val="en"/>
        </w:rPr>
        <w:t xml:space="preserve">, </w:t>
      </w:r>
      <w:r w:rsidRPr="00D93225">
        <w:rPr>
          <w:rFonts w:eastAsiaTheme="minorHAnsi"/>
          <w:b/>
          <w:lang w:val="en"/>
        </w:rPr>
        <w:t>Heejung Jung</w:t>
      </w:r>
      <w:r>
        <w:rPr>
          <w:rFonts w:eastAsiaTheme="minorHAnsi" w:hint="eastAsia"/>
          <w:b/>
          <w:lang w:val="en"/>
        </w:rPr>
        <w:t xml:space="preserve">, </w:t>
      </w:r>
      <w:r w:rsidRPr="00D93225">
        <w:rPr>
          <w:rFonts w:eastAsiaTheme="minorHAnsi"/>
          <w:b/>
          <w:lang w:val="en"/>
        </w:rPr>
        <w:t>Hyejung Mok</w:t>
      </w:r>
      <w:r>
        <w:rPr>
          <w:rFonts w:eastAsiaTheme="minorHAnsi" w:hint="eastAsia"/>
          <w:b/>
          <w:lang w:val="en"/>
        </w:rPr>
        <w:t>.</w:t>
      </w:r>
      <w:r w:rsidRPr="009A7A4A">
        <w:t xml:space="preserve"> </w:t>
      </w:r>
      <w:r w:rsidRPr="00D93225">
        <w:rPr>
          <w:b/>
          <w:lang w:val="en"/>
        </w:rPr>
        <w:t>Ginseng (</w:t>
      </w:r>
      <w:r w:rsidRPr="00D93225">
        <w:rPr>
          <w:b/>
          <w:i/>
          <w:iCs/>
          <w:lang w:val="en"/>
        </w:rPr>
        <w:t>Panax</w:t>
      </w:r>
      <w:r w:rsidRPr="00D93225">
        <w:rPr>
          <w:b/>
          <w:lang w:val="en"/>
        </w:rPr>
        <w:t> sp.) Cleavable conjugation of CpG oligodeoxynucleotides onto microparticles for facile release and cytokine induction in macrophages</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D93225">
        <w:rPr>
          <w:rFonts w:eastAsiaTheme="minorHAnsi"/>
          <w:b/>
        </w:rPr>
        <w:t>321–326</w:t>
      </w:r>
    </w:p>
    <w:p w:rsidR="009A7A4A" w:rsidRDefault="00D93225" w:rsidP="00364A6A">
      <w:pPr>
        <w:wordWrap/>
        <w:adjustRightInd w:val="0"/>
        <w:jc w:val="left"/>
        <w:rPr>
          <w:rFonts w:eastAsiaTheme="minorHAnsi"/>
          <w:lang w:val="en"/>
        </w:rPr>
      </w:pPr>
      <w:r w:rsidRPr="00D93225">
        <w:rPr>
          <w:rFonts w:eastAsiaTheme="minorHAnsi"/>
        </w:rPr>
        <w:t>The development of biomaterials for efficient intracellular delivery of the nucleic acid-based immune-stimulating molecule, CpG oligodeoxynucleotides (CpG), is crucial for their biological activity. In this study, we successfully fabricated polydopamine-coated porous poly(lactic-co-glycolic acid) microparticles (PPM) for the delivery of CpGs. After conjugation of CpGs to PPMs via cleavable disulfide linkages, CpGs were readily released from CpG-conjugated PPM (PPM-s–s-CpGs) in reductive conditions. Released CpGs exhibited significantly enhanced induction of two cytokines, TNF-α and IL-6, in RAW264.7 cells. GpC-conjugated PPMs showed negligible cytokine induction, whereas CpG-conjugated PPMs exhibited strong induction of the two cytokines in RAW264.7 cells. The PPM-s–s-CpGs can serve as immune-stimulating adjuvants to enhance the immune responses of vaccines.</w:t>
      </w:r>
    </w:p>
    <w:p w:rsidR="009A7A4A" w:rsidRDefault="009A7A4A" w:rsidP="00364A6A">
      <w:pPr>
        <w:wordWrap/>
        <w:adjustRightInd w:val="0"/>
        <w:jc w:val="left"/>
        <w:rPr>
          <w:rFonts w:eastAsiaTheme="minorHAnsi"/>
          <w:lang w:val="en"/>
        </w:rPr>
      </w:pPr>
    </w:p>
    <w:p w:rsidR="00D93225" w:rsidRPr="009A7A4A" w:rsidRDefault="00D93225" w:rsidP="00D93225">
      <w:pPr>
        <w:wordWrap/>
        <w:adjustRightInd w:val="0"/>
        <w:jc w:val="left"/>
        <w:rPr>
          <w:b/>
          <w:lang w:val="en"/>
        </w:rPr>
      </w:pPr>
      <w:r w:rsidRPr="00D93225">
        <w:rPr>
          <w:rFonts w:eastAsiaTheme="minorHAnsi"/>
          <w:b/>
          <w:lang w:val="en"/>
        </w:rPr>
        <w:t>Yazan Ranneh</w:t>
      </w:r>
      <w:r>
        <w:rPr>
          <w:rFonts w:eastAsiaTheme="minorHAnsi" w:hint="eastAsia"/>
          <w:b/>
          <w:lang w:val="en"/>
        </w:rPr>
        <w:t xml:space="preserve">, </w:t>
      </w:r>
      <w:r w:rsidRPr="00D93225">
        <w:rPr>
          <w:rFonts w:eastAsiaTheme="minorHAnsi"/>
          <w:b/>
          <w:lang w:val="en"/>
        </w:rPr>
        <w:t>Faisal Ali</w:t>
      </w:r>
      <w:r>
        <w:rPr>
          <w:rFonts w:eastAsiaTheme="minorHAnsi" w:hint="eastAsia"/>
          <w:b/>
          <w:lang w:val="en"/>
        </w:rPr>
        <w:t xml:space="preserve">, </w:t>
      </w:r>
      <w:r w:rsidRPr="00D93225">
        <w:rPr>
          <w:rFonts w:eastAsiaTheme="minorHAnsi"/>
          <w:b/>
          <w:lang w:val="en"/>
        </w:rPr>
        <w:t>Abdah Md Akim</w:t>
      </w:r>
      <w:r>
        <w:rPr>
          <w:rFonts w:eastAsiaTheme="minorHAnsi" w:hint="eastAsia"/>
          <w:b/>
          <w:lang w:val="en"/>
        </w:rPr>
        <w:t xml:space="preserve">, </w:t>
      </w:r>
      <w:r w:rsidRPr="00D93225">
        <w:rPr>
          <w:rFonts w:eastAsiaTheme="minorHAnsi"/>
          <w:b/>
          <w:lang w:val="en"/>
        </w:rPr>
        <w:t>Hasiah Abd. Hamid</w:t>
      </w:r>
      <w:r>
        <w:rPr>
          <w:rFonts w:eastAsiaTheme="minorHAnsi" w:hint="eastAsia"/>
          <w:b/>
          <w:lang w:val="en"/>
        </w:rPr>
        <w:t xml:space="preserve">, </w:t>
      </w:r>
      <w:r w:rsidRPr="00D93225">
        <w:rPr>
          <w:rFonts w:eastAsiaTheme="minorHAnsi"/>
          <w:b/>
          <w:lang w:val="en"/>
        </w:rPr>
        <w:t>Huzwah Khazaai</w:t>
      </w:r>
      <w:r>
        <w:rPr>
          <w:rFonts w:eastAsiaTheme="minorHAnsi" w:hint="eastAsia"/>
          <w:b/>
          <w:lang w:val="en"/>
        </w:rPr>
        <w:t xml:space="preserve">, </w:t>
      </w:r>
      <w:r w:rsidRPr="00D93225">
        <w:rPr>
          <w:rFonts w:eastAsiaTheme="minorHAnsi"/>
          <w:b/>
          <w:lang w:val="en"/>
        </w:rPr>
        <w:t>Abdulmannan Fadel</w:t>
      </w:r>
      <w:r>
        <w:rPr>
          <w:rFonts w:eastAsiaTheme="minorHAnsi" w:hint="eastAsia"/>
          <w:b/>
          <w:lang w:val="en"/>
        </w:rPr>
        <w:t>.</w:t>
      </w:r>
      <w:r w:rsidRPr="009A7A4A">
        <w:t xml:space="preserve"> </w:t>
      </w:r>
      <w:r w:rsidRPr="00D93225">
        <w:rPr>
          <w:b/>
          <w:lang w:val="en"/>
        </w:rPr>
        <w:t>Crosstalk between reactive oxygen species and pro-inflammatory markers in developing various chronic diseases: a review</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D93225">
        <w:rPr>
          <w:rFonts w:eastAsiaTheme="minorHAnsi"/>
          <w:b/>
        </w:rPr>
        <w:t>327–338</w:t>
      </w:r>
    </w:p>
    <w:p w:rsidR="009A7A4A" w:rsidRDefault="00D93225" w:rsidP="00364A6A">
      <w:pPr>
        <w:wordWrap/>
        <w:adjustRightInd w:val="0"/>
        <w:jc w:val="left"/>
        <w:rPr>
          <w:rFonts w:eastAsiaTheme="minorHAnsi"/>
          <w:lang w:val="en"/>
        </w:rPr>
      </w:pPr>
      <w:r w:rsidRPr="00D93225">
        <w:rPr>
          <w:rFonts w:eastAsiaTheme="minorHAnsi"/>
        </w:rPr>
        <w:t xml:space="preserve">The inflammation process in the human body plays a central role in the pathogenesis of many chronic diseases. In addition, reactive oxygen species (ROS) exert potentially a decisive role in human body, particularly in physiological and pathological process. The chronic inflammation state could generate several types of diseases such as cancer, atherosclerosis, diabetes mellitus and arthritis, especially if it is concomitant with high levels of pro-inflammatory markers and ROS. The respiratory burst of inflammatory cells during inflammation increases the production and accumulation of ROS. However, ROS regulate various types of kinases and transcription factors </w:t>
      </w:r>
      <w:r w:rsidRPr="00D93225">
        <w:rPr>
          <w:rFonts w:eastAsiaTheme="minorHAnsi"/>
        </w:rPr>
        <w:lastRenderedPageBreak/>
        <w:t>such nuclear factor-kappa B which is related to the activation of pro-inflammatory genes. The exact crosstalk between pro-inflammatory markers and ROS in terms of pathogenesis and development of serious diseases is still ambitious. Many studies have been attempting to determine the mechanistic mutual relationship between ROS and pro-inflammatory markers. Therefore hereby, we review the hypothetical relationship between ROS and pro-inflammatory markers in which they have been proposed to initiate cancer, atherosclerosis, diabetes mellitus and arthritis.</w:t>
      </w:r>
    </w:p>
    <w:p w:rsidR="009A7A4A" w:rsidRDefault="009A7A4A" w:rsidP="00364A6A">
      <w:pPr>
        <w:wordWrap/>
        <w:adjustRightInd w:val="0"/>
        <w:jc w:val="left"/>
        <w:rPr>
          <w:rFonts w:eastAsiaTheme="minorHAnsi"/>
          <w:lang w:val="en"/>
        </w:rPr>
      </w:pPr>
    </w:p>
    <w:p w:rsidR="00D93225" w:rsidRPr="009A7A4A" w:rsidRDefault="00D93225" w:rsidP="00D93225">
      <w:pPr>
        <w:wordWrap/>
        <w:adjustRightInd w:val="0"/>
        <w:jc w:val="left"/>
        <w:rPr>
          <w:b/>
          <w:lang w:val="en"/>
        </w:rPr>
      </w:pPr>
      <w:r w:rsidRPr="00D93225">
        <w:rPr>
          <w:rFonts w:eastAsiaTheme="minorHAnsi"/>
          <w:b/>
          <w:lang w:val="en"/>
        </w:rPr>
        <w:t>Prasad Andhare</w:t>
      </w:r>
      <w:r>
        <w:rPr>
          <w:rFonts w:eastAsiaTheme="minorHAnsi" w:hint="eastAsia"/>
          <w:b/>
          <w:lang w:val="en"/>
        </w:rPr>
        <w:t xml:space="preserve">, </w:t>
      </w:r>
      <w:r w:rsidRPr="00D93225">
        <w:rPr>
          <w:rFonts w:eastAsiaTheme="minorHAnsi"/>
          <w:b/>
          <w:lang w:val="en"/>
        </w:rPr>
        <w:t>Dweipayan Goswami</w:t>
      </w:r>
      <w:r>
        <w:rPr>
          <w:rFonts w:eastAsiaTheme="minorHAnsi" w:hint="eastAsia"/>
          <w:b/>
          <w:lang w:val="en"/>
        </w:rPr>
        <w:t xml:space="preserve">, </w:t>
      </w:r>
      <w:r w:rsidRPr="00D93225">
        <w:rPr>
          <w:rFonts w:eastAsiaTheme="minorHAnsi"/>
          <w:b/>
          <w:lang w:val="en"/>
        </w:rPr>
        <w:t>Cédric Delattre</w:t>
      </w:r>
      <w:r>
        <w:rPr>
          <w:rFonts w:eastAsiaTheme="minorHAnsi" w:hint="eastAsia"/>
          <w:b/>
          <w:lang w:val="en"/>
        </w:rPr>
        <w:t xml:space="preserve">, </w:t>
      </w:r>
      <w:r w:rsidRPr="00D93225">
        <w:rPr>
          <w:rFonts w:eastAsiaTheme="minorHAnsi"/>
          <w:b/>
          <w:lang w:val="en"/>
        </w:rPr>
        <w:t>Guillaume Pierre</w:t>
      </w:r>
      <w:r>
        <w:rPr>
          <w:rFonts w:eastAsiaTheme="minorHAnsi" w:hint="eastAsia"/>
          <w:b/>
          <w:lang w:val="en"/>
        </w:rPr>
        <w:t xml:space="preserve">, </w:t>
      </w:r>
      <w:r w:rsidRPr="00D93225">
        <w:rPr>
          <w:rFonts w:eastAsiaTheme="minorHAnsi"/>
          <w:b/>
          <w:lang w:val="en"/>
        </w:rPr>
        <w:t>Philippe Michaud</w:t>
      </w:r>
      <w:r>
        <w:rPr>
          <w:rFonts w:eastAsiaTheme="minorHAnsi" w:hint="eastAsia"/>
          <w:b/>
          <w:lang w:val="en"/>
        </w:rPr>
        <w:t xml:space="preserve">, </w:t>
      </w:r>
      <w:r w:rsidRPr="00D93225">
        <w:rPr>
          <w:rFonts w:eastAsiaTheme="minorHAnsi"/>
          <w:b/>
          <w:lang w:val="en"/>
        </w:rPr>
        <w:t>Hilor Pathak</w:t>
      </w:r>
      <w:r>
        <w:rPr>
          <w:rFonts w:eastAsiaTheme="minorHAnsi" w:hint="eastAsia"/>
          <w:b/>
          <w:lang w:val="en"/>
        </w:rPr>
        <w:t>.</w:t>
      </w:r>
      <w:r w:rsidRPr="009A7A4A">
        <w:t xml:space="preserve"> </w:t>
      </w:r>
      <w:r w:rsidRPr="00D93225">
        <w:rPr>
          <w:b/>
          <w:lang w:val="en"/>
        </w:rPr>
        <w:t>Edifying the strategy for the finest extraction of succinoglycan from </w:t>
      </w:r>
      <w:r w:rsidRPr="00D93225">
        <w:rPr>
          <w:b/>
          <w:i/>
          <w:iCs/>
          <w:lang w:val="en"/>
        </w:rPr>
        <w:t>Rhizobium radiobacter</w:t>
      </w:r>
      <w:r w:rsidRPr="00D93225">
        <w:rPr>
          <w:b/>
          <w:lang w:val="en"/>
        </w:rPr>
        <w:t> strain CAS</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3</w:t>
      </w:r>
      <w:r w:rsidRPr="00953C3F">
        <w:rPr>
          <w:rFonts w:eastAsiaTheme="minorHAnsi"/>
          <w:b/>
          <w:lang w:val="en"/>
        </w:rPr>
        <w:t xml:space="preserve">): </w:t>
      </w:r>
      <w:r w:rsidRPr="00D93225">
        <w:rPr>
          <w:rFonts w:eastAsiaTheme="minorHAnsi"/>
          <w:b/>
        </w:rPr>
        <w:t>339–348</w:t>
      </w:r>
    </w:p>
    <w:p w:rsidR="009A7A4A" w:rsidRDefault="00D93225" w:rsidP="00364A6A">
      <w:pPr>
        <w:wordWrap/>
        <w:adjustRightInd w:val="0"/>
        <w:jc w:val="left"/>
        <w:rPr>
          <w:rFonts w:eastAsiaTheme="minorHAnsi"/>
          <w:lang w:val="en"/>
        </w:rPr>
      </w:pPr>
      <w:r w:rsidRPr="00D93225">
        <w:rPr>
          <w:rFonts w:eastAsiaTheme="minorHAnsi"/>
        </w:rPr>
        <w:t>Succinoglycan is an industrially important exopolysaccharide (EPS) that is produced by certain bacteria. There are several procedures to extract this EPS, though the efficiency of all the available procedures is questionable and any improvement in the extraction efficient can greatly benefit the industry. Here we emphasize on optimization and development of new modus operandi to efficiently extract succinoglycan from liquid bacterial culture. Also, we studied the effect of different extraction methods on production, rheological and structural properties of succinoglycan. Eighteen different chemical and physical methods were tested for succinoglycan extraction from </w:t>
      </w:r>
      <w:r w:rsidRPr="00D93225">
        <w:rPr>
          <w:rFonts w:eastAsiaTheme="minorHAnsi"/>
          <w:i/>
          <w:iCs/>
        </w:rPr>
        <w:t>Rhizobium radiobacter</w:t>
      </w:r>
      <w:r w:rsidRPr="00D93225">
        <w:rPr>
          <w:rFonts w:eastAsiaTheme="minorHAnsi"/>
        </w:rPr>
        <w:t> CAS isolates with the principle of extracting EPS by precipitating it, where only eleven methods could precipitate the succinoglycan. Comparing the extraction yield of all methods, biopolymer extracted by acetone (3014 mg/L) was maximum followed by cetyl-trimethyl-ammonium-bromide (CTAB 2939 mg/L) and vacuum evaporation (2804 mg/L) methods. Upon comparison of rheological property of recovered succinoglycan, it was found that at shear rate 50 s</w:t>
      </w:r>
      <w:r w:rsidRPr="00D93225">
        <w:rPr>
          <w:rFonts w:ascii="바탕" w:eastAsia="바탕" w:hAnsi="바탕" w:cs="바탕" w:hint="eastAsia"/>
          <w:vertAlign w:val="superscript"/>
        </w:rPr>
        <w:t>−</w:t>
      </w:r>
      <w:r w:rsidRPr="00D93225">
        <w:rPr>
          <w:rFonts w:eastAsiaTheme="minorHAnsi"/>
          <w:vertAlign w:val="superscript"/>
        </w:rPr>
        <w:t>1</w:t>
      </w:r>
      <w:r w:rsidRPr="00D93225">
        <w:rPr>
          <w:rFonts w:eastAsiaTheme="minorHAnsi"/>
        </w:rPr>
        <w:t> EPS recovered using acetone and CTAB methods tends to make the solution highly viscous with a viscosity of 150 and 146 mPa s, respectively. In agreement with these results, power law equation showed that EPS extracted by acetone and CTAB had high consistency index (</w:t>
      </w:r>
      <w:r w:rsidRPr="00D93225">
        <w:rPr>
          <w:rFonts w:eastAsiaTheme="minorHAnsi"/>
          <w:i/>
          <w:iCs/>
        </w:rPr>
        <w:t>k</w:t>
      </w:r>
      <w:r w:rsidRPr="00D93225">
        <w:rPr>
          <w:rFonts w:eastAsiaTheme="minorHAnsi"/>
        </w:rPr>
        <w:t>) and low flow behavior index (</w:t>
      </w:r>
      <w:r w:rsidRPr="00D93225">
        <w:rPr>
          <w:rFonts w:eastAsiaTheme="minorHAnsi"/>
          <w:i/>
          <w:iCs/>
        </w:rPr>
        <w:t>η</w:t>
      </w:r>
      <w:r w:rsidRPr="00D93225">
        <w:rPr>
          <w:rFonts w:eastAsiaTheme="minorHAnsi"/>
        </w:rPr>
        <w:t>). The current results showed that the physicochemical methods for EPS extraction significantly affect the structural composition of, though succinoglycan extracted using acetone and CTAB showed minimum structural abrasion.</w:t>
      </w:r>
    </w:p>
    <w:p w:rsidR="009A7A4A" w:rsidRDefault="009A7A4A" w:rsidP="00364A6A">
      <w:pPr>
        <w:wordWrap/>
        <w:adjustRightInd w:val="0"/>
        <w:jc w:val="left"/>
        <w:rPr>
          <w:rFonts w:eastAsiaTheme="minorHAnsi"/>
          <w:lang w:val="en"/>
        </w:rPr>
      </w:pPr>
    </w:p>
    <w:p w:rsidR="00D93225" w:rsidRPr="009A7A4A" w:rsidRDefault="00D93225" w:rsidP="00D93225">
      <w:pPr>
        <w:wordWrap/>
        <w:adjustRightInd w:val="0"/>
        <w:jc w:val="left"/>
        <w:rPr>
          <w:b/>
          <w:lang w:val="en"/>
        </w:rPr>
      </w:pPr>
      <w:r w:rsidRPr="00D93225">
        <w:rPr>
          <w:rFonts w:eastAsiaTheme="minorHAnsi"/>
          <w:b/>
          <w:lang w:val="en"/>
        </w:rPr>
        <w:t>Sung Un Kim</w:t>
      </w:r>
      <w:r w:rsidR="0027092A">
        <w:rPr>
          <w:rFonts w:eastAsiaTheme="minorHAnsi" w:hint="eastAsia"/>
          <w:b/>
          <w:lang w:val="en"/>
        </w:rPr>
        <w:t xml:space="preserve">, </w:t>
      </w:r>
      <w:r w:rsidRPr="00D93225">
        <w:rPr>
          <w:rFonts w:eastAsiaTheme="minorHAnsi"/>
          <w:b/>
          <w:lang w:val="en"/>
        </w:rPr>
        <w:t>Vance N. Owens</w:t>
      </w:r>
      <w:r w:rsidR="0027092A">
        <w:rPr>
          <w:rFonts w:eastAsiaTheme="minorHAnsi" w:hint="eastAsia"/>
          <w:b/>
          <w:lang w:val="en"/>
        </w:rPr>
        <w:t xml:space="preserve">, </w:t>
      </w:r>
      <w:r w:rsidRPr="00D93225">
        <w:rPr>
          <w:rFonts w:eastAsiaTheme="minorHAnsi"/>
          <w:b/>
          <w:lang w:val="en"/>
        </w:rPr>
        <w:t>Sang Yoon Kim</w:t>
      </w:r>
      <w:r w:rsidR="0027092A">
        <w:rPr>
          <w:rFonts w:eastAsiaTheme="minorHAnsi" w:hint="eastAsia"/>
          <w:b/>
          <w:lang w:val="en"/>
        </w:rPr>
        <w:t xml:space="preserve">, </w:t>
      </w:r>
      <w:r w:rsidRPr="00D93225">
        <w:rPr>
          <w:rFonts w:eastAsiaTheme="minorHAnsi"/>
          <w:b/>
          <w:lang w:val="en"/>
        </w:rPr>
        <w:t>Chang Oh Hong</w:t>
      </w:r>
      <w:r>
        <w:rPr>
          <w:rFonts w:eastAsiaTheme="minorHAnsi" w:hint="eastAsia"/>
          <w:b/>
          <w:lang w:val="en"/>
        </w:rPr>
        <w:t>.</w:t>
      </w:r>
      <w:r w:rsidRPr="009A7A4A">
        <w:t xml:space="preserve"> </w:t>
      </w:r>
      <w:r w:rsidR="0027092A" w:rsidRPr="0027092A">
        <w:rPr>
          <w:b/>
          <w:lang w:val="en"/>
        </w:rPr>
        <w:t>Effect of different way of bottom ash and compost application on phytoextractability of cadmium in contaminated arable soil</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sidR="0027092A">
        <w:rPr>
          <w:rFonts w:eastAsiaTheme="minorHAnsi" w:hint="eastAsia"/>
          <w:b/>
          <w:lang w:val="en"/>
        </w:rPr>
        <w:t>4</w:t>
      </w:r>
      <w:r w:rsidRPr="00953C3F">
        <w:rPr>
          <w:rFonts w:eastAsiaTheme="minorHAnsi"/>
          <w:b/>
          <w:lang w:val="en"/>
        </w:rPr>
        <w:t xml:space="preserve">): </w:t>
      </w:r>
      <w:r w:rsidR="0027092A" w:rsidRPr="0027092A">
        <w:rPr>
          <w:rFonts w:eastAsiaTheme="minorHAnsi"/>
          <w:b/>
        </w:rPr>
        <w:t>353–362</w:t>
      </w:r>
    </w:p>
    <w:p w:rsidR="00D93225" w:rsidRDefault="0027092A" w:rsidP="00364A6A">
      <w:pPr>
        <w:wordWrap/>
        <w:adjustRightInd w:val="0"/>
        <w:jc w:val="left"/>
        <w:rPr>
          <w:rFonts w:eastAsiaTheme="minorHAnsi"/>
          <w:lang w:val="en"/>
        </w:rPr>
      </w:pPr>
      <w:r w:rsidRPr="0027092A">
        <w:rPr>
          <w:rFonts w:eastAsiaTheme="minorHAnsi"/>
        </w:rPr>
        <w:t xml:space="preserve">There have been few studies evaluating the effect of bottom ash (BA) on immobilization of heavy metals and reducing their phytoavailability. Further, work has not been conducted to evaluate the effect of BA along with mature animal manure compost (CP) on immobilization of cadmium (Cd) in soil and phytoavailability of this metal in contaminated soil. Therefore, this study was conducted to determine the effect of application of BA and CP on Cd phytoextractability. To elucidate the mechanism of Cd immobilization with BA and CP, soil was mixed without BA and CP, with BA only, </w:t>
      </w:r>
      <w:r w:rsidRPr="0027092A">
        <w:rPr>
          <w:rFonts w:eastAsiaTheme="minorHAnsi"/>
        </w:rPr>
        <w:lastRenderedPageBreak/>
        <w:t>with CP only, and with BA and CP together in the incubation. Bottom ash was applied at rates of 0 and 30 Mg/ha under different application rates of CP (0 and 30 Mg/ha) 2 weeks before sowing lettuce (</w:t>
      </w:r>
      <w:r w:rsidRPr="0027092A">
        <w:rPr>
          <w:rFonts w:eastAsiaTheme="minorHAnsi"/>
          <w:i/>
          <w:iCs/>
        </w:rPr>
        <w:t>Lactuca sativa</w:t>
      </w:r>
      <w:r w:rsidRPr="0027092A">
        <w:rPr>
          <w:rFonts w:eastAsiaTheme="minorHAnsi"/>
        </w:rPr>
        <w:t>). Our first experiment clearly demonstrated that reduced extractability of Cd with addition of BA, CP, and BA + CP was mainly the result of Cd adsorption by an increase in pH and negative charge of soil. Concentration of bioavailable Cd fraction (</w:t>
      </w:r>
      <w:r w:rsidRPr="0027092A">
        <w:rPr>
          <w:rFonts w:eastAsiaTheme="minorHAnsi"/>
          <w:i/>
          <w:iCs/>
        </w:rPr>
        <w:t>F</w:t>
      </w:r>
      <w:r w:rsidRPr="0027092A">
        <w:rPr>
          <w:rFonts w:eastAsiaTheme="minorHAnsi"/>
        </w:rPr>
        <w:t>1) effectively decreased with BA, CP, and BA + CP from 1.33 mg Cd/kg in control to 0.98, 0.29, and 0.26 mg Cd/kg, respectively. Applying BA and CP alone or together effectively reduced Cd uptake by lettuce. Concentration of Cd in lettuce decreased from 13.9 mg Cd/kg in control to 10.3 and 7.6 mg Cd/kg with application of BA and CP alone, respectively. However, applying BA with CP increased fresh lettuce yields more than BA applied alone. Therefore, combined application of BA and CP might be a good management practice in Cd contaminated arable soil from the view point of Cd phytoavailability and crop productivity.</w:t>
      </w:r>
    </w:p>
    <w:p w:rsidR="00D93225" w:rsidRDefault="00D93225" w:rsidP="00364A6A">
      <w:pPr>
        <w:wordWrap/>
        <w:adjustRightInd w:val="0"/>
        <w:jc w:val="left"/>
        <w:rPr>
          <w:rFonts w:eastAsiaTheme="minorHAnsi"/>
          <w:lang w:val="en"/>
        </w:rPr>
      </w:pPr>
    </w:p>
    <w:p w:rsidR="0027092A" w:rsidRPr="009A7A4A" w:rsidRDefault="0027092A" w:rsidP="0027092A">
      <w:pPr>
        <w:wordWrap/>
        <w:adjustRightInd w:val="0"/>
        <w:jc w:val="left"/>
        <w:rPr>
          <w:b/>
          <w:lang w:val="en"/>
        </w:rPr>
      </w:pPr>
      <w:r w:rsidRPr="0027092A">
        <w:rPr>
          <w:rFonts w:eastAsiaTheme="minorHAnsi"/>
          <w:b/>
          <w:lang w:val="en"/>
        </w:rPr>
        <w:t>Jihyun Lee</w:t>
      </w:r>
      <w:r>
        <w:rPr>
          <w:rFonts w:eastAsiaTheme="minorHAnsi" w:hint="eastAsia"/>
          <w:b/>
          <w:lang w:val="en"/>
        </w:rPr>
        <w:t xml:space="preserve">, </w:t>
      </w:r>
      <w:r w:rsidRPr="0027092A">
        <w:rPr>
          <w:rFonts w:eastAsiaTheme="minorHAnsi"/>
          <w:b/>
          <w:lang w:val="en"/>
        </w:rPr>
        <w:t>Moon-Cheol Jeong</w:t>
      </w:r>
      <w:r>
        <w:rPr>
          <w:rFonts w:eastAsiaTheme="minorHAnsi" w:hint="eastAsia"/>
          <w:b/>
          <w:lang w:val="en"/>
        </w:rPr>
        <w:t xml:space="preserve">, </w:t>
      </w:r>
      <w:r w:rsidRPr="0027092A">
        <w:rPr>
          <w:rFonts w:eastAsiaTheme="minorHAnsi"/>
          <w:b/>
          <w:lang w:val="en"/>
        </w:rPr>
        <w:t>Kyung-Hyung Ku</w:t>
      </w:r>
      <w:r>
        <w:rPr>
          <w:rFonts w:eastAsiaTheme="minorHAnsi" w:hint="eastAsia"/>
          <w:b/>
          <w:lang w:val="en"/>
        </w:rPr>
        <w:t>.</w:t>
      </w:r>
      <w:r w:rsidRPr="009A7A4A">
        <w:t xml:space="preserve"> </w:t>
      </w:r>
      <w:r w:rsidRPr="0027092A">
        <w:rPr>
          <w:b/>
          <w:lang w:val="en"/>
        </w:rPr>
        <w:t>Chemical, physical, and sensory properties of 1-MCP-treated Fuji apple (</w:t>
      </w:r>
      <w:r w:rsidRPr="0027092A">
        <w:rPr>
          <w:b/>
          <w:i/>
          <w:iCs/>
          <w:lang w:val="en"/>
        </w:rPr>
        <w:t>Malus domestica</w:t>
      </w:r>
      <w:r w:rsidRPr="0027092A">
        <w:rPr>
          <w:b/>
          <w:lang w:val="en"/>
        </w:rPr>
        <w:t> Borkh.) fruits after long-term cold storage</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7092A">
        <w:rPr>
          <w:rFonts w:eastAsiaTheme="minorHAnsi"/>
          <w:b/>
        </w:rPr>
        <w:t>363–374</w:t>
      </w:r>
    </w:p>
    <w:p w:rsidR="00D93225" w:rsidRDefault="0027092A" w:rsidP="00364A6A">
      <w:pPr>
        <w:wordWrap/>
        <w:adjustRightInd w:val="0"/>
        <w:jc w:val="left"/>
        <w:rPr>
          <w:rFonts w:eastAsiaTheme="minorHAnsi"/>
          <w:lang w:val="en"/>
        </w:rPr>
      </w:pPr>
      <w:r w:rsidRPr="0027092A">
        <w:rPr>
          <w:rFonts w:eastAsiaTheme="minorHAnsi"/>
        </w:rPr>
        <w:t>The effects of 1-methylcyclopropene (1-MCP) on physicochemical properties and sensory characteristics of Fuji apple fruits stored at 2 °C for 9 months in air were investigated. The soluble solid content, titratable acidity (TA), sugars, sorbitol, organic acids, and phenolic compounds were evaluated in this study. We also determined volatile profiles using headspace solid-phase microextraction and gas chromatography–mass spectrometry. Instrumental textural properties and descriptive sensory analysis were also conducted in this study. The correlation coefficients between physicochemical and sensory properties were investigated. In comparison with the untreated apples, those treated with 1-MCP exhibited higher acidity (i.e., higher TA and organic acids), antioxidant total polyphenol content, sum of individual polyphenol content, force linear distance, lower volatile content, </w:t>
      </w:r>
      <w:r w:rsidRPr="0027092A">
        <w:rPr>
          <w:rFonts w:eastAsiaTheme="minorHAnsi"/>
          <w:i/>
          <w:iCs/>
        </w:rPr>
        <w:t>b</w:t>
      </w:r>
      <w:r w:rsidRPr="0027092A">
        <w:rPr>
          <w:rFonts w:eastAsiaTheme="minorHAnsi"/>
        </w:rPr>
        <w:t>* (yellowness), and fructose and sucrose levels, after long-term cold storage. A significant difference was observed in sensory attributes such as red color of apple peel, textural properties (with peel and without peel), sweet taste, and sour taste between 1-MCP-treated and untreated apples. Sensory attributes related to textural properties (i.e., P_Hardness and Crunchiness) showed positive correlation with instrumental textural properties (force peak and force linear distance) (</w:t>
      </w:r>
      <w:r w:rsidRPr="0027092A">
        <w:rPr>
          <w:rFonts w:eastAsiaTheme="minorHAnsi"/>
          <w:i/>
          <w:iCs/>
        </w:rPr>
        <w:t>p</w:t>
      </w:r>
      <w:r w:rsidRPr="0027092A">
        <w:rPr>
          <w:rFonts w:eastAsiaTheme="minorHAnsi"/>
        </w:rPr>
        <w:t> &lt; 0.05). A significant positive correlation was observed between red color of apple peels (sensory attribute) and </w:t>
      </w:r>
      <w:r w:rsidRPr="0027092A">
        <w:rPr>
          <w:rFonts w:eastAsiaTheme="minorHAnsi"/>
          <w:i/>
          <w:iCs/>
        </w:rPr>
        <w:t>a</w:t>
      </w:r>
      <w:r w:rsidRPr="0027092A">
        <w:rPr>
          <w:rFonts w:eastAsiaTheme="minorHAnsi"/>
        </w:rPr>
        <w:t>* (redness) (</w:t>
      </w:r>
      <w:r w:rsidRPr="0027092A">
        <w:rPr>
          <w:rFonts w:eastAsiaTheme="minorHAnsi"/>
          <w:i/>
          <w:iCs/>
        </w:rPr>
        <w:t>p</w:t>
      </w:r>
      <w:r w:rsidRPr="0027092A">
        <w:rPr>
          <w:rFonts w:eastAsiaTheme="minorHAnsi"/>
        </w:rPr>
        <w:t> &lt; 0.05) and between sour taste and shikimic acid (</w:t>
      </w:r>
      <w:r w:rsidRPr="0027092A">
        <w:rPr>
          <w:rFonts w:eastAsiaTheme="minorHAnsi"/>
          <w:i/>
          <w:iCs/>
        </w:rPr>
        <w:t>p</w:t>
      </w:r>
      <w:r w:rsidRPr="0027092A">
        <w:rPr>
          <w:rFonts w:eastAsiaTheme="minorHAnsi"/>
        </w:rPr>
        <w:t> &lt; 0.05).</w:t>
      </w:r>
    </w:p>
    <w:p w:rsidR="00D93225" w:rsidRDefault="00D93225" w:rsidP="00364A6A">
      <w:pPr>
        <w:wordWrap/>
        <w:adjustRightInd w:val="0"/>
        <w:jc w:val="left"/>
        <w:rPr>
          <w:rFonts w:eastAsiaTheme="minorHAnsi"/>
          <w:lang w:val="en"/>
        </w:rPr>
      </w:pPr>
    </w:p>
    <w:p w:rsidR="0027092A" w:rsidRPr="009A7A4A" w:rsidRDefault="0027092A" w:rsidP="0027092A">
      <w:pPr>
        <w:wordWrap/>
        <w:adjustRightInd w:val="0"/>
        <w:jc w:val="left"/>
        <w:rPr>
          <w:b/>
          <w:lang w:val="en"/>
        </w:rPr>
      </w:pPr>
      <w:r w:rsidRPr="0027092A">
        <w:rPr>
          <w:rFonts w:eastAsiaTheme="minorHAnsi"/>
          <w:b/>
          <w:lang w:val="en"/>
        </w:rPr>
        <w:t>Supornpun Srimat</w:t>
      </w:r>
      <w:r>
        <w:rPr>
          <w:rFonts w:eastAsiaTheme="minorHAnsi" w:hint="eastAsia"/>
          <w:b/>
          <w:lang w:val="en"/>
        </w:rPr>
        <w:t xml:space="preserve">, </w:t>
      </w:r>
      <w:r w:rsidRPr="0027092A">
        <w:rPr>
          <w:rFonts w:eastAsiaTheme="minorHAnsi"/>
          <w:b/>
          <w:lang w:val="en"/>
        </w:rPr>
        <w:t>Kritsanee Iamjud</w:t>
      </w:r>
      <w:r>
        <w:rPr>
          <w:rFonts w:eastAsiaTheme="minorHAnsi" w:hint="eastAsia"/>
          <w:b/>
          <w:lang w:val="en"/>
        </w:rPr>
        <w:t xml:space="preserve">, </w:t>
      </w:r>
      <w:r w:rsidRPr="0027092A">
        <w:rPr>
          <w:rFonts w:eastAsiaTheme="minorHAnsi"/>
          <w:b/>
          <w:lang w:val="en"/>
        </w:rPr>
        <w:t>Peerapong Sangwanangkul</w:t>
      </w:r>
      <w:r>
        <w:rPr>
          <w:rFonts w:eastAsiaTheme="minorHAnsi" w:hint="eastAsia"/>
          <w:b/>
          <w:lang w:val="en"/>
        </w:rPr>
        <w:t xml:space="preserve">, </w:t>
      </w:r>
      <w:r w:rsidRPr="0027092A">
        <w:rPr>
          <w:rFonts w:eastAsiaTheme="minorHAnsi"/>
          <w:b/>
          <w:lang w:val="en"/>
        </w:rPr>
        <w:t>Sirikul Wasee</w:t>
      </w:r>
      <w:r>
        <w:rPr>
          <w:rFonts w:eastAsiaTheme="minorHAnsi" w:hint="eastAsia"/>
          <w:b/>
          <w:lang w:val="en"/>
        </w:rPr>
        <w:t xml:space="preserve">, </w:t>
      </w:r>
      <w:r w:rsidRPr="0027092A">
        <w:rPr>
          <w:rFonts w:eastAsiaTheme="minorHAnsi"/>
          <w:b/>
          <w:lang w:val="en"/>
        </w:rPr>
        <w:t>Kriengsak Thaipong</w:t>
      </w:r>
      <w:r>
        <w:rPr>
          <w:rFonts w:eastAsiaTheme="minorHAnsi" w:hint="eastAsia"/>
          <w:b/>
          <w:lang w:val="en"/>
        </w:rPr>
        <w:t>.</w:t>
      </w:r>
      <w:r w:rsidRPr="009A7A4A">
        <w:t xml:space="preserve"> </w:t>
      </w:r>
      <w:r w:rsidRPr="0027092A">
        <w:rPr>
          <w:b/>
          <w:lang w:val="en"/>
        </w:rPr>
        <w:t>Antioxidant properties of selected Thai red-fleshed papaya genotypes during the external color break stage</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7092A">
        <w:rPr>
          <w:rFonts w:eastAsiaTheme="minorHAnsi"/>
          <w:b/>
        </w:rPr>
        <w:t>375–384</w:t>
      </w:r>
    </w:p>
    <w:p w:rsidR="00D93225" w:rsidRDefault="0027092A" w:rsidP="00364A6A">
      <w:pPr>
        <w:wordWrap/>
        <w:adjustRightInd w:val="0"/>
        <w:jc w:val="left"/>
        <w:rPr>
          <w:rFonts w:eastAsiaTheme="minorHAnsi"/>
          <w:lang w:val="en"/>
        </w:rPr>
      </w:pPr>
      <w:r w:rsidRPr="0027092A">
        <w:rPr>
          <w:rFonts w:eastAsiaTheme="minorHAnsi"/>
        </w:rPr>
        <w:t xml:space="preserve">Papaya fruit during the external color break stage is a valuable raw material to make food, but its benefits for human health are still limited. Ten selected Thai red-fleshed papaya genotypes during </w:t>
      </w:r>
      <w:r w:rsidRPr="0027092A">
        <w:rPr>
          <w:rFonts w:eastAsiaTheme="minorHAnsi"/>
        </w:rPr>
        <w:lastRenderedPageBreak/>
        <w:t>the external color break stage were investigated for morphological, physicochemical, and antioxidant property traits. Most fruit traits evaluated in this study varied significantly among genotypes. The smallest fruit genotype, SNP-KD, had the highest antioxidant activity (4.41 ± 0.62 µmol ascorbic acid equivalents/g fresh weight [FW]), ascorbic acid (838.1 ± 90.2 mg/L), and total phenolic (547.0 ± 52.8 mg gallic acid equivalents/kg FW), and the reddest flesh genotype, KM4-13, contained the highest lycopene (87.5 ± 14.7 mg/kg FW). The correlations between ascorbic acid and total soluble solids and between lycopene and β-carotene were relatively high at </w:t>
      </w:r>
      <w:r w:rsidRPr="0027092A">
        <w:rPr>
          <w:rFonts w:eastAsiaTheme="minorHAnsi"/>
          <w:i/>
          <w:iCs/>
        </w:rPr>
        <w:t>r</w:t>
      </w:r>
      <w:r w:rsidRPr="0027092A">
        <w:rPr>
          <w:rFonts w:eastAsiaTheme="minorHAnsi"/>
        </w:rPr>
        <w:t> = 0.72 and 0.69, respectively, which indicates a high correlation was possible for both selections. Antioxidant activity was only strongly positively correlated with total phenolics (</w:t>
      </w:r>
      <w:r w:rsidRPr="0027092A">
        <w:rPr>
          <w:rFonts w:eastAsiaTheme="minorHAnsi"/>
          <w:i/>
          <w:iCs/>
        </w:rPr>
        <w:t>r</w:t>
      </w:r>
      <w:r w:rsidRPr="0027092A">
        <w:rPr>
          <w:rFonts w:eastAsiaTheme="minorHAnsi"/>
        </w:rPr>
        <w:t> = 0.78), which indicates that the total phenolics was an important contributor to antioxidant activity in papaya flesh, and it was feasible to use total phenolics to indirectly estimate antioxidant activity.</w:t>
      </w:r>
    </w:p>
    <w:p w:rsidR="00D93225" w:rsidRDefault="00D93225" w:rsidP="00364A6A">
      <w:pPr>
        <w:wordWrap/>
        <w:adjustRightInd w:val="0"/>
        <w:jc w:val="left"/>
        <w:rPr>
          <w:rFonts w:eastAsiaTheme="minorHAnsi"/>
          <w:lang w:val="en"/>
        </w:rPr>
      </w:pPr>
    </w:p>
    <w:p w:rsidR="0027092A" w:rsidRPr="009A7A4A" w:rsidRDefault="0027092A" w:rsidP="0027092A">
      <w:pPr>
        <w:wordWrap/>
        <w:adjustRightInd w:val="0"/>
        <w:jc w:val="left"/>
        <w:rPr>
          <w:b/>
          <w:lang w:val="en"/>
        </w:rPr>
      </w:pPr>
      <w:r w:rsidRPr="0027092A">
        <w:rPr>
          <w:rFonts w:eastAsiaTheme="minorHAnsi"/>
          <w:b/>
          <w:lang w:val="en"/>
        </w:rPr>
        <w:t>Jonghwa Lee</w:t>
      </w:r>
      <w:r>
        <w:rPr>
          <w:rFonts w:eastAsiaTheme="minorHAnsi" w:hint="eastAsia"/>
          <w:b/>
          <w:lang w:val="en"/>
        </w:rPr>
        <w:t xml:space="preserve">, </w:t>
      </w:r>
      <w:r w:rsidRPr="0027092A">
        <w:rPr>
          <w:rFonts w:eastAsiaTheme="minorHAnsi"/>
          <w:b/>
          <w:lang w:val="en"/>
        </w:rPr>
        <w:t>Yongho Shin</w:t>
      </w:r>
      <w:r>
        <w:rPr>
          <w:rFonts w:eastAsiaTheme="minorHAnsi" w:hint="eastAsia"/>
          <w:b/>
          <w:lang w:val="en"/>
        </w:rPr>
        <w:t xml:space="preserve">, </w:t>
      </w:r>
      <w:r w:rsidRPr="0027092A">
        <w:rPr>
          <w:rFonts w:eastAsiaTheme="minorHAnsi"/>
          <w:b/>
          <w:lang w:val="en"/>
        </w:rPr>
        <w:t>Junghak Lee</w:t>
      </w:r>
      <w:r>
        <w:rPr>
          <w:rFonts w:eastAsiaTheme="minorHAnsi" w:hint="eastAsia"/>
          <w:b/>
          <w:lang w:val="en"/>
        </w:rPr>
        <w:t xml:space="preserve">, </w:t>
      </w:r>
      <w:r w:rsidRPr="0027092A">
        <w:rPr>
          <w:rFonts w:eastAsiaTheme="minorHAnsi"/>
          <w:b/>
          <w:lang w:val="en"/>
        </w:rPr>
        <w:t>Jiho Lee</w:t>
      </w:r>
      <w:r>
        <w:rPr>
          <w:rFonts w:eastAsiaTheme="minorHAnsi" w:hint="eastAsia"/>
          <w:b/>
          <w:lang w:val="en"/>
        </w:rPr>
        <w:t xml:space="preserve">, </w:t>
      </w:r>
      <w:r w:rsidRPr="0027092A">
        <w:rPr>
          <w:rFonts w:eastAsiaTheme="minorHAnsi"/>
          <w:b/>
          <w:lang w:val="en"/>
        </w:rPr>
        <w:t>Eunhye Kim</w:t>
      </w:r>
      <w:r>
        <w:rPr>
          <w:rFonts w:eastAsiaTheme="minorHAnsi" w:hint="eastAsia"/>
          <w:b/>
          <w:lang w:val="en"/>
        </w:rPr>
        <w:t xml:space="preserve">, </w:t>
      </w:r>
      <w:r w:rsidRPr="0027092A">
        <w:rPr>
          <w:rFonts w:eastAsiaTheme="minorHAnsi"/>
          <w:b/>
          <w:lang w:val="en"/>
        </w:rPr>
        <w:t>Jeong-Han Kim</w:t>
      </w:r>
      <w:r>
        <w:rPr>
          <w:rFonts w:eastAsiaTheme="minorHAnsi" w:hint="eastAsia"/>
          <w:b/>
          <w:lang w:val="en"/>
        </w:rPr>
        <w:t>.</w:t>
      </w:r>
      <w:r w:rsidRPr="009A7A4A">
        <w:t xml:space="preserve"> </w:t>
      </w:r>
      <w:r w:rsidRPr="0027092A">
        <w:rPr>
          <w:b/>
          <w:lang w:val="en"/>
        </w:rPr>
        <w:t>Sensitivity enhancement using a microbore column and pulsed pressure injection in the simultaneous analysis of 356 pesticide multiresidues by gas chromatography–tandem mass spectrometry</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7092A">
        <w:rPr>
          <w:rFonts w:eastAsiaTheme="minorHAnsi"/>
          <w:b/>
        </w:rPr>
        <w:t>385–390</w:t>
      </w:r>
    </w:p>
    <w:p w:rsidR="00D93225" w:rsidRDefault="0027092A" w:rsidP="00364A6A">
      <w:pPr>
        <w:wordWrap/>
        <w:adjustRightInd w:val="0"/>
        <w:jc w:val="left"/>
        <w:rPr>
          <w:rFonts w:eastAsiaTheme="minorHAnsi"/>
          <w:lang w:val="en"/>
        </w:rPr>
      </w:pPr>
      <w:r w:rsidRPr="0027092A">
        <w:rPr>
          <w:rFonts w:eastAsiaTheme="minorHAnsi"/>
        </w:rPr>
        <w:t>For more rapid and sensitive simultaneous analysis of a 356 pesticide multiresidues by gas chromatography–tandem mass spectrometry (GC–MS/MS), a microbore (20 m length × 0.18 mm i.d.) column, instead of the conventional narrow bore column (30 m length × 0.25 mm i.d.), and pulsed pressure injection (PPI) were evaluated in this study. An analysis time of 35.2 min with the narrow bore column was greatly reduced to 17.8 min with the microbore column. Retention times of all target compounds on the new microbore column were adjusted using the automated adjustment of retention time function. The microbore column gave significantly higher peak heights and narrower peak widths compared with the narrow bore column, resulting in enhanced sensitivity. The use of PPI at an optimized pressure of 250 kPa for the microbore column also increased peak heights and signal-to-noise (S/N) ratio by about 30%, indicating more than twofold–threefold enhancement of sensitivity compared with the narrow bore column without PPI. In the best case of the late eluting compound etofenprox, the S/N ratio significantly increased more than ninefold. In conclusion, compared to a narrow bore column, using a microbore analytical column with PPI function produced peak sensitivity enhancement and a shorter analysis time.</w:t>
      </w:r>
    </w:p>
    <w:p w:rsidR="00D93225" w:rsidRDefault="00D93225" w:rsidP="00364A6A">
      <w:pPr>
        <w:wordWrap/>
        <w:adjustRightInd w:val="0"/>
        <w:jc w:val="left"/>
        <w:rPr>
          <w:rFonts w:eastAsiaTheme="minorHAnsi"/>
          <w:lang w:val="en"/>
        </w:rPr>
      </w:pPr>
    </w:p>
    <w:p w:rsidR="0027092A" w:rsidRPr="009A7A4A" w:rsidRDefault="0027092A" w:rsidP="0027092A">
      <w:pPr>
        <w:wordWrap/>
        <w:adjustRightInd w:val="0"/>
        <w:jc w:val="left"/>
        <w:rPr>
          <w:b/>
          <w:lang w:val="en"/>
        </w:rPr>
      </w:pPr>
      <w:r w:rsidRPr="0027092A">
        <w:rPr>
          <w:rFonts w:eastAsiaTheme="minorHAnsi"/>
          <w:b/>
          <w:lang w:val="en"/>
        </w:rPr>
        <w:t>Thi Minh Nguyet Nguyen</w:t>
      </w:r>
      <w:r>
        <w:rPr>
          <w:rFonts w:eastAsiaTheme="minorHAnsi" w:hint="eastAsia"/>
          <w:b/>
          <w:lang w:val="en"/>
        </w:rPr>
        <w:t xml:space="preserve">, </w:t>
      </w:r>
      <w:r w:rsidRPr="0027092A">
        <w:rPr>
          <w:rFonts w:eastAsiaTheme="minorHAnsi"/>
          <w:b/>
          <w:lang w:val="en"/>
        </w:rPr>
        <w:t>Maria Lomunova</w:t>
      </w:r>
      <w:r>
        <w:rPr>
          <w:rFonts w:eastAsiaTheme="minorHAnsi" w:hint="eastAsia"/>
          <w:b/>
          <w:lang w:val="en"/>
        </w:rPr>
        <w:t xml:space="preserve">, </w:t>
      </w:r>
      <w:r w:rsidRPr="0027092A">
        <w:rPr>
          <w:rFonts w:eastAsiaTheme="minorHAnsi"/>
          <w:b/>
          <w:lang w:val="en"/>
        </w:rPr>
        <w:t>Hee Soon Shin</w:t>
      </w:r>
      <w:r>
        <w:rPr>
          <w:rFonts w:eastAsiaTheme="minorHAnsi" w:hint="eastAsia"/>
          <w:b/>
          <w:lang w:val="en"/>
        </w:rPr>
        <w:t xml:space="preserve">, </w:t>
      </w:r>
      <w:r w:rsidRPr="0027092A">
        <w:rPr>
          <w:rFonts w:eastAsiaTheme="minorHAnsi"/>
          <w:b/>
          <w:lang w:val="en"/>
        </w:rPr>
        <w:t>Dong-Hwa Shon</w:t>
      </w:r>
      <w:r>
        <w:rPr>
          <w:rFonts w:eastAsiaTheme="minorHAnsi" w:hint="eastAsia"/>
          <w:b/>
          <w:lang w:val="en"/>
        </w:rPr>
        <w:t xml:space="preserve">, </w:t>
      </w:r>
      <w:r w:rsidRPr="0027092A">
        <w:rPr>
          <w:rFonts w:eastAsiaTheme="minorHAnsi"/>
          <w:b/>
          <w:lang w:val="en"/>
        </w:rPr>
        <w:t>Young Ho Kim</w:t>
      </w:r>
      <w:r>
        <w:rPr>
          <w:rFonts w:eastAsiaTheme="minorHAnsi" w:hint="eastAsia"/>
          <w:b/>
          <w:lang w:val="en"/>
        </w:rPr>
        <w:t xml:space="preserve">, </w:t>
      </w:r>
      <w:r w:rsidRPr="0027092A">
        <w:rPr>
          <w:rFonts w:eastAsiaTheme="minorHAnsi"/>
          <w:b/>
          <w:lang w:val="en"/>
        </w:rPr>
        <w:t>Inkyu Hwang</w:t>
      </w:r>
      <w:r>
        <w:rPr>
          <w:rFonts w:eastAsiaTheme="minorHAnsi" w:hint="eastAsia"/>
          <w:b/>
          <w:lang w:val="en"/>
        </w:rPr>
        <w:t>.</w:t>
      </w:r>
      <w:r w:rsidRPr="009A7A4A">
        <w:t xml:space="preserve"> </w:t>
      </w:r>
      <w:r w:rsidRPr="0027092A">
        <w:rPr>
          <w:b/>
          <w:lang w:val="en"/>
        </w:rPr>
        <w:t>Anti-allergic effects of </w:t>
      </w:r>
      <w:r w:rsidRPr="0027092A">
        <w:rPr>
          <w:b/>
          <w:i/>
          <w:iCs/>
          <w:lang w:val="en"/>
        </w:rPr>
        <w:t>Rosae multiflorae fructus</w:t>
      </w:r>
      <w:r w:rsidRPr="0027092A">
        <w:rPr>
          <w:b/>
          <w:lang w:val="en"/>
        </w:rPr>
        <w:t> via inhibition of T cell proliferation and the mast cell function</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7092A">
        <w:rPr>
          <w:rFonts w:eastAsiaTheme="minorHAnsi"/>
          <w:b/>
        </w:rPr>
        <w:t>391–402</w:t>
      </w:r>
    </w:p>
    <w:p w:rsidR="0027092A" w:rsidRDefault="0027092A" w:rsidP="00364A6A">
      <w:pPr>
        <w:wordWrap/>
        <w:adjustRightInd w:val="0"/>
        <w:jc w:val="left"/>
        <w:rPr>
          <w:rFonts w:eastAsiaTheme="minorHAnsi"/>
          <w:lang w:val="en"/>
        </w:rPr>
      </w:pPr>
      <w:r w:rsidRPr="0027092A">
        <w:rPr>
          <w:rFonts w:eastAsiaTheme="minorHAnsi"/>
        </w:rPr>
        <w:t>Anti-allergic effects of the hot water extract of </w:t>
      </w:r>
      <w:r w:rsidRPr="0027092A">
        <w:rPr>
          <w:rFonts w:eastAsiaTheme="minorHAnsi"/>
          <w:i/>
          <w:iCs/>
        </w:rPr>
        <w:t>Rosae multiflorae fructus</w:t>
      </w:r>
      <w:r w:rsidRPr="0027092A">
        <w:rPr>
          <w:rFonts w:eastAsiaTheme="minorHAnsi"/>
        </w:rPr>
        <w:t xml:space="preserve"> (Rosae extract), which has long been used in oriental medicine for treatment of various diseases, were explored with a chicken ovalbumin (cOVA)-induced mouse model of food allergy. Compared to the sham mice to </w:t>
      </w:r>
      <w:r w:rsidRPr="0027092A">
        <w:rPr>
          <w:rFonts w:eastAsiaTheme="minorHAnsi"/>
        </w:rPr>
        <w:lastRenderedPageBreak/>
        <w:t>show severe allergic symptoms (i.e., anaphylaxis, diarrhea and decrease in the body temperature) following oral cOVA challenge, the Rosae extract-treated mice showed a marked improvement in those symptoms. Histology data demonstrated that Rosae extract treatment resulted in a amelioration in the intestinal inflammatory lesion and a reduction in the numbers of mast cells and eosinophils in the small intestine. Studies using DO11.10 TCR transgenic T cells indicated that Rosae extract had an activity to subdue the antigen-specific T cell activation/proliferation in vivo and thereby to lower the level of Th2 cytokine production by T cells during the antigen-specific immune response. Moreover, passive systemic anaphylaxis study showed that the extract also had an activity to inhibit the mast cells function in vivo, i.e., release of granules triggered by specific IgE-antigen interaction. Altogether, the results from this study not only imply a potential clinical application of Rosae extract in prevention and treatment of food allergy but also clearly elucidate the immunoregulatory mechanisms of Rosae extract underlying its anti-allergic effect.</w:t>
      </w:r>
    </w:p>
    <w:p w:rsidR="0027092A" w:rsidRDefault="0027092A" w:rsidP="00364A6A">
      <w:pPr>
        <w:wordWrap/>
        <w:adjustRightInd w:val="0"/>
        <w:jc w:val="left"/>
        <w:rPr>
          <w:rFonts w:eastAsiaTheme="minorHAnsi"/>
          <w:lang w:val="en"/>
        </w:rPr>
      </w:pPr>
    </w:p>
    <w:p w:rsidR="0027092A" w:rsidRPr="009A7A4A" w:rsidRDefault="0027092A" w:rsidP="0027092A">
      <w:pPr>
        <w:wordWrap/>
        <w:adjustRightInd w:val="0"/>
        <w:jc w:val="left"/>
        <w:rPr>
          <w:b/>
          <w:lang w:val="en"/>
        </w:rPr>
      </w:pPr>
      <w:r w:rsidRPr="0027092A">
        <w:rPr>
          <w:rFonts w:eastAsiaTheme="minorHAnsi"/>
          <w:b/>
          <w:lang w:val="en"/>
        </w:rPr>
        <w:t>Won Park</w:t>
      </w:r>
      <w:r>
        <w:rPr>
          <w:rFonts w:eastAsiaTheme="minorHAnsi" w:hint="eastAsia"/>
          <w:b/>
          <w:lang w:val="en"/>
        </w:rPr>
        <w:t xml:space="preserve">, </w:t>
      </w:r>
      <w:r w:rsidRPr="0027092A">
        <w:rPr>
          <w:rFonts w:eastAsiaTheme="minorHAnsi"/>
          <w:b/>
          <w:lang w:val="en"/>
        </w:rPr>
        <w:t>Kwang-Soo Kim</w:t>
      </w:r>
      <w:r>
        <w:rPr>
          <w:rFonts w:eastAsiaTheme="minorHAnsi" w:hint="eastAsia"/>
          <w:b/>
          <w:lang w:val="en"/>
        </w:rPr>
        <w:t xml:space="preserve">, </w:t>
      </w:r>
      <w:r w:rsidRPr="0027092A">
        <w:rPr>
          <w:rFonts w:eastAsiaTheme="minorHAnsi"/>
          <w:b/>
          <w:lang w:val="en"/>
        </w:rPr>
        <w:t>Ji-Eun Lee</w:t>
      </w:r>
      <w:r>
        <w:rPr>
          <w:rFonts w:eastAsiaTheme="minorHAnsi" w:hint="eastAsia"/>
          <w:b/>
          <w:lang w:val="en"/>
        </w:rPr>
        <w:t xml:space="preserve">, </w:t>
      </w:r>
      <w:r w:rsidRPr="0027092A">
        <w:rPr>
          <w:rFonts w:eastAsiaTheme="minorHAnsi"/>
          <w:b/>
          <w:lang w:val="en"/>
        </w:rPr>
        <w:t>Young-Lok Cha</w:t>
      </w:r>
      <w:r>
        <w:rPr>
          <w:rFonts w:eastAsiaTheme="minorHAnsi" w:hint="eastAsia"/>
          <w:b/>
          <w:lang w:val="en"/>
        </w:rPr>
        <w:t xml:space="preserve">, </w:t>
      </w:r>
      <w:r w:rsidRPr="0027092A">
        <w:rPr>
          <w:rFonts w:eastAsiaTheme="minorHAnsi"/>
          <w:b/>
          <w:lang w:val="en"/>
        </w:rPr>
        <w:t>Youn-Ho Moon</w:t>
      </w:r>
      <w:r>
        <w:rPr>
          <w:rFonts w:eastAsiaTheme="minorHAnsi" w:hint="eastAsia"/>
          <w:b/>
          <w:lang w:val="en"/>
        </w:rPr>
        <w:t xml:space="preserve">, </w:t>
      </w:r>
      <w:r w:rsidRPr="0027092A">
        <w:rPr>
          <w:rFonts w:eastAsiaTheme="minorHAnsi"/>
          <w:b/>
          <w:lang w:val="en"/>
        </w:rPr>
        <w:t>Yeon-Sang Song</w:t>
      </w:r>
      <w:r>
        <w:rPr>
          <w:rFonts w:eastAsiaTheme="minorHAnsi" w:hint="eastAsia"/>
          <w:b/>
          <w:lang w:val="en"/>
        </w:rPr>
        <w:t xml:space="preserve">, </w:t>
      </w:r>
      <w:r w:rsidRPr="0027092A">
        <w:rPr>
          <w:rFonts w:eastAsiaTheme="minorHAnsi"/>
          <w:b/>
          <w:lang w:val="en"/>
        </w:rPr>
        <w:t>Eung-Gi Jeong</w:t>
      </w:r>
      <w:r>
        <w:rPr>
          <w:rFonts w:eastAsiaTheme="minorHAnsi" w:hint="eastAsia"/>
          <w:b/>
          <w:lang w:val="en"/>
        </w:rPr>
        <w:t xml:space="preserve">, </w:t>
      </w:r>
      <w:r w:rsidRPr="0027092A">
        <w:rPr>
          <w:rFonts w:eastAsiaTheme="minorHAnsi"/>
          <w:b/>
          <w:lang w:val="en"/>
        </w:rPr>
        <w:t>Sung-Ju Ahn</w:t>
      </w:r>
      <w:r w:rsidR="002C07E1">
        <w:rPr>
          <w:rFonts w:eastAsiaTheme="minorHAnsi" w:hint="eastAsia"/>
          <w:b/>
          <w:lang w:val="en"/>
        </w:rPr>
        <w:t xml:space="preserve">, </w:t>
      </w:r>
      <w:r w:rsidRPr="0027092A">
        <w:rPr>
          <w:rFonts w:eastAsiaTheme="minorHAnsi"/>
          <w:b/>
          <w:lang w:val="en"/>
        </w:rPr>
        <w:t>Suk-Whan Hong</w:t>
      </w:r>
      <w:r w:rsidR="002C07E1">
        <w:rPr>
          <w:rFonts w:eastAsiaTheme="minorHAnsi" w:hint="eastAsia"/>
          <w:b/>
          <w:lang w:val="en"/>
        </w:rPr>
        <w:t xml:space="preserve">, </w:t>
      </w:r>
      <w:r w:rsidRPr="0027092A">
        <w:rPr>
          <w:rFonts w:eastAsiaTheme="minorHAnsi"/>
          <w:b/>
          <w:lang w:val="en"/>
        </w:rPr>
        <w:t>Yong-Hwa Lee</w:t>
      </w:r>
      <w:r>
        <w:rPr>
          <w:rFonts w:eastAsiaTheme="minorHAnsi" w:hint="eastAsia"/>
          <w:b/>
          <w:lang w:val="en"/>
        </w:rPr>
        <w:t>.</w:t>
      </w:r>
      <w:r w:rsidRPr="009A7A4A">
        <w:t xml:space="preserve"> </w:t>
      </w:r>
      <w:r w:rsidR="002C07E1" w:rsidRPr="002C07E1">
        <w:rPr>
          <w:b/>
          <w:lang w:val="en"/>
        </w:rPr>
        <w:t>Effect of different application levels of rapeseed meal on growth and yield components of rice</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002C07E1" w:rsidRPr="002C07E1">
        <w:rPr>
          <w:rFonts w:eastAsiaTheme="minorHAnsi"/>
          <w:b/>
        </w:rPr>
        <w:t>403–410</w:t>
      </w:r>
    </w:p>
    <w:p w:rsidR="0027092A" w:rsidRDefault="002C07E1" w:rsidP="00364A6A">
      <w:pPr>
        <w:wordWrap/>
        <w:adjustRightInd w:val="0"/>
        <w:jc w:val="left"/>
        <w:rPr>
          <w:rFonts w:eastAsiaTheme="minorHAnsi"/>
          <w:lang w:val="en"/>
        </w:rPr>
      </w:pPr>
      <w:r w:rsidRPr="002C07E1">
        <w:rPr>
          <w:rFonts w:eastAsiaTheme="minorHAnsi"/>
        </w:rPr>
        <w:t>Application of rapeseed meal as organic fertilizer improves soil environment and crop productivity by supplying the nutrients. This study aimed to investigate the optimal application levels of rapeseed meal for rice cultivation. Application of rapeseed meal increased the height of rice plants by about 5–10% compared to the control, and its application at a rate of 50, 100, 200, and 300 kg/0.1 ha increased the nitrogen content in rice leaves at 30 days after treatment by 107.3, 110.4, 114.7, and 114.7%, respectively, compared to the control. In treatments with a mixture of chemical fertilizer and rapeseed meal (50, 100, 200, and 300 kg/0.1 ha), the nitrogen content in rice leaves increased by 105.1–107.7% compared to that in the control; there was no significant difference between the treatment with chemical fertilizer only and that with the mixture of chemical fertilizer and rapeseed meal. The chemical properties of soil treated with rapeseed meal at 200 and 300 kg/0.1 ha or with the mixture of 200 kg/0.1 ha rapeseed meal and chemical fertilizer (1/2 level) showed that nitrate and ammonium increased in treated soils as compared to untreated soil. The yield and yield components were positively correlated with the application levels of rapeseed meal and the mixture of rapeseed meal and chemical fertilizer. The application of rapeseed meal at 100–200 kg/0.1 ha is considered optimal, and efficient application of nitrogen is achieved by mixing chemical fertilizer (11 kg/0.1 ha) with rapeseed meal (100–200 kg/0.1 ha).</w:t>
      </w:r>
    </w:p>
    <w:p w:rsidR="0027092A" w:rsidRDefault="0027092A" w:rsidP="00364A6A">
      <w:pPr>
        <w:wordWrap/>
        <w:adjustRightInd w:val="0"/>
        <w:jc w:val="left"/>
        <w:rPr>
          <w:rFonts w:eastAsiaTheme="minorHAnsi"/>
          <w:lang w:val="en"/>
        </w:rPr>
      </w:pPr>
    </w:p>
    <w:p w:rsidR="0027092A" w:rsidRDefault="002C07E1" w:rsidP="00364A6A">
      <w:pPr>
        <w:wordWrap/>
        <w:adjustRightInd w:val="0"/>
        <w:jc w:val="left"/>
        <w:rPr>
          <w:rFonts w:eastAsiaTheme="minorHAnsi"/>
          <w:lang w:val="en"/>
        </w:rPr>
      </w:pPr>
      <w:r w:rsidRPr="002C07E1">
        <w:rPr>
          <w:rFonts w:eastAsiaTheme="minorHAnsi"/>
          <w:b/>
          <w:lang w:val="en"/>
        </w:rPr>
        <w:t>Khalil Akhtar</w:t>
      </w:r>
      <w:r>
        <w:rPr>
          <w:rFonts w:eastAsiaTheme="minorHAnsi" w:hint="eastAsia"/>
          <w:b/>
          <w:lang w:val="en"/>
        </w:rPr>
        <w:t xml:space="preserve">, </w:t>
      </w:r>
      <w:r w:rsidRPr="002C07E1">
        <w:rPr>
          <w:rFonts w:eastAsiaTheme="minorHAnsi"/>
          <w:b/>
          <w:lang w:val="en"/>
        </w:rPr>
        <w:t>Syed Wadood Ali Shah</w:t>
      </w:r>
      <w:r>
        <w:rPr>
          <w:rFonts w:eastAsiaTheme="minorHAnsi" w:hint="eastAsia"/>
          <w:b/>
          <w:lang w:val="en"/>
        </w:rPr>
        <w:t xml:space="preserve">, </w:t>
      </w:r>
      <w:r w:rsidRPr="002C07E1">
        <w:rPr>
          <w:rFonts w:eastAsiaTheme="minorHAnsi"/>
          <w:b/>
          <w:lang w:val="en"/>
        </w:rPr>
        <w:t>Assar Ali Shah</w:t>
      </w:r>
      <w:r>
        <w:rPr>
          <w:rFonts w:eastAsiaTheme="minorHAnsi" w:hint="eastAsia"/>
          <w:b/>
          <w:lang w:val="en"/>
        </w:rPr>
        <w:t xml:space="preserve">, </w:t>
      </w:r>
      <w:r w:rsidRPr="002C07E1">
        <w:rPr>
          <w:rFonts w:eastAsiaTheme="minorHAnsi"/>
          <w:b/>
          <w:lang w:val="en"/>
        </w:rPr>
        <w:t>Muhammad Shoaib</w:t>
      </w:r>
      <w:r>
        <w:rPr>
          <w:rFonts w:eastAsiaTheme="minorHAnsi" w:hint="eastAsia"/>
          <w:b/>
          <w:lang w:val="en"/>
        </w:rPr>
        <w:t xml:space="preserve">, </w:t>
      </w:r>
      <w:r w:rsidRPr="002C07E1">
        <w:rPr>
          <w:rFonts w:eastAsiaTheme="minorHAnsi"/>
          <w:b/>
          <w:lang w:val="en"/>
        </w:rPr>
        <w:t>Syed Kashif Haleem</w:t>
      </w:r>
      <w:r>
        <w:rPr>
          <w:rFonts w:eastAsiaTheme="minorHAnsi" w:hint="eastAsia"/>
          <w:b/>
          <w:lang w:val="en"/>
        </w:rPr>
        <w:t xml:space="preserve">, </w:t>
      </w:r>
      <w:r w:rsidRPr="002C07E1">
        <w:rPr>
          <w:rFonts w:eastAsiaTheme="minorHAnsi"/>
          <w:b/>
          <w:lang w:val="en"/>
        </w:rPr>
        <w:t>Nighat Sultana</w:t>
      </w:r>
      <w:r>
        <w:rPr>
          <w:rFonts w:eastAsiaTheme="minorHAnsi" w:hint="eastAsia"/>
          <w:b/>
          <w:lang w:val="en"/>
        </w:rPr>
        <w:t>.</w:t>
      </w:r>
      <w:r w:rsidRPr="009A7A4A">
        <w:t xml:space="preserve"> </w:t>
      </w:r>
      <w:r w:rsidRPr="002C07E1">
        <w:rPr>
          <w:b/>
          <w:lang w:val="en"/>
        </w:rPr>
        <w:t>Pharmacological effect of </w:t>
      </w:r>
      <w:r w:rsidRPr="002C07E1">
        <w:rPr>
          <w:b/>
          <w:i/>
          <w:iCs/>
          <w:lang w:val="en"/>
        </w:rPr>
        <w:t>Rubus ulmifolius</w:t>
      </w:r>
      <w:r w:rsidRPr="002C07E1">
        <w:rPr>
          <w:b/>
          <w:lang w:val="en"/>
        </w:rPr>
        <w:t> Schott as antihyperglycemic and antihyperlipidemic on streptozotocin (STZ)-induced albino mice</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C07E1">
        <w:rPr>
          <w:rFonts w:eastAsiaTheme="minorHAnsi"/>
          <w:b/>
        </w:rPr>
        <w:t>411–418</w:t>
      </w:r>
    </w:p>
    <w:p w:rsidR="0027092A" w:rsidRDefault="002C07E1" w:rsidP="00364A6A">
      <w:pPr>
        <w:wordWrap/>
        <w:adjustRightInd w:val="0"/>
        <w:jc w:val="left"/>
        <w:rPr>
          <w:rFonts w:eastAsiaTheme="minorHAnsi"/>
          <w:lang w:val="en"/>
        </w:rPr>
      </w:pPr>
      <w:r w:rsidRPr="002C07E1">
        <w:rPr>
          <w:rFonts w:eastAsiaTheme="minorHAnsi"/>
        </w:rPr>
        <w:t xml:space="preserve">The aim of present study was to evaluate the antihyperglycemic and antihyperlipidemic effects of </w:t>
      </w:r>
      <w:r w:rsidRPr="002C07E1">
        <w:rPr>
          <w:rFonts w:eastAsiaTheme="minorHAnsi"/>
        </w:rPr>
        <w:lastRenderedPageBreak/>
        <w:t>aerial parts of </w:t>
      </w:r>
      <w:r w:rsidRPr="002C07E1">
        <w:rPr>
          <w:rFonts w:eastAsiaTheme="minorHAnsi"/>
          <w:i/>
          <w:iCs/>
        </w:rPr>
        <w:t>Rubus ulmifolius</w:t>
      </w:r>
      <w:r w:rsidRPr="002C07E1">
        <w:rPr>
          <w:rFonts w:eastAsiaTheme="minorHAnsi"/>
        </w:rPr>
        <w:t> Schott on streptozotocin (STZ)-induced diabetic albino mice. A total of 48-, 60-day-old either sex (male and female) albino mice were treated with, normal control; 2% Tween-80 suspension (diabetic control); glibenclamide (500 μg/kg/orally); RU methanol extract (150 mg/kg/orally) (RUCrd1); RU methanol extract (300 mg/kg/orally) (RUCrd2); RU chloroform extract (150 mg/kg/orally) (RUC); RU ethyl acetate extract (150 mg/kg/orally) (RUE); and RU butanol extract (150 mg/kg/orally) (RUB) for a period of 15 days. Diabetes was induced in albino mice by single intraperitoneal injection of streptozotocin (50 mg/kg/b/w). After 15 days, group treated with glibenclamide, RUCrd1, RUCrd2, RUC, RUE and RUB exhibited a significant (</w:t>
      </w:r>
      <w:r w:rsidRPr="002C07E1">
        <w:rPr>
          <w:rFonts w:eastAsiaTheme="minorHAnsi"/>
          <w:i/>
          <w:iCs/>
        </w:rPr>
        <w:t>P</w:t>
      </w:r>
      <w:r w:rsidRPr="002C07E1">
        <w:rPr>
          <w:rFonts w:eastAsiaTheme="minorHAnsi"/>
        </w:rPr>
        <w:t> &gt; 0.05) decrease in blood glucose level as compared to diabetic control groups. The total cholesterol, triglycerides and low-density lipoproteins as well as serum creatinine level, serum glutamate pyruvate transaminase, serum glutamate oxaloacetate transaminase and alkaline phosphatase were also significantly (</w:t>
      </w:r>
      <w:r w:rsidRPr="002C07E1">
        <w:rPr>
          <w:rFonts w:eastAsiaTheme="minorHAnsi"/>
          <w:i/>
          <w:iCs/>
        </w:rPr>
        <w:t>P</w:t>
      </w:r>
      <w:r w:rsidRPr="002C07E1">
        <w:rPr>
          <w:rFonts w:eastAsiaTheme="minorHAnsi"/>
        </w:rPr>
        <w:t> &gt; 0.05) decreased in glibenclamide, RUCrd1, RUCrd2, RUC, RUE and RUB groups albino mice as compared to diabetic control. It was concluded that </w:t>
      </w:r>
      <w:r w:rsidRPr="002C07E1">
        <w:rPr>
          <w:rFonts w:eastAsiaTheme="minorHAnsi"/>
          <w:i/>
          <w:iCs/>
        </w:rPr>
        <w:t>Rubus ulmifolius</w:t>
      </w:r>
      <w:r w:rsidRPr="002C07E1">
        <w:rPr>
          <w:rFonts w:eastAsiaTheme="minorHAnsi"/>
        </w:rPr>
        <w:t> Schott extract has positive effect as hypoglycemic and antihyperlipidemic on diabetic albino mice.</w:t>
      </w:r>
    </w:p>
    <w:p w:rsidR="0027092A" w:rsidRDefault="0027092A" w:rsidP="00364A6A">
      <w:pPr>
        <w:wordWrap/>
        <w:adjustRightInd w:val="0"/>
        <w:jc w:val="left"/>
        <w:rPr>
          <w:rFonts w:eastAsiaTheme="minorHAnsi"/>
          <w:lang w:val="en"/>
        </w:rPr>
      </w:pPr>
    </w:p>
    <w:p w:rsidR="002C07E1" w:rsidRDefault="002C07E1" w:rsidP="002C07E1">
      <w:pPr>
        <w:wordWrap/>
        <w:adjustRightInd w:val="0"/>
        <w:jc w:val="left"/>
        <w:rPr>
          <w:rFonts w:eastAsiaTheme="minorHAnsi"/>
          <w:lang w:val="en"/>
        </w:rPr>
      </w:pPr>
      <w:r w:rsidRPr="002C07E1">
        <w:rPr>
          <w:rFonts w:eastAsiaTheme="minorHAnsi"/>
          <w:b/>
          <w:lang w:val="en"/>
        </w:rPr>
        <w:t>Ga-Eun Lee</w:t>
      </w:r>
      <w:r>
        <w:rPr>
          <w:rFonts w:eastAsiaTheme="minorHAnsi" w:hint="eastAsia"/>
          <w:b/>
          <w:lang w:val="en"/>
        </w:rPr>
        <w:t xml:space="preserve">, </w:t>
      </w:r>
      <w:r w:rsidRPr="002C07E1">
        <w:rPr>
          <w:rFonts w:eastAsiaTheme="minorHAnsi"/>
          <w:b/>
          <w:lang w:val="en"/>
        </w:rPr>
        <w:t>Jinsun Kim</w:t>
      </w:r>
      <w:r>
        <w:rPr>
          <w:rFonts w:eastAsiaTheme="minorHAnsi" w:hint="eastAsia"/>
          <w:b/>
          <w:lang w:val="en"/>
        </w:rPr>
        <w:t xml:space="preserve">, </w:t>
      </w:r>
      <w:r w:rsidRPr="002C07E1">
        <w:rPr>
          <w:rFonts w:eastAsiaTheme="minorHAnsi"/>
          <w:b/>
          <w:lang w:val="en"/>
        </w:rPr>
        <w:t>Cha-Gyun Shin</w:t>
      </w:r>
      <w:r>
        <w:rPr>
          <w:rFonts w:eastAsiaTheme="minorHAnsi" w:hint="eastAsia"/>
          <w:b/>
          <w:lang w:val="en"/>
        </w:rPr>
        <w:t>.</w:t>
      </w:r>
      <w:r w:rsidRPr="009A7A4A">
        <w:t xml:space="preserve"> </w:t>
      </w:r>
      <w:r w:rsidRPr="002C07E1">
        <w:rPr>
          <w:b/>
          <w:lang w:val="en"/>
        </w:rPr>
        <w:t>Antiviral activities of hydroxylated flavones on feline foamy viral proliferation</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C07E1">
        <w:rPr>
          <w:rFonts w:eastAsiaTheme="minorHAnsi"/>
          <w:b/>
        </w:rPr>
        <w:t>419–425</w:t>
      </w:r>
    </w:p>
    <w:p w:rsidR="0027092A" w:rsidRDefault="002C07E1" w:rsidP="00364A6A">
      <w:pPr>
        <w:wordWrap/>
        <w:adjustRightInd w:val="0"/>
        <w:jc w:val="left"/>
        <w:rPr>
          <w:rFonts w:eastAsiaTheme="minorHAnsi"/>
          <w:lang w:val="en"/>
        </w:rPr>
      </w:pPr>
      <w:r w:rsidRPr="002C07E1">
        <w:rPr>
          <w:rFonts w:eastAsiaTheme="minorHAnsi"/>
        </w:rPr>
        <w:t>Many hydroxylated flavones are reported to have antibacterial, anticancer, or antiviral activities. In this study, eleven hydroxylated flavones including 3,3′,4′,5,7-pentahydroxyflavone (quercetin), three polymethoxyflavones, two polyethoxyflavones, two polypropoxyflavones, one butoxyflavone, and two benzoxyflavones were tested for antiviral activity using feline foamy virus. Most of the compounds tested showed that they did not have significant cytotoxic effect on the crandell-Ress feline kidney cells. However, four compounds, including quercetin, 5,3′-dihydroxy-3,7,4′-trimethoxyflavone, 5-hydroxy-3,7,3′,4′-tetramethoxyflavone, and 3,5,7,3′,4′-pentahydroxyflavone, showed a strong inhibitory effect on feline foamy virus (FFV) proliferation, by reducing viral production to 7–24% of that in the un-treated control when they were added to the cells at a final concentration of 10 μM. These results were supported by western blot detecting viral protein in the infected cell lysate. In further analysis, quercetin was observed to have a direct inhibitory effect on reverse transcriptase and integrase in vitro, which can explain the mechanism by which quercetin inhibits FFV proliferation. These preliminary results suggest that hydroxylated flavones such as quercetin, 5,3′-dihydroxy-3,7,4′-trimethoxyflavone, 5-hydroxy-3,7,3′,4′-tetramethoxyflavone, and 3,5,7,3′,4′-pentahydroxyflavone have strong antiretroviral activities.</w:t>
      </w:r>
    </w:p>
    <w:p w:rsidR="0027092A" w:rsidRDefault="0027092A" w:rsidP="00364A6A">
      <w:pPr>
        <w:wordWrap/>
        <w:adjustRightInd w:val="0"/>
        <w:jc w:val="left"/>
        <w:rPr>
          <w:rFonts w:eastAsiaTheme="minorHAnsi"/>
          <w:lang w:val="en"/>
        </w:rPr>
      </w:pPr>
    </w:p>
    <w:p w:rsidR="000F5F2E" w:rsidRPr="000F5F2E" w:rsidRDefault="000F5F2E" w:rsidP="000F5F2E">
      <w:pPr>
        <w:wordWrap/>
        <w:adjustRightInd w:val="0"/>
        <w:jc w:val="left"/>
        <w:rPr>
          <w:b/>
          <w:i/>
        </w:rPr>
      </w:pPr>
      <w:r w:rsidRPr="000F5F2E">
        <w:rPr>
          <w:rFonts w:eastAsiaTheme="minorHAnsi"/>
          <w:b/>
          <w:lang w:val="en"/>
        </w:rPr>
        <w:t>Eun Bi Choi</w:t>
      </w:r>
      <w:r>
        <w:rPr>
          <w:rFonts w:eastAsiaTheme="minorHAnsi" w:hint="eastAsia"/>
          <w:b/>
          <w:lang w:val="en"/>
        </w:rPr>
        <w:t xml:space="preserve">, </w:t>
      </w:r>
      <w:r w:rsidRPr="000F5F2E">
        <w:rPr>
          <w:rFonts w:eastAsiaTheme="minorHAnsi"/>
          <w:b/>
          <w:lang w:val="en"/>
        </w:rPr>
        <w:t>Min Woo Lee</w:t>
      </w:r>
      <w:r>
        <w:rPr>
          <w:rFonts w:eastAsiaTheme="minorHAnsi" w:hint="eastAsia"/>
          <w:b/>
          <w:lang w:val="en"/>
        </w:rPr>
        <w:t xml:space="preserve">, </w:t>
      </w:r>
      <w:r w:rsidRPr="000F5F2E">
        <w:rPr>
          <w:rFonts w:eastAsiaTheme="minorHAnsi"/>
          <w:b/>
          <w:lang w:val="en"/>
        </w:rPr>
        <w:t>Jae Eun Park</w:t>
      </w:r>
      <w:r>
        <w:rPr>
          <w:rFonts w:eastAsiaTheme="minorHAnsi" w:hint="eastAsia"/>
          <w:b/>
          <w:lang w:val="en"/>
        </w:rPr>
        <w:t xml:space="preserve">, </w:t>
      </w:r>
      <w:r w:rsidRPr="000F5F2E">
        <w:rPr>
          <w:rFonts w:eastAsiaTheme="minorHAnsi"/>
          <w:b/>
          <w:lang w:val="en"/>
        </w:rPr>
        <w:t>Jun Young Lee</w:t>
      </w:r>
      <w:r>
        <w:rPr>
          <w:rFonts w:eastAsiaTheme="minorHAnsi" w:hint="eastAsia"/>
          <w:b/>
          <w:lang w:val="en"/>
        </w:rPr>
        <w:t xml:space="preserve">, </w:t>
      </w:r>
      <w:r w:rsidRPr="000F5F2E">
        <w:rPr>
          <w:rFonts w:eastAsiaTheme="minorHAnsi"/>
          <w:b/>
          <w:lang w:val="en"/>
        </w:rPr>
        <w:t>Chang Oh Hong</w:t>
      </w:r>
      <w:r>
        <w:rPr>
          <w:rFonts w:eastAsiaTheme="minorHAnsi" w:hint="eastAsia"/>
          <w:b/>
          <w:lang w:val="en"/>
        </w:rPr>
        <w:t xml:space="preserve">, </w:t>
      </w:r>
      <w:r w:rsidRPr="000F5F2E">
        <w:rPr>
          <w:rFonts w:eastAsiaTheme="minorHAnsi"/>
          <w:b/>
          <w:lang w:val="en"/>
        </w:rPr>
        <w:t>Sang Mong Lee</w:t>
      </w:r>
      <w:r>
        <w:rPr>
          <w:rFonts w:eastAsiaTheme="minorHAnsi" w:hint="eastAsia"/>
          <w:b/>
          <w:lang w:val="en"/>
        </w:rPr>
        <w:t xml:space="preserve">, </w:t>
      </w:r>
      <w:r w:rsidRPr="000F5F2E">
        <w:rPr>
          <w:rFonts w:eastAsiaTheme="minorHAnsi"/>
          <w:b/>
          <w:lang w:val="en"/>
        </w:rPr>
        <w:t>Young Gyun Kim</w:t>
      </w:r>
      <w:r>
        <w:rPr>
          <w:rFonts w:eastAsiaTheme="minorHAnsi" w:hint="eastAsia"/>
          <w:b/>
          <w:lang w:val="en"/>
        </w:rPr>
        <w:t xml:space="preserve">, </w:t>
      </w:r>
      <w:r w:rsidRPr="000F5F2E">
        <w:rPr>
          <w:rFonts w:eastAsiaTheme="minorHAnsi"/>
          <w:b/>
          <w:lang w:val="en"/>
        </w:rPr>
        <w:t>Keun Ki Kim</w:t>
      </w:r>
      <w:r>
        <w:rPr>
          <w:rFonts w:eastAsiaTheme="minorHAnsi" w:hint="eastAsia"/>
          <w:b/>
          <w:lang w:val="en"/>
        </w:rPr>
        <w:t>.</w:t>
      </w:r>
      <w:r w:rsidRPr="009A7A4A">
        <w:t xml:space="preserve"> </w:t>
      </w:r>
      <w:r w:rsidRPr="000F5F2E">
        <w:rPr>
          <w:b/>
        </w:rPr>
        <w:t xml:space="preserve">Photodynamic apoptosis and antioxidant activities </w:t>
      </w:r>
      <w:r w:rsidRPr="000F5F2E">
        <w:rPr>
          <w:b/>
          <w:i/>
        </w:rPr>
        <w:t>of Brassica</w:t>
      </w:r>
    </w:p>
    <w:p w:rsidR="000F5F2E" w:rsidRDefault="000F5F2E" w:rsidP="000F5F2E">
      <w:pPr>
        <w:wordWrap/>
        <w:adjustRightInd w:val="0"/>
        <w:jc w:val="left"/>
        <w:rPr>
          <w:rFonts w:eastAsiaTheme="minorHAnsi"/>
          <w:lang w:val="en"/>
        </w:rPr>
      </w:pPr>
      <w:r w:rsidRPr="000F5F2E">
        <w:rPr>
          <w:b/>
          <w:i/>
        </w:rPr>
        <w:t xml:space="preserve">napus </w:t>
      </w:r>
      <w:r w:rsidRPr="000F5F2E">
        <w:rPr>
          <w:b/>
        </w:rPr>
        <w:t>extracts in U937 and SK-HEP-1 cells</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C07E1">
        <w:rPr>
          <w:rFonts w:eastAsiaTheme="minorHAnsi"/>
          <w:b/>
        </w:rPr>
        <w:t>4</w:t>
      </w:r>
      <w:r>
        <w:rPr>
          <w:rFonts w:eastAsiaTheme="minorHAnsi" w:hint="eastAsia"/>
          <w:b/>
        </w:rPr>
        <w:t>27</w:t>
      </w:r>
      <w:r w:rsidRPr="002C07E1">
        <w:rPr>
          <w:rFonts w:eastAsiaTheme="minorHAnsi"/>
          <w:b/>
        </w:rPr>
        <w:t>–4</w:t>
      </w:r>
      <w:r>
        <w:rPr>
          <w:rFonts w:eastAsiaTheme="minorHAnsi" w:hint="eastAsia"/>
          <w:b/>
        </w:rPr>
        <w:t>35</w:t>
      </w:r>
    </w:p>
    <w:p w:rsidR="000F5F2E" w:rsidRPr="000F5F2E" w:rsidRDefault="000F5F2E" w:rsidP="000F5F2E">
      <w:pPr>
        <w:wordWrap/>
        <w:adjustRightInd w:val="0"/>
        <w:jc w:val="left"/>
        <w:rPr>
          <w:rFonts w:eastAsiaTheme="minorHAnsi"/>
        </w:rPr>
      </w:pPr>
      <w:r w:rsidRPr="000F5F2E">
        <w:rPr>
          <w:rFonts w:eastAsiaTheme="minorHAnsi"/>
          <w:i/>
        </w:rPr>
        <w:t>Brassica napus</w:t>
      </w:r>
      <w:r w:rsidRPr="000F5F2E">
        <w:rPr>
          <w:rFonts w:eastAsiaTheme="minorHAnsi"/>
        </w:rPr>
        <w:t xml:space="preserve"> is the most common feedstock</w:t>
      </w:r>
      <w:r>
        <w:rPr>
          <w:rFonts w:eastAsiaTheme="minorHAnsi" w:hint="eastAsia"/>
        </w:rPr>
        <w:t xml:space="preserve"> </w:t>
      </w:r>
      <w:r w:rsidRPr="000F5F2E">
        <w:rPr>
          <w:rFonts w:eastAsiaTheme="minorHAnsi"/>
        </w:rPr>
        <w:t>for biodiesel production, and its cultivation area has been</w:t>
      </w:r>
      <w:r>
        <w:rPr>
          <w:rFonts w:eastAsiaTheme="minorHAnsi" w:hint="eastAsia"/>
        </w:rPr>
        <w:t xml:space="preserve"> </w:t>
      </w:r>
      <w:r w:rsidRPr="000F5F2E">
        <w:rPr>
          <w:rFonts w:eastAsiaTheme="minorHAnsi"/>
        </w:rPr>
        <w:t xml:space="preserve">rapidly increased. Thus, </w:t>
      </w:r>
      <w:r w:rsidRPr="000F5F2E">
        <w:rPr>
          <w:rFonts w:eastAsiaTheme="minorHAnsi"/>
          <w:i/>
        </w:rPr>
        <w:t>B. napus</w:t>
      </w:r>
      <w:r w:rsidRPr="000F5F2E">
        <w:rPr>
          <w:rFonts w:eastAsiaTheme="minorHAnsi"/>
        </w:rPr>
        <w:t xml:space="preserve"> residues left in the field</w:t>
      </w:r>
      <w:r>
        <w:rPr>
          <w:rFonts w:eastAsiaTheme="minorHAnsi" w:hint="eastAsia"/>
        </w:rPr>
        <w:t xml:space="preserve"> </w:t>
      </w:r>
      <w:r w:rsidRPr="000F5F2E">
        <w:rPr>
          <w:rFonts w:eastAsiaTheme="minorHAnsi"/>
        </w:rPr>
        <w:t xml:space="preserve">after harvest are valuable </w:t>
      </w:r>
      <w:r w:rsidRPr="000F5F2E">
        <w:rPr>
          <w:rFonts w:eastAsiaTheme="minorHAnsi"/>
        </w:rPr>
        <w:lastRenderedPageBreak/>
        <w:t>resources. However, there have</w:t>
      </w:r>
      <w:r>
        <w:rPr>
          <w:rFonts w:eastAsiaTheme="minorHAnsi" w:hint="eastAsia"/>
        </w:rPr>
        <w:t xml:space="preserve"> </w:t>
      </w:r>
      <w:r w:rsidRPr="000F5F2E">
        <w:rPr>
          <w:rFonts w:eastAsiaTheme="minorHAnsi"/>
        </w:rPr>
        <w:t xml:space="preserve">been few studies on biologically active substances from </w:t>
      </w:r>
      <w:r w:rsidRPr="003F4365">
        <w:rPr>
          <w:rFonts w:eastAsiaTheme="minorHAnsi"/>
          <w:i/>
        </w:rPr>
        <w:t>B.</w:t>
      </w:r>
      <w:r w:rsidRPr="003F4365">
        <w:rPr>
          <w:rFonts w:eastAsiaTheme="minorHAnsi" w:hint="eastAsia"/>
          <w:i/>
        </w:rPr>
        <w:t xml:space="preserve"> </w:t>
      </w:r>
      <w:r w:rsidRPr="003F4365">
        <w:rPr>
          <w:rFonts w:eastAsiaTheme="minorHAnsi"/>
          <w:i/>
        </w:rPr>
        <w:t>napus</w:t>
      </w:r>
      <w:r w:rsidRPr="000F5F2E">
        <w:rPr>
          <w:rFonts w:eastAsiaTheme="minorHAnsi"/>
        </w:rPr>
        <w:t xml:space="preserve"> plant. The objective of this study is to evaluate</w:t>
      </w:r>
      <w:r>
        <w:rPr>
          <w:rFonts w:eastAsiaTheme="minorHAnsi" w:hint="eastAsia"/>
        </w:rPr>
        <w:t xml:space="preserve"> </w:t>
      </w:r>
      <w:r w:rsidRPr="000F5F2E">
        <w:rPr>
          <w:rFonts w:eastAsiaTheme="minorHAnsi"/>
        </w:rPr>
        <w:t>cytotoxicity/photodynamic activity and antioxidant activity</w:t>
      </w:r>
      <w:r>
        <w:rPr>
          <w:rFonts w:eastAsiaTheme="minorHAnsi" w:hint="eastAsia"/>
        </w:rPr>
        <w:t xml:space="preserve"> </w:t>
      </w:r>
      <w:r w:rsidRPr="000F5F2E">
        <w:rPr>
          <w:rFonts w:eastAsiaTheme="minorHAnsi"/>
        </w:rPr>
        <w:t xml:space="preserve">of </w:t>
      </w:r>
      <w:r w:rsidRPr="003F4365">
        <w:rPr>
          <w:rFonts w:eastAsiaTheme="minorHAnsi"/>
          <w:i/>
        </w:rPr>
        <w:t>B. napus</w:t>
      </w:r>
      <w:r w:rsidRPr="000F5F2E">
        <w:rPr>
          <w:rFonts w:eastAsiaTheme="minorHAnsi"/>
        </w:rPr>
        <w:t xml:space="preserve"> plant extracts. </w:t>
      </w:r>
      <w:r w:rsidRPr="003F4365">
        <w:rPr>
          <w:rFonts w:eastAsiaTheme="minorHAnsi"/>
          <w:i/>
        </w:rPr>
        <w:t xml:space="preserve">B. napus </w:t>
      </w:r>
      <w:r w:rsidRPr="000F5F2E">
        <w:rPr>
          <w:rFonts w:eastAsiaTheme="minorHAnsi"/>
        </w:rPr>
        <w:t>plants were sequentially</w:t>
      </w:r>
      <w:r>
        <w:rPr>
          <w:rFonts w:eastAsiaTheme="minorHAnsi" w:hint="eastAsia"/>
        </w:rPr>
        <w:t xml:space="preserve"> </w:t>
      </w:r>
      <w:r w:rsidRPr="000F5F2E">
        <w:rPr>
          <w:rFonts w:eastAsiaTheme="minorHAnsi"/>
        </w:rPr>
        <w:t>extracted with organic solvents (hexane, chloroform,</w:t>
      </w:r>
      <w:r>
        <w:rPr>
          <w:rFonts w:eastAsiaTheme="minorHAnsi" w:hint="eastAsia"/>
        </w:rPr>
        <w:t xml:space="preserve"> </w:t>
      </w:r>
      <w:r w:rsidRPr="000F5F2E">
        <w:rPr>
          <w:rFonts w:eastAsiaTheme="minorHAnsi"/>
        </w:rPr>
        <w:t>ethanol, and water) and then screened for antioxidant</w:t>
      </w:r>
      <w:r>
        <w:rPr>
          <w:rFonts w:eastAsiaTheme="minorHAnsi" w:hint="eastAsia"/>
        </w:rPr>
        <w:t xml:space="preserve"> </w:t>
      </w:r>
      <w:r w:rsidRPr="000F5F2E">
        <w:rPr>
          <w:rFonts w:eastAsiaTheme="minorHAnsi"/>
        </w:rPr>
        <w:t>activity and cytotoxicity against leukemia U937 and human</w:t>
      </w:r>
      <w:r>
        <w:rPr>
          <w:rFonts w:eastAsiaTheme="minorHAnsi" w:hint="eastAsia"/>
        </w:rPr>
        <w:t xml:space="preserve"> </w:t>
      </w:r>
      <w:r w:rsidRPr="000F5F2E">
        <w:rPr>
          <w:rFonts w:eastAsiaTheme="minorHAnsi"/>
        </w:rPr>
        <w:t>liver cancer SK-HEP-1 cells. Among the solvent extracts,</w:t>
      </w:r>
      <w:r>
        <w:rPr>
          <w:rFonts w:eastAsiaTheme="minorHAnsi" w:hint="eastAsia"/>
        </w:rPr>
        <w:t xml:space="preserve"> </w:t>
      </w:r>
      <w:r w:rsidRPr="000F5F2E">
        <w:rPr>
          <w:rFonts w:eastAsiaTheme="minorHAnsi"/>
        </w:rPr>
        <w:t>the cytotoxicity was the highest when cells treated with</w:t>
      </w:r>
      <w:r>
        <w:rPr>
          <w:rFonts w:eastAsiaTheme="minorHAnsi" w:hint="eastAsia"/>
        </w:rPr>
        <w:t xml:space="preserve"> </w:t>
      </w:r>
      <w:r w:rsidRPr="000F5F2E">
        <w:rPr>
          <w:rFonts w:eastAsiaTheme="minorHAnsi"/>
        </w:rPr>
        <w:t>chloroform extract and irradiated. Degree of apoptosis</w:t>
      </w:r>
      <w:r>
        <w:rPr>
          <w:rFonts w:eastAsiaTheme="minorHAnsi" w:hint="eastAsia"/>
        </w:rPr>
        <w:t xml:space="preserve"> </w:t>
      </w:r>
      <w:r w:rsidRPr="000F5F2E">
        <w:rPr>
          <w:rFonts w:eastAsiaTheme="minorHAnsi"/>
        </w:rPr>
        <w:t>substantially increased in both cell types in concentrationdependent</w:t>
      </w:r>
      <w:r>
        <w:rPr>
          <w:rFonts w:eastAsiaTheme="minorHAnsi" w:hint="eastAsia"/>
        </w:rPr>
        <w:t xml:space="preserve"> </w:t>
      </w:r>
      <w:r w:rsidRPr="000F5F2E">
        <w:rPr>
          <w:rFonts w:eastAsiaTheme="minorHAnsi"/>
        </w:rPr>
        <w:t>manner, and non-irradiated cells showed similar</w:t>
      </w:r>
      <w:r>
        <w:rPr>
          <w:rFonts w:eastAsiaTheme="minorHAnsi" w:hint="eastAsia"/>
        </w:rPr>
        <w:t xml:space="preserve"> </w:t>
      </w:r>
      <w:r w:rsidRPr="000F5F2E">
        <w:rPr>
          <w:rFonts w:eastAsiaTheme="minorHAnsi"/>
        </w:rPr>
        <w:t>results as the control cells. For the highest concentrations</w:t>
      </w:r>
    </w:p>
    <w:p w:rsidR="000F5F2E" w:rsidRPr="000F5F2E" w:rsidRDefault="000F5F2E" w:rsidP="000F5F2E">
      <w:pPr>
        <w:wordWrap/>
        <w:adjustRightInd w:val="0"/>
        <w:jc w:val="left"/>
        <w:rPr>
          <w:rFonts w:eastAsiaTheme="minorHAnsi"/>
        </w:rPr>
      </w:pPr>
      <w:r w:rsidRPr="000F5F2E">
        <w:rPr>
          <w:rFonts w:eastAsiaTheme="minorHAnsi"/>
        </w:rPr>
        <w:t>(100 lg/ml), toxicity effect in U937 and SK-HEP-1 cells</w:t>
      </w:r>
      <w:r>
        <w:rPr>
          <w:rFonts w:eastAsiaTheme="minorHAnsi" w:hint="eastAsia"/>
        </w:rPr>
        <w:t xml:space="preserve"> </w:t>
      </w:r>
      <w:r w:rsidRPr="000F5F2E">
        <w:rPr>
          <w:rFonts w:eastAsiaTheme="minorHAnsi"/>
        </w:rPr>
        <w:t>was 94.62 ± 0.15% and 74.16 ± 1.54%, respectively. We</w:t>
      </w:r>
      <w:r>
        <w:rPr>
          <w:rFonts w:eastAsiaTheme="minorHAnsi" w:hint="eastAsia"/>
        </w:rPr>
        <w:t xml:space="preserve"> </w:t>
      </w:r>
      <w:r w:rsidRPr="000F5F2E">
        <w:rPr>
          <w:rFonts w:eastAsiaTheme="minorHAnsi"/>
        </w:rPr>
        <w:t>observed the number of cells significantly decreased, and</w:t>
      </w:r>
      <w:r>
        <w:rPr>
          <w:rFonts w:eastAsiaTheme="minorHAnsi" w:hint="eastAsia"/>
        </w:rPr>
        <w:t xml:space="preserve"> </w:t>
      </w:r>
      <w:r w:rsidRPr="000F5F2E">
        <w:rPr>
          <w:rFonts w:eastAsiaTheme="minorHAnsi"/>
        </w:rPr>
        <w:t xml:space="preserve">vesicles were floating in </w:t>
      </w:r>
      <w:r w:rsidRPr="003F4365">
        <w:rPr>
          <w:rFonts w:eastAsiaTheme="minorHAnsi"/>
          <w:i/>
        </w:rPr>
        <w:t>B. napus</w:t>
      </w:r>
      <w:r w:rsidRPr="000F5F2E">
        <w:rPr>
          <w:rFonts w:eastAsiaTheme="minorHAnsi"/>
        </w:rPr>
        <w:t xml:space="preserve"> chloroform extract</w:t>
      </w:r>
      <w:r>
        <w:rPr>
          <w:rFonts w:eastAsiaTheme="minorHAnsi" w:hint="eastAsia"/>
        </w:rPr>
        <w:t xml:space="preserve"> </w:t>
      </w:r>
      <w:r w:rsidRPr="000F5F2E">
        <w:rPr>
          <w:rFonts w:eastAsiaTheme="minorHAnsi"/>
        </w:rPr>
        <w:t>(BNCE) and light condition. BNCE induced DNA laddering</w:t>
      </w:r>
      <w:r>
        <w:rPr>
          <w:rFonts w:eastAsiaTheme="minorHAnsi" w:hint="eastAsia"/>
        </w:rPr>
        <w:t xml:space="preserve"> </w:t>
      </w:r>
      <w:r w:rsidRPr="000F5F2E">
        <w:rPr>
          <w:rFonts w:eastAsiaTheme="minorHAnsi"/>
        </w:rPr>
        <w:t>pattern (between 300 and 1000 bp) and caspase-3/7</w:t>
      </w:r>
      <w:r>
        <w:rPr>
          <w:rFonts w:eastAsiaTheme="minorHAnsi" w:hint="eastAsia"/>
        </w:rPr>
        <w:t xml:space="preserve"> </w:t>
      </w:r>
      <w:r w:rsidRPr="000F5F2E">
        <w:rPr>
          <w:rFonts w:eastAsiaTheme="minorHAnsi"/>
        </w:rPr>
        <w:t>activation in both U937 and SK-HEP-1 cells. Total apoptotic</w:t>
      </w:r>
      <w:r>
        <w:rPr>
          <w:rFonts w:eastAsiaTheme="minorHAnsi" w:hint="eastAsia"/>
        </w:rPr>
        <w:t xml:space="preserve"> </w:t>
      </w:r>
      <w:r w:rsidRPr="000F5F2E">
        <w:rPr>
          <w:rFonts w:eastAsiaTheme="minorHAnsi"/>
        </w:rPr>
        <w:t xml:space="preserve">U937 and SK-HEP-1 cells following BNCE 100 lg/ml and light treatment were </w:t>
      </w:r>
      <w:r>
        <w:rPr>
          <w:rFonts w:eastAsiaTheme="minorHAnsi" w:hint="eastAsia"/>
        </w:rPr>
        <w:t>s</w:t>
      </w:r>
      <w:r w:rsidRPr="000F5F2E">
        <w:rPr>
          <w:rFonts w:eastAsiaTheme="minorHAnsi"/>
        </w:rPr>
        <w:t>ignificantly increased</w:t>
      </w:r>
      <w:r>
        <w:rPr>
          <w:rFonts w:eastAsiaTheme="minorHAnsi" w:hint="eastAsia"/>
        </w:rPr>
        <w:t xml:space="preserve"> </w:t>
      </w:r>
      <w:r w:rsidRPr="000F5F2E">
        <w:rPr>
          <w:rFonts w:eastAsiaTheme="minorHAnsi"/>
        </w:rPr>
        <w:t>(92.62 ± 2.07% and 59.71 ± 4.38%, respectively) compared</w:t>
      </w:r>
      <w:r>
        <w:rPr>
          <w:rFonts w:eastAsiaTheme="minorHAnsi" w:hint="eastAsia"/>
        </w:rPr>
        <w:t xml:space="preserve"> </w:t>
      </w:r>
      <w:r w:rsidRPr="000F5F2E">
        <w:rPr>
          <w:rFonts w:eastAsiaTheme="minorHAnsi"/>
        </w:rPr>
        <w:t>with control. Our results showed that U937 cells</w:t>
      </w:r>
      <w:r>
        <w:rPr>
          <w:rFonts w:eastAsiaTheme="minorHAnsi" w:hint="eastAsia"/>
        </w:rPr>
        <w:t xml:space="preserve"> </w:t>
      </w:r>
      <w:r w:rsidRPr="000F5F2E">
        <w:rPr>
          <w:rFonts w:eastAsiaTheme="minorHAnsi"/>
        </w:rPr>
        <w:t>were more sensitive than SK-HEP-1 cells. For the antioxidant</w:t>
      </w:r>
    </w:p>
    <w:p w:rsidR="000F5F2E" w:rsidRDefault="000F5F2E" w:rsidP="000F5F2E">
      <w:pPr>
        <w:wordWrap/>
        <w:adjustRightInd w:val="0"/>
        <w:jc w:val="left"/>
        <w:rPr>
          <w:rFonts w:eastAsiaTheme="minorHAnsi"/>
          <w:b/>
          <w:lang w:val="en"/>
        </w:rPr>
      </w:pPr>
      <w:r w:rsidRPr="000F5F2E">
        <w:rPr>
          <w:rFonts w:eastAsiaTheme="minorHAnsi"/>
        </w:rPr>
        <w:t xml:space="preserve">activity, </w:t>
      </w:r>
      <w:r w:rsidRPr="003F4365">
        <w:rPr>
          <w:rFonts w:eastAsiaTheme="minorHAnsi"/>
          <w:i/>
        </w:rPr>
        <w:t>B. napus</w:t>
      </w:r>
      <w:r w:rsidRPr="000F5F2E">
        <w:rPr>
          <w:rFonts w:eastAsiaTheme="minorHAnsi"/>
        </w:rPr>
        <w:t xml:space="preserve"> ethanol extract was the highest</w:t>
      </w:r>
      <w:r>
        <w:rPr>
          <w:rFonts w:eastAsiaTheme="minorHAnsi" w:hint="eastAsia"/>
        </w:rPr>
        <w:t xml:space="preserve"> </w:t>
      </w:r>
      <w:r w:rsidRPr="000F5F2E">
        <w:rPr>
          <w:rFonts w:eastAsiaTheme="minorHAnsi"/>
        </w:rPr>
        <w:t>(IC50 = 0.52 mg/ml).</w:t>
      </w:r>
    </w:p>
    <w:p w:rsidR="000F5F2E" w:rsidRDefault="000F5F2E" w:rsidP="00364A6A">
      <w:pPr>
        <w:wordWrap/>
        <w:adjustRightInd w:val="0"/>
        <w:jc w:val="left"/>
        <w:rPr>
          <w:rFonts w:eastAsiaTheme="minorHAnsi"/>
          <w:b/>
          <w:lang w:val="en"/>
        </w:rPr>
      </w:pPr>
    </w:p>
    <w:p w:rsidR="0027092A" w:rsidRDefault="002C07E1" w:rsidP="00364A6A">
      <w:pPr>
        <w:wordWrap/>
        <w:adjustRightInd w:val="0"/>
        <w:jc w:val="left"/>
        <w:rPr>
          <w:rFonts w:eastAsiaTheme="minorHAnsi"/>
          <w:lang w:val="en"/>
        </w:rPr>
      </w:pPr>
      <w:r w:rsidRPr="002C07E1">
        <w:rPr>
          <w:rFonts w:eastAsiaTheme="minorHAnsi"/>
          <w:b/>
          <w:lang w:val="en"/>
        </w:rPr>
        <w:t>Bijinu Balakrishnan</w:t>
      </w:r>
      <w:r>
        <w:rPr>
          <w:rFonts w:eastAsiaTheme="minorHAnsi" w:hint="eastAsia"/>
          <w:b/>
          <w:lang w:val="en"/>
        </w:rPr>
        <w:t xml:space="preserve">, </w:t>
      </w:r>
      <w:r w:rsidRPr="002C07E1">
        <w:rPr>
          <w:rFonts w:eastAsiaTheme="minorHAnsi"/>
          <w:b/>
          <w:lang w:val="en"/>
        </w:rPr>
        <w:t>Si-Hyung Park</w:t>
      </w:r>
      <w:r>
        <w:rPr>
          <w:rFonts w:eastAsiaTheme="minorHAnsi" w:hint="eastAsia"/>
          <w:b/>
          <w:lang w:val="en"/>
        </w:rPr>
        <w:t xml:space="preserve">, </w:t>
      </w:r>
      <w:r w:rsidRPr="002C07E1">
        <w:rPr>
          <w:rFonts w:eastAsiaTheme="minorHAnsi"/>
          <w:b/>
          <w:lang w:val="en"/>
        </w:rPr>
        <w:t>Hyung-Jin Kwon</w:t>
      </w:r>
      <w:r>
        <w:rPr>
          <w:rFonts w:eastAsiaTheme="minorHAnsi" w:hint="eastAsia"/>
          <w:b/>
          <w:lang w:val="en"/>
        </w:rPr>
        <w:t>.</w:t>
      </w:r>
      <w:r w:rsidRPr="009A7A4A">
        <w:t xml:space="preserve"> </w:t>
      </w:r>
      <w:r w:rsidRPr="002C07E1">
        <w:rPr>
          <w:b/>
          <w:lang w:val="en"/>
        </w:rPr>
        <w:t>Inactivation of the oxidase gene </w:t>
      </w:r>
      <w:r w:rsidRPr="002C07E1">
        <w:rPr>
          <w:b/>
          <w:i/>
          <w:iCs/>
          <w:lang w:val="en"/>
        </w:rPr>
        <w:t>mppG</w:t>
      </w:r>
      <w:r w:rsidRPr="002C07E1">
        <w:rPr>
          <w:b/>
          <w:lang w:val="en"/>
        </w:rPr>
        <w:t> results in the selective loss of orange azaphilone pigments in </w:t>
      </w:r>
      <w:r w:rsidRPr="002C07E1">
        <w:rPr>
          <w:b/>
          <w:i/>
          <w:iCs/>
          <w:lang w:val="en"/>
        </w:rPr>
        <w:t>Monascus purpureus</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C07E1">
        <w:rPr>
          <w:rFonts w:eastAsiaTheme="minorHAnsi"/>
          <w:b/>
        </w:rPr>
        <w:t>437–446</w:t>
      </w:r>
    </w:p>
    <w:p w:rsidR="0027092A" w:rsidRDefault="002C07E1" w:rsidP="00364A6A">
      <w:pPr>
        <w:wordWrap/>
        <w:adjustRightInd w:val="0"/>
        <w:jc w:val="left"/>
        <w:rPr>
          <w:rFonts w:eastAsiaTheme="minorHAnsi"/>
          <w:lang w:val="en"/>
        </w:rPr>
      </w:pPr>
      <w:r w:rsidRPr="002C07E1">
        <w:rPr>
          <w:rFonts w:eastAsiaTheme="minorHAnsi"/>
          <w:i/>
          <w:iCs/>
        </w:rPr>
        <w:t>Monascus</w:t>
      </w:r>
      <w:r w:rsidRPr="002C07E1">
        <w:rPr>
          <w:rFonts w:eastAsiaTheme="minorHAnsi"/>
        </w:rPr>
        <w:t> species are filamentous ascomycetes fungi and produce azaphilone (Az) pigment that is a well-known food colorant. Az is a class of fungal polyketides that bears a highly oxygenated pyranoquinone bicyclic core and is produced by a nonreducing fungal polyketide synthase with a reductive release domain (NR-fPKS-R). </w:t>
      </w:r>
      <w:r w:rsidRPr="002C07E1">
        <w:rPr>
          <w:rFonts w:eastAsiaTheme="minorHAnsi"/>
          <w:i/>
          <w:iCs/>
        </w:rPr>
        <w:t>MpPKS5</w:t>
      </w:r>
      <w:r w:rsidRPr="002C07E1">
        <w:rPr>
          <w:rFonts w:eastAsiaTheme="minorHAnsi"/>
        </w:rPr>
        <w:t> encodes an NR-fPKS-R for </w:t>
      </w:r>
      <w:r w:rsidRPr="002C07E1">
        <w:rPr>
          <w:rFonts w:eastAsiaTheme="minorHAnsi"/>
          <w:i/>
          <w:iCs/>
        </w:rPr>
        <w:t>Monascus</w:t>
      </w:r>
      <w:r w:rsidRPr="002C07E1">
        <w:rPr>
          <w:rFonts w:eastAsiaTheme="minorHAnsi"/>
        </w:rPr>
        <w:t> Az (MAz) and is clustered with four oxidoreductase genes including </w:t>
      </w:r>
      <w:r w:rsidRPr="002C07E1">
        <w:rPr>
          <w:rFonts w:eastAsiaTheme="minorHAnsi"/>
          <w:i/>
          <w:iCs/>
        </w:rPr>
        <w:t>mppG</w:t>
      </w:r>
      <w:r w:rsidRPr="002C07E1">
        <w:rPr>
          <w:rFonts w:eastAsiaTheme="minorHAnsi"/>
        </w:rPr>
        <w:t>; </w:t>
      </w:r>
      <w:r w:rsidRPr="002C07E1">
        <w:rPr>
          <w:rFonts w:eastAsiaTheme="minorHAnsi"/>
          <w:i/>
          <w:iCs/>
        </w:rPr>
        <w:t>mpp</w:t>
      </w:r>
      <w:r w:rsidRPr="002C07E1">
        <w:rPr>
          <w:rFonts w:eastAsiaTheme="minorHAnsi"/>
        </w:rPr>
        <w:t> designates </w:t>
      </w:r>
      <w:r w:rsidRPr="002C07E1">
        <w:rPr>
          <w:rFonts w:eastAsiaTheme="minorHAnsi"/>
          <w:i/>
          <w:iCs/>
        </w:rPr>
        <w:t>Monascus</w:t>
      </w:r>
      <w:r w:rsidRPr="002C07E1">
        <w:rPr>
          <w:rFonts w:eastAsiaTheme="minorHAnsi"/>
        </w:rPr>
        <w:t> pigment production. MAz pigments are classified as yellow and orange MAz, and their structures differ in two hydride reductions with yellow MAz as the reduced type. The biosynthesis of yellow MAz (monascin, </w:t>
      </w:r>
      <w:r w:rsidRPr="002C07E1">
        <w:rPr>
          <w:rFonts w:eastAsiaTheme="minorHAnsi"/>
          <w:b/>
          <w:bCs/>
        </w:rPr>
        <w:t>Y-1</w:t>
      </w:r>
      <w:r w:rsidRPr="002C07E1">
        <w:rPr>
          <w:rFonts w:eastAsiaTheme="minorHAnsi"/>
        </w:rPr>
        <w:t> and ankaflavin, </w:t>
      </w:r>
      <w:r w:rsidRPr="002C07E1">
        <w:rPr>
          <w:rFonts w:eastAsiaTheme="minorHAnsi"/>
          <w:b/>
          <w:bCs/>
        </w:rPr>
        <w:t>Y-2</w:t>
      </w:r>
      <w:r w:rsidRPr="002C07E1">
        <w:rPr>
          <w:rFonts w:eastAsiaTheme="minorHAnsi"/>
        </w:rPr>
        <w:t>) is completed by a reductive pathway involving a reductase gene </w:t>
      </w:r>
      <w:r w:rsidRPr="002C07E1">
        <w:rPr>
          <w:rFonts w:eastAsiaTheme="minorHAnsi"/>
          <w:i/>
          <w:iCs/>
        </w:rPr>
        <w:t>mppE</w:t>
      </w:r>
      <w:r w:rsidRPr="002C07E1">
        <w:rPr>
          <w:rFonts w:eastAsiaTheme="minorHAnsi"/>
        </w:rPr>
        <w:t>. This reductive pathway is diverged from a common MAz pathway involving two other reductase genes of </w:t>
      </w:r>
      <w:r w:rsidRPr="002C07E1">
        <w:rPr>
          <w:rFonts w:eastAsiaTheme="minorHAnsi"/>
          <w:i/>
          <w:iCs/>
        </w:rPr>
        <w:t>mppA</w:t>
      </w:r>
      <w:r w:rsidRPr="002C07E1">
        <w:rPr>
          <w:rFonts w:eastAsiaTheme="minorHAnsi"/>
        </w:rPr>
        <w:t> and </w:t>
      </w:r>
      <w:r w:rsidRPr="002C07E1">
        <w:rPr>
          <w:rFonts w:eastAsiaTheme="minorHAnsi"/>
          <w:i/>
          <w:iCs/>
        </w:rPr>
        <w:t>mppC</w:t>
      </w:r>
      <w:r w:rsidRPr="002C07E1">
        <w:rPr>
          <w:rFonts w:eastAsiaTheme="minorHAnsi"/>
        </w:rPr>
        <w:t>. This suggests that the biosynthesis of orange MAz (rubropunctatin, </w:t>
      </w:r>
      <w:r w:rsidRPr="002C07E1">
        <w:rPr>
          <w:rFonts w:eastAsiaTheme="minorHAnsi"/>
          <w:b/>
          <w:bCs/>
        </w:rPr>
        <w:t>O-1</w:t>
      </w:r>
      <w:r w:rsidRPr="002C07E1">
        <w:rPr>
          <w:rFonts w:eastAsiaTheme="minorHAnsi"/>
        </w:rPr>
        <w:t> and monascorubrin, </w:t>
      </w:r>
      <w:r w:rsidRPr="002C07E1">
        <w:rPr>
          <w:rFonts w:eastAsiaTheme="minorHAnsi"/>
          <w:b/>
          <w:bCs/>
        </w:rPr>
        <w:t>O-2</w:t>
      </w:r>
      <w:r w:rsidRPr="002C07E1">
        <w:rPr>
          <w:rFonts w:eastAsiaTheme="minorHAnsi"/>
        </w:rPr>
        <w:t>) is completed by an oxidative branch pathway and the cognate oxidative role of </w:t>
      </w:r>
      <w:r w:rsidRPr="002C07E1">
        <w:rPr>
          <w:rFonts w:eastAsiaTheme="minorHAnsi"/>
          <w:i/>
          <w:iCs/>
        </w:rPr>
        <w:t>mppG</w:t>
      </w:r>
      <w:r w:rsidRPr="002C07E1">
        <w:rPr>
          <w:rFonts w:eastAsiaTheme="minorHAnsi"/>
        </w:rPr>
        <w:t> is genetically characterized in the present study. A targeted gene inactivation mutant of Δ</w:t>
      </w:r>
      <w:r w:rsidRPr="002C07E1">
        <w:rPr>
          <w:rFonts w:eastAsiaTheme="minorHAnsi"/>
          <w:i/>
          <w:iCs/>
        </w:rPr>
        <w:t>mppG</w:t>
      </w:r>
      <w:r w:rsidRPr="002C07E1">
        <w:rPr>
          <w:rFonts w:eastAsiaTheme="minorHAnsi"/>
        </w:rPr>
        <w:t> displayed a severe impairment in the production of orange MAz with no significant alteration in the level of yellow MAz. The feeding experiment with </w:t>
      </w:r>
      <w:r w:rsidRPr="002C07E1">
        <w:rPr>
          <w:rFonts w:eastAsiaTheme="minorHAnsi"/>
          <w:b/>
          <w:bCs/>
        </w:rPr>
        <w:t>Y-1</w:t>
      </w:r>
      <w:r w:rsidRPr="002C07E1">
        <w:rPr>
          <w:rFonts w:eastAsiaTheme="minorHAnsi"/>
        </w:rPr>
        <w:t> in Δ</w:t>
      </w:r>
      <w:r w:rsidRPr="002C07E1">
        <w:rPr>
          <w:rFonts w:eastAsiaTheme="minorHAnsi"/>
          <w:i/>
          <w:iCs/>
        </w:rPr>
        <w:t>MpPKS5</w:t>
      </w:r>
      <w:r w:rsidRPr="002C07E1">
        <w:rPr>
          <w:rFonts w:eastAsiaTheme="minorHAnsi"/>
        </w:rPr>
        <w:t> indicated that </w:t>
      </w:r>
      <w:r w:rsidRPr="002C07E1">
        <w:rPr>
          <w:rFonts w:eastAsiaTheme="minorHAnsi"/>
          <w:b/>
          <w:bCs/>
        </w:rPr>
        <w:t>Y-1</w:t>
      </w:r>
      <w:r w:rsidRPr="002C07E1">
        <w:rPr>
          <w:rFonts w:eastAsiaTheme="minorHAnsi"/>
        </w:rPr>
        <w:t> could not be converted into </w:t>
      </w:r>
      <w:r w:rsidRPr="002C07E1">
        <w:rPr>
          <w:rFonts w:eastAsiaTheme="minorHAnsi"/>
          <w:b/>
          <w:bCs/>
        </w:rPr>
        <w:t>O-1</w:t>
      </w:r>
      <w:r w:rsidRPr="002C07E1">
        <w:rPr>
          <w:rFonts w:eastAsiaTheme="minorHAnsi"/>
        </w:rPr>
        <w:t>, which excludes the possibility that </w:t>
      </w:r>
      <w:r w:rsidRPr="002C07E1">
        <w:rPr>
          <w:rFonts w:eastAsiaTheme="minorHAnsi"/>
          <w:i/>
          <w:iCs/>
        </w:rPr>
        <w:t>mppG</w:t>
      </w:r>
      <w:r w:rsidRPr="002C07E1">
        <w:rPr>
          <w:rFonts w:eastAsiaTheme="minorHAnsi"/>
        </w:rPr>
        <w:t> mediates the conversion of yellow into orange MAz. This study supports the existence of divergent pathways in MAz biosynthesis and creates a recombinant strain for the selective production of yellow MAz.</w:t>
      </w:r>
    </w:p>
    <w:p w:rsidR="0027092A" w:rsidRDefault="0027092A" w:rsidP="00364A6A">
      <w:pPr>
        <w:wordWrap/>
        <w:adjustRightInd w:val="0"/>
        <w:jc w:val="left"/>
        <w:rPr>
          <w:rFonts w:eastAsiaTheme="minorHAnsi"/>
          <w:lang w:val="en"/>
        </w:rPr>
      </w:pPr>
    </w:p>
    <w:p w:rsidR="002C07E1" w:rsidRPr="002C07E1" w:rsidRDefault="002C07E1" w:rsidP="002C07E1">
      <w:pPr>
        <w:wordWrap/>
        <w:adjustRightInd w:val="0"/>
        <w:jc w:val="left"/>
        <w:rPr>
          <w:b/>
          <w:lang w:val="en"/>
        </w:rPr>
      </w:pPr>
      <w:r w:rsidRPr="002C07E1">
        <w:rPr>
          <w:rFonts w:eastAsiaTheme="minorHAnsi"/>
          <w:b/>
          <w:lang w:val="en"/>
        </w:rPr>
        <w:lastRenderedPageBreak/>
        <w:t>Joungsu Joo</w:t>
      </w:r>
      <w:r>
        <w:rPr>
          <w:rFonts w:eastAsiaTheme="minorHAnsi" w:hint="eastAsia"/>
          <w:b/>
          <w:lang w:val="en"/>
        </w:rPr>
        <w:t xml:space="preserve">, </w:t>
      </w:r>
      <w:r w:rsidRPr="002C07E1">
        <w:rPr>
          <w:rFonts w:eastAsiaTheme="minorHAnsi"/>
          <w:b/>
          <w:lang w:val="en"/>
        </w:rPr>
        <w:t>Nam-Iee Oh</w:t>
      </w:r>
      <w:r>
        <w:rPr>
          <w:rFonts w:eastAsiaTheme="minorHAnsi" w:hint="eastAsia"/>
          <w:b/>
          <w:lang w:val="en"/>
        </w:rPr>
        <w:t xml:space="preserve">, </w:t>
      </w:r>
      <w:r w:rsidRPr="002C07E1">
        <w:rPr>
          <w:rFonts w:eastAsiaTheme="minorHAnsi"/>
          <w:b/>
          <w:lang w:val="en"/>
        </w:rPr>
        <w:t>Nguyen Hoai Nguyen</w:t>
      </w:r>
      <w:r>
        <w:rPr>
          <w:rFonts w:eastAsiaTheme="minorHAnsi" w:hint="eastAsia"/>
          <w:b/>
          <w:lang w:val="en"/>
        </w:rPr>
        <w:t xml:space="preserve">, </w:t>
      </w:r>
      <w:r w:rsidRPr="002C07E1">
        <w:rPr>
          <w:rFonts w:eastAsiaTheme="minorHAnsi"/>
          <w:b/>
          <w:lang w:val="en"/>
        </w:rPr>
        <w:t>Youn Hab Lee</w:t>
      </w:r>
      <w:r>
        <w:rPr>
          <w:rFonts w:eastAsiaTheme="minorHAnsi" w:hint="eastAsia"/>
          <w:b/>
          <w:lang w:val="en"/>
        </w:rPr>
        <w:t xml:space="preserve">, </w:t>
      </w:r>
      <w:r w:rsidRPr="002C07E1">
        <w:rPr>
          <w:rFonts w:eastAsiaTheme="minorHAnsi"/>
          <w:b/>
          <w:lang w:val="en"/>
        </w:rPr>
        <w:t>Yeon-Ki Kim</w:t>
      </w:r>
      <w:r>
        <w:rPr>
          <w:rFonts w:eastAsiaTheme="minorHAnsi" w:hint="eastAsia"/>
          <w:b/>
          <w:lang w:val="en"/>
        </w:rPr>
        <w:t xml:space="preserve">, </w:t>
      </w:r>
      <w:r w:rsidRPr="002C07E1">
        <w:rPr>
          <w:rFonts w:eastAsiaTheme="minorHAnsi"/>
          <w:b/>
          <w:lang w:val="en"/>
        </w:rPr>
        <w:t>Sang Ik Song</w:t>
      </w:r>
      <w:r>
        <w:rPr>
          <w:rFonts w:eastAsiaTheme="minorHAnsi" w:hint="eastAsia"/>
          <w:b/>
          <w:lang w:val="en"/>
        </w:rPr>
        <w:t xml:space="preserve">, </w:t>
      </w:r>
      <w:r w:rsidRPr="002C07E1">
        <w:rPr>
          <w:rFonts w:eastAsiaTheme="minorHAnsi"/>
          <w:b/>
          <w:lang w:val="en"/>
        </w:rPr>
        <w:t>Jong-Joo Cheong</w:t>
      </w:r>
      <w:r>
        <w:rPr>
          <w:rFonts w:eastAsiaTheme="minorHAnsi" w:hint="eastAsia"/>
          <w:b/>
          <w:lang w:val="en"/>
        </w:rPr>
        <w:t>.</w:t>
      </w:r>
      <w:r w:rsidRPr="009A7A4A">
        <w:t xml:space="preserve"> </w:t>
      </w:r>
      <w:r w:rsidRPr="002C07E1">
        <w:rPr>
          <w:b/>
          <w:lang w:val="en"/>
        </w:rPr>
        <w:t>Intergenic transformation of </w:t>
      </w:r>
      <w:r w:rsidRPr="002C07E1">
        <w:rPr>
          <w:b/>
          <w:i/>
          <w:iCs/>
          <w:lang w:val="en"/>
        </w:rPr>
        <w:t>AtMYB44</w:t>
      </w:r>
      <w:r w:rsidRPr="002C07E1">
        <w:rPr>
          <w:b/>
          <w:lang w:val="en"/>
        </w:rPr>
        <w:t> confers drought stress tolerance in rice seedlings</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C07E1">
        <w:rPr>
          <w:rFonts w:eastAsiaTheme="minorHAnsi"/>
          <w:b/>
        </w:rPr>
        <w:t>447–455</w:t>
      </w:r>
    </w:p>
    <w:p w:rsidR="002C07E1" w:rsidRDefault="002C07E1" w:rsidP="00364A6A">
      <w:pPr>
        <w:wordWrap/>
        <w:adjustRightInd w:val="0"/>
        <w:jc w:val="left"/>
        <w:rPr>
          <w:rFonts w:eastAsiaTheme="minorHAnsi"/>
          <w:lang w:val="en"/>
        </w:rPr>
      </w:pPr>
      <w:r w:rsidRPr="002C07E1">
        <w:rPr>
          <w:rFonts w:eastAsiaTheme="minorHAnsi"/>
        </w:rPr>
        <w:t>We transformed rice (</w:t>
      </w:r>
      <w:r w:rsidRPr="002C07E1">
        <w:rPr>
          <w:rFonts w:eastAsiaTheme="minorHAnsi"/>
          <w:i/>
          <w:iCs/>
        </w:rPr>
        <w:t>Oryza sativa</w:t>
      </w:r>
      <w:r w:rsidRPr="002C07E1">
        <w:rPr>
          <w:rFonts w:eastAsiaTheme="minorHAnsi"/>
        </w:rPr>
        <w:t> L. </w:t>
      </w:r>
      <w:r w:rsidRPr="002C07E1">
        <w:rPr>
          <w:rFonts w:eastAsiaTheme="minorHAnsi"/>
          <w:i/>
          <w:iCs/>
        </w:rPr>
        <w:t>Japonica</w:t>
      </w:r>
      <w:r w:rsidRPr="002C07E1">
        <w:rPr>
          <w:rFonts w:eastAsiaTheme="minorHAnsi"/>
        </w:rPr>
        <w:t> cv. Ilmi) calli with the </w:t>
      </w:r>
      <w:r w:rsidRPr="002C07E1">
        <w:rPr>
          <w:rFonts w:eastAsiaTheme="minorHAnsi"/>
          <w:i/>
          <w:iCs/>
        </w:rPr>
        <w:t>Arabidopsis</w:t>
      </w:r>
      <w:r w:rsidRPr="002C07E1">
        <w:rPr>
          <w:rFonts w:eastAsiaTheme="minorHAnsi"/>
        </w:rPr>
        <w:t>transcription factor gene </w:t>
      </w:r>
      <w:r w:rsidRPr="002C07E1">
        <w:rPr>
          <w:rFonts w:eastAsiaTheme="minorHAnsi"/>
          <w:i/>
          <w:iCs/>
        </w:rPr>
        <w:t>AtMYB44</w:t>
      </w:r>
      <w:r w:rsidRPr="002C07E1">
        <w:rPr>
          <w:rFonts w:eastAsiaTheme="minorHAnsi"/>
        </w:rPr>
        <w:t> using </w:t>
      </w:r>
      <w:r w:rsidRPr="002C07E1">
        <w:rPr>
          <w:rFonts w:eastAsiaTheme="minorHAnsi"/>
          <w:i/>
          <w:iCs/>
        </w:rPr>
        <w:t>Agrobacterium</w:t>
      </w:r>
      <w:r w:rsidRPr="002C07E1">
        <w:rPr>
          <w:rFonts w:eastAsiaTheme="minorHAnsi"/>
        </w:rPr>
        <w:t>-mediated transformation. The T-DNA construct to be transformed contained </w:t>
      </w:r>
      <w:r w:rsidRPr="002C07E1">
        <w:rPr>
          <w:rFonts w:eastAsiaTheme="minorHAnsi"/>
          <w:i/>
          <w:iCs/>
        </w:rPr>
        <w:t>tflA</w:t>
      </w:r>
      <w:r w:rsidRPr="002C07E1">
        <w:rPr>
          <w:rFonts w:eastAsiaTheme="minorHAnsi"/>
        </w:rPr>
        <w:t> cDNA (encoding a toxoflavin lyase) as a selectable marker. Since toxoflavin is a photosensitizing phytotoxin, transgenic plantlets were selected based on their capacity for root development on medium containing this toxin in the light. Homozygous lines were selected by determining the segregation patterns, expression levels, and copy numbers of </w:t>
      </w:r>
      <w:r w:rsidRPr="002C07E1">
        <w:rPr>
          <w:rFonts w:eastAsiaTheme="minorHAnsi"/>
          <w:i/>
          <w:iCs/>
        </w:rPr>
        <w:t>AtMYB44</w:t>
      </w:r>
      <w:r w:rsidRPr="002C07E1">
        <w:rPr>
          <w:rFonts w:eastAsiaTheme="minorHAnsi"/>
        </w:rPr>
        <w:t>. Intergenic genomic locations of the inserted T-DNA in the three transgenic lines were confirmed by adaptor-ligation polymerase chain reaction and analysis using FSTVAL (</w:t>
      </w:r>
      <w:hyperlink r:id="rId8" w:tgtFrame="_blank" w:history="1">
        <w:r w:rsidRPr="002C07E1">
          <w:rPr>
            <w:rStyle w:val="a7"/>
            <w:rFonts w:eastAsiaTheme="minorHAnsi"/>
          </w:rPr>
          <w:t>http://bioinfo.mju.ac.kr/fstval/</w:t>
        </w:r>
      </w:hyperlink>
      <w:r w:rsidRPr="002C07E1">
        <w:rPr>
          <w:rFonts w:eastAsiaTheme="minorHAnsi"/>
        </w:rPr>
        <w:t>), an open-access web tool used to localize the flanking sequences of the transgene. Drought tolerance of young seedlings of the transgenic lines was determined based on the recovery of wilted leaves by re-watering after 3 days of water deprivation in a 105-well (35</w:t>
      </w:r>
      <w:r w:rsidRPr="002C07E1">
        <w:rPr>
          <w:rFonts w:eastAsiaTheme="minorHAnsi"/>
          <w:i/>
          <w:iCs/>
        </w:rPr>
        <w:t>W</w:t>
      </w:r>
      <w:r w:rsidRPr="002C07E1">
        <w:rPr>
          <w:rFonts w:eastAsiaTheme="minorHAnsi"/>
        </w:rPr>
        <w:t> × 35</w:t>
      </w:r>
      <w:r w:rsidRPr="002C07E1">
        <w:rPr>
          <w:rFonts w:eastAsiaTheme="minorHAnsi"/>
          <w:i/>
          <w:iCs/>
        </w:rPr>
        <w:t>L</w:t>
      </w:r>
      <w:r w:rsidRPr="002C07E1">
        <w:rPr>
          <w:rFonts w:eastAsiaTheme="minorHAnsi"/>
        </w:rPr>
        <w:t> × 45</w:t>
      </w:r>
      <w:r w:rsidRPr="002C07E1">
        <w:rPr>
          <w:rFonts w:eastAsiaTheme="minorHAnsi"/>
          <w:i/>
          <w:iCs/>
        </w:rPr>
        <w:t>D</w:t>
      </w:r>
      <w:r w:rsidRPr="002C07E1">
        <w:rPr>
          <w:rFonts w:eastAsiaTheme="minorHAnsi"/>
        </w:rPr>
        <w:t> mm/per well) plate. The three transgenic lines showed average survival rates of 80.4, 93.5, and 72.6%, respectively, whereas wild-type plants failed to recover after re-watering. Thus, the transgenic rice plants exhibited significantly enhanced tolerance to drought stress, as was shown previously in </w:t>
      </w:r>
      <w:r w:rsidRPr="002C07E1">
        <w:rPr>
          <w:rFonts w:eastAsiaTheme="minorHAnsi"/>
          <w:i/>
          <w:iCs/>
        </w:rPr>
        <w:t>AtMYB44</w:t>
      </w:r>
      <w:r w:rsidRPr="002C07E1">
        <w:rPr>
          <w:rFonts w:eastAsiaTheme="minorHAnsi"/>
        </w:rPr>
        <w:t>-overexpressing transgenic </w:t>
      </w:r>
      <w:r w:rsidRPr="002C07E1">
        <w:rPr>
          <w:rFonts w:eastAsiaTheme="minorHAnsi"/>
          <w:i/>
          <w:iCs/>
        </w:rPr>
        <w:t>Arabidopsis</w:t>
      </w:r>
      <w:r w:rsidRPr="002C07E1">
        <w:rPr>
          <w:rFonts w:eastAsiaTheme="minorHAnsi"/>
        </w:rPr>
        <w:t> and soybean. These results suggest that AtMYB44 activates a drought tolerance mechanism that is conserved in both monocotyledonous and dicotyledonous plants.</w:t>
      </w:r>
    </w:p>
    <w:p w:rsidR="002C07E1" w:rsidRDefault="002C07E1" w:rsidP="00364A6A">
      <w:pPr>
        <w:wordWrap/>
        <w:adjustRightInd w:val="0"/>
        <w:jc w:val="left"/>
        <w:rPr>
          <w:rFonts w:eastAsiaTheme="minorHAnsi"/>
          <w:lang w:val="en"/>
        </w:rPr>
      </w:pPr>
    </w:p>
    <w:p w:rsidR="002C07E1" w:rsidRPr="002C07E1" w:rsidRDefault="002C07E1" w:rsidP="002C07E1">
      <w:pPr>
        <w:wordWrap/>
        <w:adjustRightInd w:val="0"/>
        <w:jc w:val="left"/>
        <w:rPr>
          <w:b/>
          <w:lang w:val="en"/>
        </w:rPr>
      </w:pPr>
      <w:r w:rsidRPr="002C07E1">
        <w:rPr>
          <w:rFonts w:eastAsiaTheme="minorHAnsi"/>
          <w:b/>
          <w:lang w:val="en"/>
        </w:rPr>
        <w:t>Ha Danh Duc</w:t>
      </w:r>
      <w:r>
        <w:rPr>
          <w:rFonts w:eastAsiaTheme="minorHAnsi" w:hint="eastAsia"/>
          <w:b/>
          <w:lang w:val="en"/>
        </w:rPr>
        <w:t>.</w:t>
      </w:r>
      <w:r w:rsidRPr="009A7A4A">
        <w:t xml:space="preserve"> </w:t>
      </w:r>
      <w:r w:rsidRPr="002C07E1">
        <w:rPr>
          <w:b/>
          <w:lang w:val="en"/>
        </w:rPr>
        <w:t>Degradation of chlorotoluenes by </w:t>
      </w:r>
      <w:r w:rsidRPr="002C07E1">
        <w:rPr>
          <w:b/>
          <w:i/>
          <w:iCs/>
          <w:lang w:val="en"/>
        </w:rPr>
        <w:t>Comamonas testosterone</w:t>
      </w:r>
      <w:r w:rsidRPr="002C07E1">
        <w:rPr>
          <w:b/>
          <w:lang w:val="en"/>
        </w:rPr>
        <w:t> KT5</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C07E1">
        <w:rPr>
          <w:rFonts w:eastAsiaTheme="minorHAnsi"/>
          <w:b/>
        </w:rPr>
        <w:t>457–465</w:t>
      </w:r>
    </w:p>
    <w:p w:rsidR="002C07E1" w:rsidRDefault="002C07E1" w:rsidP="00364A6A">
      <w:pPr>
        <w:wordWrap/>
        <w:adjustRightInd w:val="0"/>
        <w:jc w:val="left"/>
        <w:rPr>
          <w:rFonts w:eastAsiaTheme="minorHAnsi"/>
          <w:lang w:val="en"/>
        </w:rPr>
      </w:pPr>
      <w:r w:rsidRPr="002C07E1">
        <w:rPr>
          <w:rFonts w:eastAsiaTheme="minorHAnsi"/>
        </w:rPr>
        <w:t>The isolated </w:t>
      </w:r>
      <w:r w:rsidRPr="002C07E1">
        <w:rPr>
          <w:rFonts w:eastAsiaTheme="minorHAnsi"/>
          <w:i/>
          <w:iCs/>
        </w:rPr>
        <w:t>Comamonas testosterone</w:t>
      </w:r>
      <w:r w:rsidRPr="002C07E1">
        <w:rPr>
          <w:rFonts w:eastAsiaTheme="minorHAnsi"/>
        </w:rPr>
        <w:t> KT5 utilized a broad range of toluene and chlorotoluenes, including 2-chlorotoluene, 3-chlorotoluene (3CT), 4-chlorotoluene, 2,3-dichlorotoluene, 2,4-dichlorotoluene, 2,6-dichlorotoluene and 3,4-dichlorotoluene (34DCT) as sources of carbon and energy. The strain was characterized its dissipation capability toward these compounds in both liquid culture and contaminated soil. In liquid cultures, KT5 utilized more than 90% of toluene, 3CT and 34DCT within 60 h at the initial concentration of 2 mM. Moreover, the strain showed a mineralization capacity of mixtures of toluene and chlorinated toluenes. Inoculation with the toluenes-degrading bacterial strain significantly enhanced degradation rates in soil. The dissipation rates of toluene, 3CT and 34DCT in non-sterile soil inoculated with bacteria were 97.8, 93.5 and 68.9% after 30 days, respectively. The biodegradation of toluene and chlorosubstituted toluenes in KT5 was occurred through the upper pathway to form benzoates and then ring fission via </w:t>
      </w:r>
      <w:r w:rsidRPr="002C07E1">
        <w:rPr>
          <w:rFonts w:eastAsiaTheme="minorHAnsi"/>
          <w:i/>
          <w:iCs/>
        </w:rPr>
        <w:t>ortho</w:t>
      </w:r>
      <w:r w:rsidRPr="002C07E1">
        <w:rPr>
          <w:rFonts w:eastAsiaTheme="minorHAnsi"/>
        </w:rPr>
        <w:t>-cleavage pathway. In addition, </w:t>
      </w:r>
      <w:r w:rsidRPr="002C07E1">
        <w:rPr>
          <w:rFonts w:eastAsiaTheme="minorHAnsi"/>
          <w:i/>
          <w:iCs/>
        </w:rPr>
        <w:t>C. testosterone</w:t>
      </w:r>
      <w:r w:rsidRPr="002C07E1">
        <w:rPr>
          <w:rFonts w:eastAsiaTheme="minorHAnsi"/>
        </w:rPr>
        <w:t> KT5 showed the mineralization capacities of benzoate and chlorinated benzoates with the rates comparably higher than the rates of toluenes. The multiple and efficient toluene degradation properties make this isolate a good candidate for bioremediation of environments contaminated with chlorosubstituted toluenes and benzoates.</w:t>
      </w:r>
    </w:p>
    <w:p w:rsidR="002C07E1" w:rsidRDefault="002C07E1" w:rsidP="00364A6A">
      <w:pPr>
        <w:wordWrap/>
        <w:adjustRightInd w:val="0"/>
        <w:jc w:val="left"/>
        <w:rPr>
          <w:rFonts w:eastAsiaTheme="minorHAnsi"/>
          <w:lang w:val="en"/>
        </w:rPr>
      </w:pPr>
    </w:p>
    <w:p w:rsidR="002C07E1" w:rsidRDefault="002D73EA" w:rsidP="00364A6A">
      <w:pPr>
        <w:wordWrap/>
        <w:adjustRightInd w:val="0"/>
        <w:jc w:val="left"/>
        <w:rPr>
          <w:rFonts w:eastAsiaTheme="minorHAnsi"/>
          <w:lang w:val="en"/>
        </w:rPr>
      </w:pPr>
      <w:r w:rsidRPr="002D73EA">
        <w:rPr>
          <w:rFonts w:eastAsiaTheme="minorHAnsi"/>
          <w:b/>
          <w:lang w:val="en"/>
        </w:rPr>
        <w:t>JoungDu Shin</w:t>
      </w:r>
      <w:r>
        <w:rPr>
          <w:rFonts w:eastAsiaTheme="minorHAnsi" w:hint="eastAsia"/>
          <w:b/>
          <w:lang w:val="en"/>
        </w:rPr>
        <w:t xml:space="preserve">, </w:t>
      </w:r>
      <w:r w:rsidRPr="002D73EA">
        <w:rPr>
          <w:rFonts w:eastAsiaTheme="minorHAnsi"/>
          <w:b/>
          <w:lang w:val="en"/>
        </w:rPr>
        <w:t>Seung Gil Hong</w:t>
      </w:r>
      <w:r>
        <w:rPr>
          <w:rFonts w:eastAsiaTheme="minorHAnsi" w:hint="eastAsia"/>
          <w:b/>
          <w:lang w:val="en"/>
        </w:rPr>
        <w:t xml:space="preserve">, </w:t>
      </w:r>
      <w:r w:rsidRPr="002D73EA">
        <w:rPr>
          <w:rFonts w:eastAsiaTheme="minorHAnsi"/>
          <w:b/>
          <w:lang w:val="en"/>
        </w:rPr>
        <w:t>SunIl Lee</w:t>
      </w:r>
      <w:r>
        <w:rPr>
          <w:rFonts w:eastAsiaTheme="minorHAnsi" w:hint="eastAsia"/>
          <w:b/>
          <w:lang w:val="en"/>
        </w:rPr>
        <w:t xml:space="preserve">, </w:t>
      </w:r>
      <w:r w:rsidRPr="002D73EA">
        <w:rPr>
          <w:rFonts w:eastAsiaTheme="minorHAnsi"/>
          <w:b/>
          <w:lang w:val="en"/>
        </w:rPr>
        <w:t>SungChang Hong</w:t>
      </w:r>
      <w:r>
        <w:rPr>
          <w:rFonts w:eastAsiaTheme="minorHAnsi" w:hint="eastAsia"/>
          <w:b/>
          <w:lang w:val="en"/>
        </w:rPr>
        <w:t xml:space="preserve">, </w:t>
      </w:r>
      <w:r w:rsidRPr="002D73EA">
        <w:rPr>
          <w:rFonts w:eastAsiaTheme="minorHAnsi"/>
          <w:b/>
          <w:lang w:val="en"/>
        </w:rPr>
        <w:t>JongSik Lee</w:t>
      </w:r>
      <w:r>
        <w:rPr>
          <w:rFonts w:eastAsiaTheme="minorHAnsi" w:hint="eastAsia"/>
          <w:b/>
          <w:lang w:val="en"/>
        </w:rPr>
        <w:t>.</w:t>
      </w:r>
      <w:r w:rsidRPr="009A7A4A">
        <w:t xml:space="preserve"> </w:t>
      </w:r>
      <w:r w:rsidRPr="002D73EA">
        <w:rPr>
          <w:b/>
          <w:lang w:val="en"/>
        </w:rPr>
        <w:t>Estimation of soil carbon sequestration and profit analysis on mitigation of CO</w:t>
      </w:r>
      <w:r w:rsidRPr="002D73EA">
        <w:rPr>
          <w:b/>
          <w:vertAlign w:val="subscript"/>
          <w:lang w:val="en"/>
        </w:rPr>
        <w:t>2</w:t>
      </w:r>
      <w:r w:rsidRPr="002D73EA">
        <w:rPr>
          <w:b/>
          <w:lang w:val="en"/>
        </w:rPr>
        <w:t>-eq. emission in cropland cooperated with compost and biochar</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4</w:t>
      </w:r>
      <w:r w:rsidRPr="00953C3F">
        <w:rPr>
          <w:rFonts w:eastAsiaTheme="minorHAnsi"/>
          <w:b/>
          <w:lang w:val="en"/>
        </w:rPr>
        <w:t xml:space="preserve">): </w:t>
      </w:r>
      <w:r w:rsidRPr="002D73EA">
        <w:rPr>
          <w:rFonts w:eastAsiaTheme="minorHAnsi"/>
          <w:b/>
        </w:rPr>
        <w:t>467–472</w:t>
      </w:r>
    </w:p>
    <w:p w:rsidR="002C07E1" w:rsidRDefault="002D73EA" w:rsidP="00364A6A">
      <w:pPr>
        <w:wordWrap/>
        <w:adjustRightInd w:val="0"/>
        <w:jc w:val="left"/>
        <w:rPr>
          <w:rFonts w:eastAsiaTheme="minorHAnsi"/>
          <w:lang w:val="en"/>
        </w:rPr>
      </w:pPr>
      <w:r w:rsidRPr="002D73EA">
        <w:rPr>
          <w:rFonts w:eastAsiaTheme="minorHAnsi"/>
        </w:rPr>
        <w:t>Only a few have evaluated the mitigation of greenhouse emissions and profit analysis along with soil carbon sequestration for corn cultivation. This experiment was conducted to evaluate the carbon sequestration and mitigation of greenhouse gas emissions as well as their profit analysis with different composts mixed with biochar during corn cultivation. This experimental data provided the second year of corn cultivation. The soil type used was clay loam. The application amounts of synthetic fertilizer and biochar were 220–30–155 kg ha</w:t>
      </w:r>
      <w:r w:rsidRPr="002D73EA">
        <w:rPr>
          <w:rFonts w:ascii="바탕" w:eastAsia="바탕" w:hAnsi="바탕" w:cs="바탕" w:hint="eastAsia"/>
          <w:vertAlign w:val="superscript"/>
        </w:rPr>
        <w:t>−</w:t>
      </w:r>
      <w:r w:rsidRPr="002D73EA">
        <w:rPr>
          <w:rFonts w:eastAsiaTheme="minorHAnsi"/>
          <w:vertAlign w:val="superscript"/>
        </w:rPr>
        <w:t>1</w:t>
      </w:r>
      <w:r w:rsidRPr="002D73EA">
        <w:rPr>
          <w:rFonts w:eastAsiaTheme="minorHAnsi"/>
        </w:rPr>
        <w:t> (N–P–K) as the recommended amount after soil analysis and 2600 kg ha</w:t>
      </w:r>
      <w:r w:rsidRPr="002D73EA">
        <w:rPr>
          <w:rFonts w:ascii="바탕" w:eastAsia="바탕" w:hAnsi="바탕" w:cs="바탕" w:hint="eastAsia"/>
          <w:vertAlign w:val="superscript"/>
        </w:rPr>
        <w:t>−</w:t>
      </w:r>
      <w:r w:rsidRPr="002D73EA">
        <w:rPr>
          <w:rFonts w:eastAsiaTheme="minorHAnsi"/>
          <w:vertAlign w:val="superscript"/>
        </w:rPr>
        <w:t>1</w:t>
      </w:r>
      <w:r w:rsidRPr="002D73EA">
        <w:rPr>
          <w:rFonts w:eastAsiaTheme="minorHAnsi"/>
        </w:rPr>
        <w:t> based on 1.3% of soil bulk density. For the biannual experimental results, it appeared that carbon sequestration in cow manure cooperated with biochar was highest at 2.3 tons ha</w:t>
      </w:r>
      <w:r w:rsidRPr="002D73EA">
        <w:rPr>
          <w:rFonts w:ascii="바탕" w:eastAsia="바탕" w:hAnsi="바탕" w:cs="바탕" w:hint="eastAsia"/>
          <w:vertAlign w:val="superscript"/>
        </w:rPr>
        <w:t>−</w:t>
      </w:r>
      <w:r w:rsidRPr="002D73EA">
        <w:rPr>
          <w:rFonts w:eastAsiaTheme="minorHAnsi"/>
          <w:vertAlign w:val="superscript"/>
        </w:rPr>
        <w:t>1</w:t>
      </w:r>
      <w:r w:rsidRPr="002D73EA">
        <w:rPr>
          <w:rFonts w:eastAsiaTheme="minorHAnsi"/>
        </w:rPr>
        <w:t> and recovered from 67.3 to 78.5% with biochar application. Furthermore, mitigation of CO</w:t>
      </w:r>
      <w:r w:rsidRPr="002D73EA">
        <w:rPr>
          <w:rFonts w:eastAsiaTheme="minorHAnsi"/>
          <w:vertAlign w:val="subscript"/>
        </w:rPr>
        <w:t>2</w:t>
      </w:r>
      <w:r w:rsidRPr="002D73EA">
        <w:rPr>
          <w:rFonts w:eastAsiaTheme="minorHAnsi"/>
        </w:rPr>
        <w:t>-eq. emission as greenhouse gases was estimated to be at 7.3–8.4 MT ha</w:t>
      </w:r>
      <w:r w:rsidRPr="002D73EA">
        <w:rPr>
          <w:rFonts w:ascii="바탕" w:eastAsia="바탕" w:hAnsi="바탕" w:cs="바탕" w:hint="eastAsia"/>
          <w:vertAlign w:val="superscript"/>
        </w:rPr>
        <w:t>−</w:t>
      </w:r>
      <w:r w:rsidRPr="002D73EA">
        <w:rPr>
          <w:rFonts w:eastAsiaTheme="minorHAnsi"/>
          <w:vertAlign w:val="superscript"/>
        </w:rPr>
        <w:t>1</w:t>
      </w:r>
      <w:r w:rsidRPr="002D73EA">
        <w:rPr>
          <w:rFonts w:eastAsiaTheme="minorHAnsi"/>
        </w:rPr>
        <w:t>, and its profit was evaluated from $7.2 to 8.4 as lowest, from $57.2 to 66.6 as medium and from $139.7 to 162.7 as highest per hectare regardless of organic compost types used. For agricultural practice in Korea, it is evaluated that the market price of CO</w:t>
      </w:r>
      <w:r w:rsidRPr="002D73EA">
        <w:rPr>
          <w:rFonts w:eastAsiaTheme="minorHAnsi"/>
          <w:vertAlign w:val="subscript"/>
        </w:rPr>
        <w:t>2</w:t>
      </w:r>
      <w:r w:rsidRPr="002D73EA">
        <w:rPr>
          <w:rFonts w:eastAsiaTheme="minorHAnsi"/>
        </w:rPr>
        <w:t> in corn field cooperated with 2600 kg ha</w:t>
      </w:r>
      <w:r w:rsidRPr="002D73EA">
        <w:rPr>
          <w:rFonts w:ascii="바탕" w:eastAsia="바탕" w:hAnsi="바탕" w:cs="바탕" w:hint="eastAsia"/>
          <w:vertAlign w:val="superscript"/>
        </w:rPr>
        <w:t>−</w:t>
      </w:r>
      <w:r w:rsidRPr="002D73EA">
        <w:rPr>
          <w:rFonts w:eastAsiaTheme="minorHAnsi"/>
          <w:vertAlign w:val="superscript"/>
        </w:rPr>
        <w:t>1</w:t>
      </w:r>
      <w:r w:rsidRPr="002D73EA">
        <w:rPr>
          <w:rFonts w:eastAsiaTheme="minorHAnsi"/>
        </w:rPr>
        <w:t> of biochar application ranged from $57.2 to 162.7 per hectare in Korean Climate Exchange. For corn biomass, the treatment with biochar application did not significantly decrease compared with the only organic compost application. Based on these experimental results, it might be applied for carbon trading with clean development mechanism for agricultural practices.</w:t>
      </w:r>
    </w:p>
    <w:p w:rsidR="002C07E1" w:rsidRDefault="002C07E1" w:rsidP="00364A6A">
      <w:pPr>
        <w:wordWrap/>
        <w:adjustRightInd w:val="0"/>
        <w:jc w:val="left"/>
        <w:rPr>
          <w:rFonts w:eastAsiaTheme="minorHAnsi"/>
          <w:lang w:val="en"/>
        </w:rPr>
      </w:pPr>
    </w:p>
    <w:p w:rsidR="002D73EA" w:rsidRPr="002D73EA" w:rsidRDefault="002D73EA" w:rsidP="002D73EA">
      <w:pPr>
        <w:wordWrap/>
        <w:adjustRightInd w:val="0"/>
        <w:jc w:val="left"/>
        <w:rPr>
          <w:b/>
          <w:lang w:val="en"/>
        </w:rPr>
      </w:pPr>
      <w:r w:rsidRPr="002D73EA">
        <w:rPr>
          <w:rFonts w:eastAsiaTheme="minorHAnsi"/>
          <w:b/>
          <w:lang w:val="en"/>
        </w:rPr>
        <w:t>Hoon Choi</w:t>
      </w:r>
      <w:r>
        <w:rPr>
          <w:rFonts w:eastAsiaTheme="minorHAnsi" w:hint="eastAsia"/>
          <w:b/>
          <w:lang w:val="en"/>
        </w:rPr>
        <w:t xml:space="preserve">, </w:t>
      </w:r>
      <w:r w:rsidRPr="002D73EA">
        <w:rPr>
          <w:rFonts w:eastAsiaTheme="minorHAnsi"/>
          <w:b/>
          <w:lang w:val="en"/>
        </w:rPr>
        <w:t>Byung-Ho Lee</w:t>
      </w:r>
      <w:r>
        <w:rPr>
          <w:rFonts w:eastAsiaTheme="minorHAnsi" w:hint="eastAsia"/>
          <w:b/>
          <w:lang w:val="en"/>
        </w:rPr>
        <w:t xml:space="preserve">, </w:t>
      </w:r>
      <w:r w:rsidRPr="002D73EA">
        <w:rPr>
          <w:rFonts w:eastAsiaTheme="minorHAnsi"/>
          <w:b/>
          <w:lang w:val="en"/>
        </w:rPr>
        <w:t>Young-Sun Moon</w:t>
      </w:r>
      <w:r>
        <w:rPr>
          <w:rFonts w:eastAsiaTheme="minorHAnsi" w:hint="eastAsia"/>
          <w:b/>
          <w:lang w:val="en"/>
        </w:rPr>
        <w:t xml:space="preserve">, </w:t>
      </w:r>
      <w:r w:rsidRPr="002D73EA">
        <w:rPr>
          <w:rFonts w:eastAsiaTheme="minorHAnsi"/>
          <w:b/>
          <w:lang w:val="en"/>
        </w:rPr>
        <w:t>Kyeongsoon Kim</w:t>
      </w:r>
      <w:r>
        <w:rPr>
          <w:rFonts w:eastAsiaTheme="minorHAnsi" w:hint="eastAsia"/>
          <w:b/>
          <w:lang w:val="en"/>
        </w:rPr>
        <w:t xml:space="preserve">, </w:t>
      </w:r>
      <w:r w:rsidRPr="002D73EA">
        <w:rPr>
          <w:rFonts w:eastAsiaTheme="minorHAnsi"/>
          <w:b/>
          <w:lang w:val="en"/>
        </w:rPr>
        <w:t>Hoi-Seon Lee</w:t>
      </w:r>
      <w:r>
        <w:rPr>
          <w:rFonts w:eastAsiaTheme="minorHAnsi" w:hint="eastAsia"/>
          <w:b/>
          <w:lang w:val="en"/>
        </w:rPr>
        <w:t xml:space="preserve">, </w:t>
      </w:r>
      <w:r w:rsidRPr="002D73EA">
        <w:rPr>
          <w:rFonts w:eastAsiaTheme="minorHAnsi"/>
          <w:b/>
          <w:lang w:val="en"/>
        </w:rPr>
        <w:t>Sung-Eun Lee</w:t>
      </w:r>
      <w:r>
        <w:rPr>
          <w:rFonts w:eastAsiaTheme="minorHAnsi" w:hint="eastAsia"/>
          <w:b/>
          <w:lang w:val="en"/>
        </w:rPr>
        <w:t>.</w:t>
      </w:r>
      <w:r w:rsidRPr="009A7A4A">
        <w:t xml:space="preserve"> </w:t>
      </w:r>
      <w:r w:rsidRPr="002D73EA">
        <w:rPr>
          <w:b/>
          <w:lang w:val="en"/>
        </w:rPr>
        <w:t>Antifungal and antiaflatoxigenic effects of a fumigant, ethanedinitrile, on </w:t>
      </w:r>
      <w:r w:rsidRPr="002D73EA">
        <w:rPr>
          <w:b/>
          <w:i/>
          <w:iCs/>
          <w:lang w:val="en"/>
        </w:rPr>
        <w:t>Aspergillus flavus</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2D73EA">
        <w:rPr>
          <w:rFonts w:eastAsiaTheme="minorHAnsi"/>
          <w:b/>
        </w:rPr>
        <w:t>473–476</w:t>
      </w:r>
    </w:p>
    <w:p w:rsidR="002C07E1" w:rsidRDefault="002D73EA" w:rsidP="00364A6A">
      <w:pPr>
        <w:wordWrap/>
        <w:adjustRightInd w:val="0"/>
        <w:jc w:val="left"/>
        <w:rPr>
          <w:rFonts w:eastAsiaTheme="minorHAnsi"/>
          <w:lang w:val="en"/>
        </w:rPr>
      </w:pPr>
      <w:r w:rsidRPr="002D73EA">
        <w:rPr>
          <w:rFonts w:eastAsiaTheme="minorHAnsi"/>
        </w:rPr>
        <w:t>Antifungal effects of ethanedinitrile (EDN) and ethyl formate (EF) on </w:t>
      </w:r>
      <w:r w:rsidRPr="002D73EA">
        <w:rPr>
          <w:rFonts w:eastAsiaTheme="minorHAnsi"/>
          <w:i/>
          <w:iCs/>
        </w:rPr>
        <w:t>Aspergillus flavus</w:t>
      </w:r>
      <w:r w:rsidRPr="002D73EA">
        <w:rPr>
          <w:rFonts w:eastAsiaTheme="minorHAnsi"/>
        </w:rPr>
        <w:t> were investigated using radial growth bioassay. </w:t>
      </w:r>
      <w:r w:rsidRPr="002D73EA">
        <w:rPr>
          <w:rFonts w:eastAsiaTheme="minorHAnsi"/>
          <w:i/>
          <w:iCs/>
        </w:rPr>
        <w:t>A. flavus</w:t>
      </w:r>
      <w:r w:rsidRPr="002D73EA">
        <w:rPr>
          <w:rFonts w:eastAsiaTheme="minorHAnsi"/>
        </w:rPr>
        <w:t> was inoculated in the center of potato dextrose agar plate and treated with 1, 5, and 10 g/m</w:t>
      </w:r>
      <w:r w:rsidRPr="002D73EA">
        <w:rPr>
          <w:rFonts w:eastAsiaTheme="minorHAnsi"/>
          <w:vertAlign w:val="superscript"/>
        </w:rPr>
        <w:t>3</w:t>
      </w:r>
      <w:r w:rsidRPr="002D73EA">
        <w:rPr>
          <w:rFonts w:eastAsiaTheme="minorHAnsi"/>
        </w:rPr>
        <w:t> of EDN, or 5, 35, and 70 g/m</w:t>
      </w:r>
      <w:r w:rsidRPr="002D73EA">
        <w:rPr>
          <w:rFonts w:eastAsiaTheme="minorHAnsi"/>
          <w:vertAlign w:val="superscript"/>
        </w:rPr>
        <w:t>3</w:t>
      </w:r>
      <w:r w:rsidRPr="002D73EA">
        <w:rPr>
          <w:rFonts w:eastAsiaTheme="minorHAnsi"/>
        </w:rPr>
        <w:t> of EF. EDN strongly inhibited fungal growth. At 1 g/m</w:t>
      </w:r>
      <w:r w:rsidRPr="002D73EA">
        <w:rPr>
          <w:rFonts w:eastAsiaTheme="minorHAnsi"/>
          <w:vertAlign w:val="superscript"/>
        </w:rPr>
        <w:t>3</w:t>
      </w:r>
      <w:r w:rsidRPr="002D73EA">
        <w:rPr>
          <w:rFonts w:eastAsiaTheme="minorHAnsi"/>
        </w:rPr>
        <w:t> of EDN, the fungal growth reduced by 22.2% by the final days of culture. The growth was completely inhibited by EDN at the concentration of 5 g/m</w:t>
      </w:r>
      <w:r w:rsidRPr="002D73EA">
        <w:rPr>
          <w:rFonts w:eastAsiaTheme="minorHAnsi"/>
          <w:vertAlign w:val="superscript"/>
        </w:rPr>
        <w:t>3</w:t>
      </w:r>
      <w:r w:rsidRPr="002D73EA">
        <w:rPr>
          <w:rFonts w:eastAsiaTheme="minorHAnsi"/>
        </w:rPr>
        <w:t>. Antiaflatoxigenic activity of both the fumigants was also assessed. Aflatoxin formation was determined using high-performance liquid chromatography with a fluorescence detector. </w:t>
      </w:r>
      <w:r w:rsidRPr="002D73EA">
        <w:rPr>
          <w:rFonts w:eastAsiaTheme="minorHAnsi"/>
          <w:i/>
          <w:iCs/>
        </w:rPr>
        <w:t>A. flavus</w:t>
      </w:r>
      <w:r w:rsidRPr="002D73EA">
        <w:rPr>
          <w:rFonts w:eastAsiaTheme="minorHAnsi"/>
        </w:rPr>
        <w:t> did not produce aflatoxin B</w:t>
      </w:r>
      <w:r w:rsidRPr="002D73EA">
        <w:rPr>
          <w:rFonts w:eastAsiaTheme="minorHAnsi"/>
          <w:vertAlign w:val="subscript"/>
        </w:rPr>
        <w:t>1</w:t>
      </w:r>
      <w:r w:rsidRPr="002D73EA">
        <w:rPr>
          <w:rFonts w:eastAsiaTheme="minorHAnsi"/>
        </w:rPr>
        <w:t> and aflatoxin B</w:t>
      </w:r>
      <w:r w:rsidRPr="002D73EA">
        <w:rPr>
          <w:rFonts w:eastAsiaTheme="minorHAnsi"/>
          <w:vertAlign w:val="subscript"/>
        </w:rPr>
        <w:t>2</w:t>
      </w:r>
      <w:r w:rsidRPr="002D73EA">
        <w:rPr>
          <w:rFonts w:eastAsiaTheme="minorHAnsi"/>
        </w:rPr>
        <w:t> at EDN concentrations &gt;5 g. EF had no inhibitory effect on </w:t>
      </w:r>
      <w:r w:rsidRPr="002D73EA">
        <w:rPr>
          <w:rFonts w:eastAsiaTheme="minorHAnsi"/>
          <w:i/>
          <w:iCs/>
        </w:rPr>
        <w:t>A. flavus</w:t>
      </w:r>
      <w:r w:rsidRPr="002D73EA">
        <w:rPr>
          <w:rFonts w:eastAsiaTheme="minorHAnsi"/>
        </w:rPr>
        <w:t> growth and the formation of aflatoxin. These results suggest that EDN can be an alternative for currently used antifungal agents to control fungal and aflatoxin contamination of stored grains.</w:t>
      </w:r>
    </w:p>
    <w:p w:rsidR="002C07E1" w:rsidRDefault="002C07E1" w:rsidP="00364A6A">
      <w:pPr>
        <w:wordWrap/>
        <w:adjustRightInd w:val="0"/>
        <w:jc w:val="left"/>
        <w:rPr>
          <w:rFonts w:eastAsiaTheme="minorHAnsi"/>
          <w:lang w:val="en"/>
        </w:rPr>
      </w:pPr>
    </w:p>
    <w:p w:rsidR="002D73EA" w:rsidRPr="002D73EA" w:rsidRDefault="002D73EA" w:rsidP="002D73EA">
      <w:pPr>
        <w:wordWrap/>
        <w:adjustRightInd w:val="0"/>
        <w:jc w:val="left"/>
        <w:rPr>
          <w:b/>
          <w:lang w:val="en"/>
        </w:rPr>
      </w:pPr>
      <w:r w:rsidRPr="002D73EA">
        <w:rPr>
          <w:rFonts w:eastAsiaTheme="minorHAnsi"/>
          <w:b/>
          <w:lang w:val="en"/>
        </w:rPr>
        <w:t>Kyunghwa Han</w:t>
      </w:r>
      <w:r>
        <w:rPr>
          <w:rFonts w:eastAsiaTheme="minorHAnsi" w:hint="eastAsia"/>
          <w:b/>
          <w:lang w:val="en"/>
        </w:rPr>
        <w:t xml:space="preserve">, </w:t>
      </w:r>
      <w:r w:rsidRPr="002D73EA">
        <w:rPr>
          <w:rFonts w:eastAsiaTheme="minorHAnsi"/>
          <w:b/>
          <w:lang w:val="en"/>
        </w:rPr>
        <w:t>Sangjae Han</w:t>
      </w:r>
      <w:r>
        <w:rPr>
          <w:rFonts w:eastAsiaTheme="minorHAnsi" w:hint="eastAsia"/>
          <w:b/>
          <w:lang w:val="en"/>
        </w:rPr>
        <w:t xml:space="preserve">, </w:t>
      </w:r>
      <w:r w:rsidRPr="002D73EA">
        <w:rPr>
          <w:rFonts w:eastAsiaTheme="minorHAnsi"/>
          <w:b/>
          <w:lang w:val="en"/>
        </w:rPr>
        <w:t>Eunjin Kim</w:t>
      </w:r>
      <w:r>
        <w:rPr>
          <w:rFonts w:eastAsiaTheme="minorHAnsi" w:hint="eastAsia"/>
          <w:b/>
          <w:lang w:val="en"/>
        </w:rPr>
        <w:t xml:space="preserve">, </w:t>
      </w:r>
      <w:r w:rsidRPr="002D73EA">
        <w:rPr>
          <w:rFonts w:eastAsiaTheme="minorHAnsi"/>
          <w:b/>
          <w:lang w:val="en"/>
        </w:rPr>
        <w:t>Heerae Cho</w:t>
      </w:r>
      <w:r>
        <w:rPr>
          <w:rFonts w:eastAsiaTheme="minorHAnsi" w:hint="eastAsia"/>
          <w:b/>
          <w:lang w:val="en"/>
        </w:rPr>
        <w:t xml:space="preserve">, </w:t>
      </w:r>
      <w:r w:rsidRPr="002D73EA">
        <w:rPr>
          <w:rFonts w:eastAsiaTheme="minorHAnsi"/>
          <w:b/>
          <w:lang w:val="en"/>
        </w:rPr>
        <w:t>Youngho Seo</w:t>
      </w:r>
      <w:r>
        <w:rPr>
          <w:rFonts w:eastAsiaTheme="minorHAnsi" w:hint="eastAsia"/>
          <w:b/>
          <w:lang w:val="en"/>
        </w:rPr>
        <w:t xml:space="preserve">, </w:t>
      </w:r>
      <w:r w:rsidRPr="002D73EA">
        <w:rPr>
          <w:rFonts w:eastAsiaTheme="minorHAnsi"/>
          <w:b/>
          <w:lang w:val="en"/>
        </w:rPr>
        <w:t>Hyubsung Lee</w:t>
      </w:r>
      <w:r>
        <w:rPr>
          <w:rFonts w:eastAsiaTheme="minorHAnsi" w:hint="eastAsia"/>
          <w:b/>
          <w:lang w:val="en"/>
        </w:rPr>
        <w:t xml:space="preserve">, </w:t>
      </w:r>
      <w:r w:rsidRPr="002D73EA">
        <w:rPr>
          <w:rFonts w:eastAsiaTheme="minorHAnsi"/>
          <w:b/>
          <w:lang w:val="en"/>
        </w:rPr>
        <w:t xml:space="preserve">Junghun </w:t>
      </w:r>
      <w:r w:rsidRPr="002D73EA">
        <w:rPr>
          <w:rFonts w:eastAsiaTheme="minorHAnsi"/>
          <w:b/>
          <w:lang w:val="en"/>
        </w:rPr>
        <w:lastRenderedPageBreak/>
        <w:t>Ok</w:t>
      </w:r>
      <w:r>
        <w:rPr>
          <w:rFonts w:eastAsiaTheme="minorHAnsi" w:hint="eastAsia"/>
          <w:b/>
          <w:lang w:val="en"/>
        </w:rPr>
        <w:t xml:space="preserve">, </w:t>
      </w:r>
      <w:r w:rsidRPr="002D73EA">
        <w:rPr>
          <w:rFonts w:eastAsiaTheme="minorHAnsi"/>
          <w:b/>
          <w:lang w:val="en"/>
        </w:rPr>
        <w:t>Mijin Seo</w:t>
      </w:r>
      <w:r>
        <w:rPr>
          <w:rFonts w:eastAsiaTheme="minorHAnsi" w:hint="eastAsia"/>
          <w:b/>
          <w:lang w:val="en"/>
        </w:rPr>
        <w:t xml:space="preserve">, </w:t>
      </w:r>
      <w:r w:rsidRPr="002D73EA">
        <w:rPr>
          <w:rFonts w:eastAsiaTheme="minorHAnsi"/>
          <w:b/>
          <w:lang w:val="en"/>
        </w:rPr>
        <w:t>Kangho Jung</w:t>
      </w:r>
      <w:r>
        <w:rPr>
          <w:rFonts w:eastAsiaTheme="minorHAnsi" w:hint="eastAsia"/>
          <w:b/>
          <w:lang w:val="en"/>
        </w:rPr>
        <w:t xml:space="preserve">, </w:t>
      </w:r>
      <w:r w:rsidRPr="002D73EA">
        <w:rPr>
          <w:rFonts w:eastAsiaTheme="minorHAnsi"/>
          <w:b/>
          <w:lang w:val="en"/>
        </w:rPr>
        <w:t>Yongseon Zhang</w:t>
      </w:r>
      <w:r>
        <w:rPr>
          <w:rFonts w:eastAsiaTheme="minorHAnsi" w:hint="eastAsia"/>
          <w:b/>
          <w:lang w:val="en"/>
        </w:rPr>
        <w:t>.</w:t>
      </w:r>
      <w:r w:rsidRPr="009A7A4A">
        <w:t xml:space="preserve"> </w:t>
      </w:r>
      <w:r w:rsidRPr="002D73EA">
        <w:rPr>
          <w:b/>
          <w:lang w:val="en"/>
        </w:rPr>
        <w:t>Salt removal of greenhouse soils using electrokinetic technology</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2D73EA">
        <w:rPr>
          <w:rFonts w:eastAsiaTheme="minorHAnsi"/>
          <w:b/>
        </w:rPr>
        <w:t>477–485</w:t>
      </w:r>
    </w:p>
    <w:p w:rsidR="002C07E1" w:rsidRDefault="002D73EA" w:rsidP="00364A6A">
      <w:pPr>
        <w:wordWrap/>
        <w:adjustRightInd w:val="0"/>
        <w:jc w:val="left"/>
        <w:rPr>
          <w:rFonts w:eastAsiaTheme="minorHAnsi"/>
          <w:lang w:val="en"/>
        </w:rPr>
      </w:pPr>
      <w:r w:rsidRPr="002D73EA">
        <w:rPr>
          <w:rFonts w:eastAsiaTheme="minorHAnsi"/>
        </w:rPr>
        <w:t>Excess nutrients are easily accumulated in greenhouse soils due to the interception of rainfall by plastic film and repeated over-application of compost and fertilizers. This study was conducted to evaluate the application of electrokinetic (E/K) technology for salt removal from soils with high electrical conductivity (EC) in greenhouses. Three types of soil in plastic film greenhouses were used: artificial soil (Site A), poorly drained soil (Site B), and well-drained soil (Site C). The salt-enriched surface soils were used to fill 37-cm-long-box-type E/K cells, and a constant voltage gradient was applied at a rate of 1 V cm</w:t>
      </w:r>
      <w:r w:rsidRPr="002D73EA">
        <w:rPr>
          <w:rFonts w:ascii="바탕" w:eastAsia="바탕" w:hAnsi="바탕" w:cs="바탕" w:hint="eastAsia"/>
          <w:vertAlign w:val="superscript"/>
        </w:rPr>
        <w:t>−</w:t>
      </w:r>
      <w:r w:rsidRPr="002D73EA">
        <w:rPr>
          <w:rFonts w:eastAsiaTheme="minorHAnsi"/>
          <w:vertAlign w:val="superscript"/>
        </w:rPr>
        <w:t>1</w:t>
      </w:r>
      <w:r w:rsidRPr="002D73EA">
        <w:rPr>
          <w:rFonts w:eastAsiaTheme="minorHAnsi"/>
        </w:rPr>
        <w:t> for 30 days. The decrease in soil EC was achieved with water content of greater than 30% for silt loam (Sites A and B) and 20% for sandy loam (Site C). The E/K technology decreased soil EC by more than 80%, with a greater reduction ratio for sandy loam than for silt loam. After 30 days of the E/K treatment, 98–99% of NO</w:t>
      </w:r>
      <w:r w:rsidRPr="002D73EA">
        <w:rPr>
          <w:rFonts w:eastAsiaTheme="minorHAnsi"/>
          <w:vertAlign w:val="subscript"/>
        </w:rPr>
        <w:t>3</w:t>
      </w:r>
      <w:r w:rsidRPr="002D73EA">
        <w:rPr>
          <w:rFonts w:eastAsiaTheme="minorHAnsi"/>
        </w:rPr>
        <w:t>-N and 95–99% of sodium were removed in all three sites under saturated condition, implying that nitrate and sodium ions had higher mobility than the other ions during the E/K process. The results obtained from the study suggested, therefore, that the E/K technology is highly efficient for wet and nitrate-enriched sandy loam soils, and the technology can be a feasible and environmentally sound practice for the removal of excessive nutrients in greenhouse soils without water pollution by nutrients such as nitrate as can be caused by flooding and repeated washing with water.</w:t>
      </w:r>
    </w:p>
    <w:p w:rsidR="002C07E1" w:rsidRDefault="002C07E1" w:rsidP="00364A6A">
      <w:pPr>
        <w:wordWrap/>
        <w:adjustRightInd w:val="0"/>
        <w:jc w:val="left"/>
        <w:rPr>
          <w:rFonts w:eastAsiaTheme="minorHAnsi"/>
          <w:lang w:val="en"/>
        </w:rPr>
      </w:pPr>
    </w:p>
    <w:p w:rsidR="002D73EA" w:rsidRPr="002D73EA" w:rsidRDefault="002D73EA" w:rsidP="002D73EA">
      <w:pPr>
        <w:wordWrap/>
        <w:adjustRightInd w:val="0"/>
        <w:jc w:val="left"/>
        <w:rPr>
          <w:b/>
          <w:lang w:val="en"/>
        </w:rPr>
      </w:pPr>
      <w:r w:rsidRPr="002D73EA">
        <w:rPr>
          <w:rFonts w:eastAsiaTheme="minorHAnsi"/>
          <w:b/>
          <w:lang w:val="en"/>
        </w:rPr>
        <w:t>Jaemin Lee</w:t>
      </w:r>
      <w:r>
        <w:rPr>
          <w:rFonts w:eastAsiaTheme="minorHAnsi" w:hint="eastAsia"/>
          <w:b/>
          <w:lang w:val="en"/>
        </w:rPr>
        <w:t xml:space="preserve">, </w:t>
      </w:r>
      <w:r w:rsidRPr="002D73EA">
        <w:rPr>
          <w:rFonts w:eastAsiaTheme="minorHAnsi"/>
          <w:b/>
          <w:lang w:val="en"/>
        </w:rPr>
        <w:t>Joyce P. Rodriguez</w:t>
      </w:r>
      <w:r>
        <w:rPr>
          <w:rFonts w:eastAsiaTheme="minorHAnsi" w:hint="eastAsia"/>
          <w:b/>
          <w:lang w:val="en"/>
        </w:rPr>
        <w:t xml:space="preserve">, </w:t>
      </w:r>
      <w:r w:rsidRPr="002D73EA">
        <w:rPr>
          <w:rFonts w:eastAsiaTheme="minorHAnsi"/>
          <w:b/>
          <w:lang w:val="en"/>
        </w:rPr>
        <w:t>Kang Hee Lee</w:t>
      </w:r>
      <w:r>
        <w:rPr>
          <w:rFonts w:eastAsiaTheme="minorHAnsi" w:hint="eastAsia"/>
          <w:b/>
          <w:lang w:val="en"/>
        </w:rPr>
        <w:t xml:space="preserve">, </w:t>
      </w:r>
      <w:r w:rsidRPr="002D73EA">
        <w:rPr>
          <w:rFonts w:eastAsiaTheme="minorHAnsi"/>
          <w:b/>
          <w:lang w:val="en"/>
        </w:rPr>
        <w:t>Jun Yeon Park</w:t>
      </w:r>
      <w:r>
        <w:rPr>
          <w:rFonts w:eastAsiaTheme="minorHAnsi" w:hint="eastAsia"/>
          <w:b/>
          <w:lang w:val="en"/>
        </w:rPr>
        <w:t xml:space="preserve">, </w:t>
      </w:r>
      <w:r w:rsidRPr="002D73EA">
        <w:rPr>
          <w:rFonts w:eastAsiaTheme="minorHAnsi"/>
          <w:b/>
          <w:lang w:val="en"/>
        </w:rPr>
        <w:t>Ki Sung Kang</w:t>
      </w:r>
      <w:r>
        <w:rPr>
          <w:rFonts w:eastAsiaTheme="minorHAnsi" w:hint="eastAsia"/>
          <w:b/>
          <w:lang w:val="en"/>
        </w:rPr>
        <w:t xml:space="preserve">, </w:t>
      </w:r>
      <w:r w:rsidRPr="002D73EA">
        <w:rPr>
          <w:rFonts w:eastAsiaTheme="minorHAnsi"/>
          <w:b/>
          <w:lang w:val="en"/>
        </w:rPr>
        <w:t>Dae-Hyun Hahm</w:t>
      </w:r>
      <w:r>
        <w:rPr>
          <w:rFonts w:eastAsiaTheme="minorHAnsi" w:hint="eastAsia"/>
          <w:b/>
          <w:lang w:val="en"/>
        </w:rPr>
        <w:t xml:space="preserve">, </w:t>
      </w:r>
      <w:r w:rsidRPr="002D73EA">
        <w:rPr>
          <w:rFonts w:eastAsiaTheme="minorHAnsi"/>
          <w:b/>
          <w:lang w:val="en"/>
        </w:rPr>
        <w:t>Chang Ki Huh</w:t>
      </w:r>
      <w:r>
        <w:rPr>
          <w:rFonts w:eastAsiaTheme="minorHAnsi" w:hint="eastAsia"/>
          <w:b/>
          <w:lang w:val="en"/>
        </w:rPr>
        <w:t xml:space="preserve">, </w:t>
      </w:r>
      <w:r w:rsidRPr="002D73EA">
        <w:rPr>
          <w:rFonts w:eastAsiaTheme="minorHAnsi"/>
          <w:b/>
          <w:lang w:val="en"/>
        </w:rPr>
        <w:t>Sang Cheon Lee</w:t>
      </w:r>
      <w:r>
        <w:rPr>
          <w:rFonts w:eastAsiaTheme="minorHAnsi" w:hint="eastAsia"/>
          <w:b/>
          <w:lang w:val="en"/>
        </w:rPr>
        <w:t xml:space="preserve">, </w:t>
      </w:r>
      <w:r w:rsidRPr="002D73EA">
        <w:rPr>
          <w:rFonts w:eastAsiaTheme="minorHAnsi"/>
          <w:b/>
          <w:lang w:val="en"/>
        </w:rPr>
        <w:t>Sanghyun Lee</w:t>
      </w:r>
      <w:r>
        <w:rPr>
          <w:rFonts w:eastAsiaTheme="minorHAnsi" w:hint="eastAsia"/>
          <w:b/>
          <w:lang w:val="en"/>
        </w:rPr>
        <w:t>.</w:t>
      </w:r>
      <w:r w:rsidRPr="009A7A4A">
        <w:t xml:space="preserve"> </w:t>
      </w:r>
      <w:r w:rsidRPr="002D73EA">
        <w:rPr>
          <w:b/>
          <w:lang w:val="en"/>
        </w:rPr>
        <w:t>Determination of flavonoids from </w:t>
      </w:r>
      <w:r w:rsidRPr="002D73EA">
        <w:rPr>
          <w:b/>
          <w:i/>
          <w:iCs/>
          <w:lang w:val="en"/>
        </w:rPr>
        <w:t>Cirsium japonicum</w:t>
      </w:r>
      <w:r w:rsidRPr="002D73EA">
        <w:rPr>
          <w:b/>
          <w:lang w:val="en"/>
        </w:rPr>
        <w:t>var. </w:t>
      </w:r>
      <w:r w:rsidRPr="002D73EA">
        <w:rPr>
          <w:b/>
          <w:i/>
          <w:iCs/>
          <w:lang w:val="en"/>
        </w:rPr>
        <w:t>maackii</w:t>
      </w:r>
      <w:r w:rsidRPr="002D73EA">
        <w:rPr>
          <w:b/>
          <w:lang w:val="en"/>
        </w:rPr>
        <w:t> and their inhibitory activities against aldose reductase</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2D73EA">
        <w:rPr>
          <w:rFonts w:eastAsiaTheme="minorHAnsi"/>
          <w:b/>
        </w:rPr>
        <w:t>487–496</w:t>
      </w:r>
    </w:p>
    <w:p w:rsidR="009A7A4A" w:rsidRDefault="002D73EA" w:rsidP="00364A6A">
      <w:pPr>
        <w:wordWrap/>
        <w:adjustRightInd w:val="0"/>
        <w:jc w:val="left"/>
        <w:rPr>
          <w:rFonts w:eastAsiaTheme="minorHAnsi"/>
          <w:lang w:val="en"/>
        </w:rPr>
      </w:pPr>
      <w:r w:rsidRPr="002D73EA">
        <w:rPr>
          <w:rFonts w:eastAsiaTheme="minorHAnsi"/>
        </w:rPr>
        <w:t>The therapeutic activities of flavonoids from natural plant sources were investigated. The ethanol extracts from the aerial parts of </w:t>
      </w:r>
      <w:r w:rsidRPr="002D73EA">
        <w:rPr>
          <w:rFonts w:eastAsiaTheme="minorHAnsi"/>
          <w:i/>
          <w:iCs/>
        </w:rPr>
        <w:t>Cirsium japonicum</w:t>
      </w:r>
      <w:r w:rsidRPr="002D73EA">
        <w:rPr>
          <w:rFonts w:eastAsiaTheme="minorHAnsi"/>
        </w:rPr>
        <w:t> var</w:t>
      </w:r>
      <w:r w:rsidRPr="002D73EA">
        <w:rPr>
          <w:rFonts w:eastAsiaTheme="minorHAnsi"/>
          <w:i/>
          <w:iCs/>
        </w:rPr>
        <w:t>. maackii</w:t>
      </w:r>
      <w:r w:rsidRPr="002D73EA">
        <w:rPr>
          <w:rFonts w:eastAsiaTheme="minorHAnsi"/>
        </w:rPr>
        <w:t> (CJM) were tested for aldose reductase inhibition (ARI). Additionally, stepwise polarity fractions and flavonoids from CJM were evaluated for ARI. The ethyl acetate (EtOAc) fraction from CJM showed significant inhibitory effects. The compounds in the EtOAc fraction were identified as the flavonoids-cirsimaritin (</w:t>
      </w:r>
      <w:r w:rsidRPr="002D73EA">
        <w:rPr>
          <w:rFonts w:eastAsiaTheme="minorHAnsi"/>
          <w:b/>
          <w:bCs/>
        </w:rPr>
        <w:t>1</w:t>
      </w:r>
      <w:r w:rsidRPr="002D73EA">
        <w:rPr>
          <w:rFonts w:eastAsiaTheme="minorHAnsi"/>
        </w:rPr>
        <w:t>), hispidulin (</w:t>
      </w:r>
      <w:r w:rsidRPr="002D73EA">
        <w:rPr>
          <w:rFonts w:eastAsiaTheme="minorHAnsi"/>
          <w:b/>
          <w:bCs/>
        </w:rPr>
        <w:t>2</w:t>
      </w:r>
      <w:r w:rsidRPr="002D73EA">
        <w:rPr>
          <w:rFonts w:eastAsiaTheme="minorHAnsi"/>
        </w:rPr>
        <w:t>), and cirsimarin (</w:t>
      </w:r>
      <w:r w:rsidRPr="002D73EA">
        <w:rPr>
          <w:rFonts w:eastAsiaTheme="minorHAnsi"/>
          <w:b/>
          <w:bCs/>
        </w:rPr>
        <w:t>3</w:t>
      </w:r>
      <w:r w:rsidRPr="002D73EA">
        <w:rPr>
          <w:rFonts w:eastAsiaTheme="minorHAnsi"/>
        </w:rPr>
        <w:t>). Based on an ARI assay, the EtOAc fraction and hispidulin (</w:t>
      </w:r>
      <w:r w:rsidRPr="002D73EA">
        <w:rPr>
          <w:rFonts w:eastAsiaTheme="minorHAnsi"/>
          <w:b/>
          <w:bCs/>
        </w:rPr>
        <w:t>2</w:t>
      </w:r>
      <w:r w:rsidRPr="002D73EA">
        <w:rPr>
          <w:rFonts w:eastAsiaTheme="minorHAnsi"/>
        </w:rPr>
        <w:t>) exhibited good AR inhibitory activity (IC</w:t>
      </w:r>
      <w:r w:rsidRPr="002D73EA">
        <w:rPr>
          <w:rFonts w:eastAsiaTheme="minorHAnsi"/>
          <w:vertAlign w:val="subscript"/>
        </w:rPr>
        <w:t>50</w:t>
      </w:r>
      <w:r w:rsidRPr="002D73EA">
        <w:rPr>
          <w:rFonts w:eastAsiaTheme="minorHAnsi"/>
        </w:rPr>
        <w:t> values of 0.21 μg/mL and 0.77 μM, respectively). An HPLC quantitative analysis of different parts of CJM showed that the aerial part collected in the spring season (CJL1) contains the highest total flavonoid content. These results serve as a basis for maximizing the flavonoid yield and for the efficient usage of various parts of CJM. Our results also suggest that CJM could be a useful ARI material for the treatment of various diabetic complications.</w:t>
      </w:r>
    </w:p>
    <w:p w:rsidR="002D73EA" w:rsidRDefault="002D73EA" w:rsidP="00364A6A">
      <w:pPr>
        <w:wordWrap/>
        <w:adjustRightInd w:val="0"/>
        <w:jc w:val="left"/>
        <w:rPr>
          <w:rFonts w:eastAsiaTheme="minorHAnsi"/>
          <w:lang w:val="en"/>
        </w:rPr>
      </w:pPr>
    </w:p>
    <w:p w:rsidR="002D73EA" w:rsidRPr="002D73EA" w:rsidRDefault="002D73EA" w:rsidP="002D73EA">
      <w:pPr>
        <w:wordWrap/>
        <w:adjustRightInd w:val="0"/>
        <w:jc w:val="left"/>
        <w:rPr>
          <w:b/>
          <w:lang w:val="en"/>
        </w:rPr>
      </w:pPr>
      <w:r w:rsidRPr="002D73EA">
        <w:rPr>
          <w:rFonts w:eastAsiaTheme="minorHAnsi"/>
          <w:b/>
          <w:lang w:val="en"/>
        </w:rPr>
        <w:t>Z. Khodabande</w:t>
      </w:r>
      <w:r>
        <w:rPr>
          <w:rFonts w:eastAsiaTheme="minorHAnsi" w:hint="eastAsia"/>
          <w:b/>
          <w:lang w:val="en"/>
        </w:rPr>
        <w:t xml:space="preserve">, </w:t>
      </w:r>
      <w:r w:rsidRPr="002D73EA">
        <w:rPr>
          <w:rFonts w:eastAsiaTheme="minorHAnsi"/>
          <w:b/>
          <w:lang w:val="en"/>
        </w:rPr>
        <w:t>V. Jafarian</w:t>
      </w:r>
      <w:r>
        <w:rPr>
          <w:rFonts w:eastAsiaTheme="minorHAnsi" w:hint="eastAsia"/>
          <w:b/>
          <w:lang w:val="en"/>
        </w:rPr>
        <w:t xml:space="preserve">, </w:t>
      </w:r>
      <w:r w:rsidRPr="002D73EA">
        <w:rPr>
          <w:rFonts w:eastAsiaTheme="minorHAnsi"/>
          <w:b/>
          <w:lang w:val="en"/>
        </w:rPr>
        <w:t>R. Sariri</w:t>
      </w:r>
      <w:r>
        <w:rPr>
          <w:rFonts w:eastAsiaTheme="minorHAnsi" w:hint="eastAsia"/>
          <w:b/>
          <w:lang w:val="en"/>
        </w:rPr>
        <w:t>.</w:t>
      </w:r>
      <w:r w:rsidRPr="009A7A4A">
        <w:t xml:space="preserve"> </w:t>
      </w:r>
      <w:r w:rsidRPr="002D73EA">
        <w:rPr>
          <w:b/>
          <w:lang w:val="en"/>
        </w:rPr>
        <w:t>Antioxidant activity of </w:t>
      </w:r>
      <w:r w:rsidRPr="002D73EA">
        <w:rPr>
          <w:b/>
          <w:i/>
          <w:iCs/>
          <w:lang w:val="en"/>
        </w:rPr>
        <w:t>Chelidonium majus</w:t>
      </w:r>
      <w:r w:rsidRPr="002D73EA">
        <w:rPr>
          <w:b/>
          <w:lang w:val="en"/>
        </w:rPr>
        <w:t> extract at phenological stages</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2D73EA">
        <w:rPr>
          <w:rFonts w:eastAsiaTheme="minorHAnsi"/>
          <w:b/>
        </w:rPr>
        <w:t>497–503</w:t>
      </w:r>
    </w:p>
    <w:p w:rsidR="002D73EA" w:rsidRDefault="002D73EA" w:rsidP="00364A6A">
      <w:pPr>
        <w:wordWrap/>
        <w:adjustRightInd w:val="0"/>
        <w:jc w:val="left"/>
        <w:rPr>
          <w:rFonts w:eastAsiaTheme="minorHAnsi"/>
          <w:lang w:val="en"/>
        </w:rPr>
      </w:pPr>
      <w:r w:rsidRPr="002D73EA">
        <w:rPr>
          <w:rFonts w:eastAsiaTheme="minorHAnsi"/>
          <w:i/>
          <w:iCs/>
        </w:rPr>
        <w:t>Chelidonium majus</w:t>
      </w:r>
      <w:r w:rsidRPr="002D73EA">
        <w:rPr>
          <w:rFonts w:eastAsiaTheme="minorHAnsi"/>
        </w:rPr>
        <w:t xml:space="preserve">, from Papaveraceae family, is a rich source of different antioxidants with a </w:t>
      </w:r>
      <w:r w:rsidRPr="002D73EA">
        <w:rPr>
          <w:rFonts w:eastAsiaTheme="minorHAnsi"/>
        </w:rPr>
        <w:lastRenderedPageBreak/>
        <w:t>range of medicinal activities including antispasmodic and diuretic properties. In this study, antioxidant potential of extracts from leaves during different phenological stages was measured by ferric-reducing power (FRAP) and 1,1-diphenyl-2-picrylhydrazyl (DPPH) radical scavenging activity. Factors affecting antioxidant activity, i.e., total phenols, flavonoids, anthocyanin and carotenoids, were then investigated. Soluble sugar and total protein contents of samples were also determined. According to the results, maximum DPPH radical scavenging activity was 408/88 ± 24/83 g/g DW at growing stage, and the FRAP value reached maximum during fruiting stage (1.75 ± 0.04 mg/g FW). The leaves of flowering stage contained the most content of total phenol (17.8 ± 1.59 mg/g DW), flavonoid (69.7 ± 0.86 mg/g DW), anthocyanin (0.233 ± mg/g DW) and soluble sugar (0.338 ± 0.009 mg/g DW). However, the highest value for carotenoid (2.083 mg/g DW) and protein (0.27 ± 0.034 mg/g DW) was found at the vegetative stage.</w:t>
      </w:r>
    </w:p>
    <w:p w:rsidR="002D73EA" w:rsidRDefault="002D73EA" w:rsidP="00364A6A">
      <w:pPr>
        <w:wordWrap/>
        <w:adjustRightInd w:val="0"/>
        <w:jc w:val="left"/>
        <w:rPr>
          <w:rFonts w:eastAsiaTheme="minorHAnsi"/>
          <w:lang w:val="en"/>
        </w:rPr>
      </w:pPr>
    </w:p>
    <w:p w:rsidR="002D73EA" w:rsidRPr="002D73EA" w:rsidRDefault="002D73EA" w:rsidP="002D73EA">
      <w:pPr>
        <w:wordWrap/>
        <w:adjustRightInd w:val="0"/>
        <w:jc w:val="left"/>
        <w:rPr>
          <w:b/>
          <w:lang w:val="en"/>
        </w:rPr>
      </w:pPr>
      <w:r w:rsidRPr="002D73EA">
        <w:rPr>
          <w:rFonts w:eastAsiaTheme="minorHAnsi"/>
          <w:b/>
          <w:lang w:val="en"/>
        </w:rPr>
        <w:t>Haein Keum</w:t>
      </w:r>
      <w:r>
        <w:rPr>
          <w:rFonts w:eastAsiaTheme="minorHAnsi" w:hint="eastAsia"/>
          <w:b/>
          <w:lang w:val="en"/>
        </w:rPr>
        <w:t xml:space="preserve">, </w:t>
      </w:r>
      <w:r w:rsidRPr="002D73EA">
        <w:rPr>
          <w:rFonts w:eastAsiaTheme="minorHAnsi"/>
          <w:b/>
          <w:lang w:val="en"/>
        </w:rPr>
        <w:t>Guyoung Kang</w:t>
      </w:r>
      <w:r>
        <w:rPr>
          <w:rFonts w:eastAsiaTheme="minorHAnsi" w:hint="eastAsia"/>
          <w:b/>
          <w:lang w:val="en"/>
        </w:rPr>
        <w:t xml:space="preserve">, </w:t>
      </w:r>
      <w:r w:rsidRPr="002D73EA">
        <w:rPr>
          <w:rFonts w:eastAsiaTheme="minorHAnsi"/>
          <w:b/>
          <w:lang w:val="en"/>
        </w:rPr>
        <w:t>Namhyun Chung</w:t>
      </w:r>
      <w:r>
        <w:rPr>
          <w:rFonts w:eastAsiaTheme="minorHAnsi" w:hint="eastAsia"/>
          <w:b/>
          <w:lang w:val="en"/>
        </w:rPr>
        <w:t>.</w:t>
      </w:r>
      <w:r w:rsidRPr="009A7A4A">
        <w:t xml:space="preserve"> </w:t>
      </w:r>
      <w:r w:rsidRPr="002D73EA">
        <w:rPr>
          <w:b/>
          <w:lang w:val="en"/>
        </w:rPr>
        <w:t>Oxidation of pyrene using a hemoglobin-catalyzed biocatalytic reaction</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2D73EA">
        <w:rPr>
          <w:rFonts w:eastAsiaTheme="minorHAnsi"/>
          <w:b/>
        </w:rPr>
        <w:t>505–508</w:t>
      </w:r>
    </w:p>
    <w:p w:rsidR="002D73EA" w:rsidRDefault="002D73EA" w:rsidP="00364A6A">
      <w:pPr>
        <w:wordWrap/>
        <w:adjustRightInd w:val="0"/>
        <w:jc w:val="left"/>
        <w:rPr>
          <w:rFonts w:eastAsiaTheme="minorHAnsi"/>
          <w:lang w:val="en"/>
        </w:rPr>
      </w:pPr>
      <w:r w:rsidRPr="002D73EA">
        <w:rPr>
          <w:rFonts w:eastAsiaTheme="minorHAnsi"/>
        </w:rPr>
        <w:t>The efficiency to remove polycyclic aromatic hydrocarbons (PAHs) was determined using a hemoglobin-catalyzed biocatalytic reaction. The present study employed pyrene as a model of PAHs to study its oxidative removal in the presence of H</w:t>
      </w:r>
      <w:r w:rsidRPr="002D73EA">
        <w:rPr>
          <w:rFonts w:eastAsiaTheme="minorHAnsi"/>
          <w:vertAlign w:val="subscript"/>
        </w:rPr>
        <w:t>2</w:t>
      </w:r>
      <w:r w:rsidRPr="002D73EA">
        <w:rPr>
          <w:rFonts w:eastAsiaTheme="minorHAnsi"/>
        </w:rPr>
        <w:t>O</w:t>
      </w:r>
      <w:r w:rsidRPr="002D73EA">
        <w:rPr>
          <w:rFonts w:eastAsiaTheme="minorHAnsi"/>
          <w:vertAlign w:val="subscript"/>
        </w:rPr>
        <w:t>2</w:t>
      </w:r>
      <w:r w:rsidRPr="002D73EA">
        <w:rPr>
          <w:rFonts w:eastAsiaTheme="minorHAnsi"/>
        </w:rPr>
        <w:t> and hemoglobin in mass ratio of 3:1. The extent of pyrene removal reached up to 91.1% in the presence of H</w:t>
      </w:r>
      <w:r w:rsidRPr="002D73EA">
        <w:rPr>
          <w:rFonts w:eastAsiaTheme="minorHAnsi"/>
          <w:vertAlign w:val="subscript"/>
        </w:rPr>
        <w:t>2</w:t>
      </w:r>
      <w:r w:rsidRPr="002D73EA">
        <w:rPr>
          <w:rFonts w:eastAsiaTheme="minorHAnsi"/>
        </w:rPr>
        <w:t>O</w:t>
      </w:r>
      <w:r w:rsidRPr="002D73EA">
        <w:rPr>
          <w:rFonts w:eastAsiaTheme="minorHAnsi"/>
          <w:vertAlign w:val="subscript"/>
        </w:rPr>
        <w:t>2</w:t>
      </w:r>
      <w:r w:rsidRPr="002D73EA">
        <w:rPr>
          <w:rFonts w:eastAsiaTheme="minorHAnsi"/>
        </w:rPr>
        <w:t> and hemoglobin. However, the extent of pyrene removal was 21.3% in the presence of H</w:t>
      </w:r>
      <w:r w:rsidRPr="002D73EA">
        <w:rPr>
          <w:rFonts w:eastAsiaTheme="minorHAnsi"/>
          <w:vertAlign w:val="subscript"/>
        </w:rPr>
        <w:t>2</w:t>
      </w:r>
      <w:r w:rsidRPr="002D73EA">
        <w:rPr>
          <w:rFonts w:eastAsiaTheme="minorHAnsi"/>
        </w:rPr>
        <w:t>O</w:t>
      </w:r>
      <w:r w:rsidRPr="002D73EA">
        <w:rPr>
          <w:rFonts w:eastAsiaTheme="minorHAnsi"/>
          <w:vertAlign w:val="subscript"/>
        </w:rPr>
        <w:t>2</w:t>
      </w:r>
      <w:r w:rsidRPr="002D73EA">
        <w:rPr>
          <w:rFonts w:eastAsiaTheme="minorHAnsi"/>
        </w:rPr>
        <w:t> only. The results indicate that pyrene removal might be due to pyrene oxidation by the biocatalytic reaction. Overall, this study demonstrated that hemoglobin-catalyzed biocatalytic reactions could remediate pyrene effectively.</w:t>
      </w:r>
    </w:p>
    <w:p w:rsidR="002D73EA" w:rsidRDefault="002D73EA" w:rsidP="00364A6A">
      <w:pPr>
        <w:wordWrap/>
        <w:adjustRightInd w:val="0"/>
        <w:jc w:val="left"/>
        <w:rPr>
          <w:rFonts w:eastAsiaTheme="minorHAnsi"/>
          <w:lang w:val="en"/>
        </w:rPr>
      </w:pPr>
    </w:p>
    <w:p w:rsidR="002D73EA" w:rsidRPr="002D73EA" w:rsidRDefault="002D73EA" w:rsidP="002D73EA">
      <w:pPr>
        <w:wordWrap/>
        <w:adjustRightInd w:val="0"/>
        <w:jc w:val="left"/>
        <w:rPr>
          <w:b/>
          <w:lang w:val="en"/>
        </w:rPr>
      </w:pPr>
      <w:r w:rsidRPr="002D73EA">
        <w:rPr>
          <w:rFonts w:eastAsiaTheme="minorHAnsi"/>
          <w:b/>
          <w:lang w:val="en"/>
        </w:rPr>
        <w:t>Inhwan Kim</w:t>
      </w:r>
      <w:r>
        <w:rPr>
          <w:rFonts w:eastAsiaTheme="minorHAnsi" w:hint="eastAsia"/>
          <w:b/>
          <w:lang w:val="en"/>
        </w:rPr>
        <w:t xml:space="preserve">, </w:t>
      </w:r>
      <w:r w:rsidRPr="002D73EA">
        <w:rPr>
          <w:rFonts w:eastAsiaTheme="minorHAnsi"/>
          <w:b/>
          <w:lang w:val="en"/>
        </w:rPr>
        <w:t>Jihyun Lee</w:t>
      </w:r>
      <w:r>
        <w:rPr>
          <w:rFonts w:eastAsiaTheme="minorHAnsi" w:hint="eastAsia"/>
          <w:b/>
          <w:lang w:val="en"/>
        </w:rPr>
        <w:t>.</w:t>
      </w:r>
      <w:r w:rsidRPr="009A7A4A">
        <w:t xml:space="preserve"> </w:t>
      </w:r>
      <w:r w:rsidRPr="002D73EA">
        <w:rPr>
          <w:b/>
          <w:lang w:val="en"/>
        </w:rPr>
        <w:t>Comparison of different extraction solvents and sonication times for characterization of antioxidant activity and polyphenol composition in mulberry (</w:t>
      </w:r>
      <w:r w:rsidRPr="002D73EA">
        <w:rPr>
          <w:b/>
          <w:i/>
          <w:iCs/>
          <w:lang w:val="en"/>
        </w:rPr>
        <w:t>Morus alba</w:t>
      </w:r>
      <w:r w:rsidRPr="002D73EA">
        <w:rPr>
          <w:b/>
          <w:lang w:val="en"/>
        </w:rPr>
        <w:t> L.)</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2D73EA">
        <w:rPr>
          <w:rFonts w:eastAsiaTheme="minorHAnsi"/>
          <w:b/>
        </w:rPr>
        <w:t>509–517</w:t>
      </w:r>
    </w:p>
    <w:p w:rsidR="002D73EA" w:rsidRDefault="002D73EA" w:rsidP="00364A6A">
      <w:pPr>
        <w:wordWrap/>
        <w:adjustRightInd w:val="0"/>
        <w:jc w:val="left"/>
        <w:rPr>
          <w:rFonts w:eastAsiaTheme="minorHAnsi"/>
          <w:lang w:val="en"/>
        </w:rPr>
      </w:pPr>
      <w:r w:rsidRPr="002D73EA">
        <w:rPr>
          <w:rFonts w:eastAsiaTheme="minorHAnsi"/>
        </w:rPr>
        <w:t>Various extraction solvents and sonication treatment times were compared to determine antioxidant activity and polyphenol composition in mulberry (</w:t>
      </w:r>
      <w:r w:rsidRPr="002D73EA">
        <w:rPr>
          <w:rFonts w:eastAsiaTheme="minorHAnsi"/>
          <w:i/>
          <w:iCs/>
        </w:rPr>
        <w:t>Morus alba</w:t>
      </w:r>
      <w:r w:rsidRPr="002D73EA">
        <w:rPr>
          <w:rFonts w:eastAsiaTheme="minorHAnsi"/>
        </w:rPr>
        <w:t> L.) fruits of the Gwasang No. 2 variety. Mulberry fruits were extracted with ethanol, methanol, acidic methanol (0.1% HCl), or acidic ethanol (0.1% HCl) with 0–60-min sonication to measure total phenolic content and antioxidant activity (DPPH radical scavenging activity). Moreover, a high-performance liquid chromatography method to analyze polyphenol compositions in mulberry extracts was developed and levels of common polyphenolic compounds in the different extracts were determined. The effects of different methanol ratios in acidic aqueous methanol (0–100%) on individual polyphenol contents in the extracts after 30 min of sonication were investigated. The total phenolic contents of the extracts using acidic methanol and sonicated for 60 min were significantly higher than phenolic contents upon extraction with other solvents and sonication times (</w:t>
      </w:r>
      <w:r w:rsidRPr="002D73EA">
        <w:rPr>
          <w:rFonts w:eastAsiaTheme="minorHAnsi"/>
          <w:i/>
          <w:iCs/>
        </w:rPr>
        <w:t>p</w:t>
      </w:r>
      <w:r w:rsidRPr="002D73EA">
        <w:rPr>
          <w:rFonts w:eastAsiaTheme="minorHAnsi"/>
        </w:rPr>
        <w:t> &lt; 0.001). Interestingly, antioxidant activity of the extracts using acidic ethanol sonicated for 60 min was significantly higher than that of other extracts (</w:t>
      </w:r>
      <w:r w:rsidRPr="002D73EA">
        <w:rPr>
          <w:rFonts w:eastAsiaTheme="minorHAnsi"/>
          <w:i/>
          <w:iCs/>
        </w:rPr>
        <w:t>p</w:t>
      </w:r>
      <w:r w:rsidRPr="002D73EA">
        <w:rPr>
          <w:rFonts w:eastAsiaTheme="minorHAnsi"/>
        </w:rPr>
        <w:t xml:space="preserve"> &lt; 0.001). Cyanidin-3-glucoside and 3-rutinoside </w:t>
      </w:r>
      <w:r w:rsidRPr="002D73EA">
        <w:rPr>
          <w:rFonts w:eastAsiaTheme="minorHAnsi"/>
        </w:rPr>
        <w:lastRenderedPageBreak/>
        <w:t>were the major polyphenol compounds in all mulberry extracts. Cyanidin-3-glucoside and 3-rutinoside concentrations were highest in the acidic methanol extract sonicated for 30 min (15,664 and 19,630 μg/g DW) (</w:t>
      </w:r>
      <w:r w:rsidRPr="002D73EA">
        <w:rPr>
          <w:rFonts w:eastAsiaTheme="minorHAnsi"/>
          <w:i/>
          <w:iCs/>
        </w:rPr>
        <w:t>p</w:t>
      </w:r>
      <w:r w:rsidRPr="002D73EA">
        <w:rPr>
          <w:rFonts w:eastAsiaTheme="minorHAnsi"/>
        </w:rPr>
        <w:t> &lt; 0.001). The acidic methanol extract sonicated for 30 min contained significantly higher polyphenolic compound content than that of other extracts (</w:t>
      </w:r>
      <w:r w:rsidRPr="002D73EA">
        <w:rPr>
          <w:rFonts w:eastAsiaTheme="minorHAnsi"/>
          <w:i/>
          <w:iCs/>
        </w:rPr>
        <w:t>p</w:t>
      </w:r>
      <w:r w:rsidRPr="002D73EA">
        <w:rPr>
          <w:rFonts w:eastAsiaTheme="minorHAnsi"/>
        </w:rPr>
        <w:t> &lt; 0.001). A decreased methanol ratio (0–80%) in acidic aqueous methanol resulted in chlorogenic acid overestimation in mulberry extracts. Thus, acidic 100% methanol with 30-min sonication is recommended for polyphenol analysis in mulberry.</w:t>
      </w:r>
    </w:p>
    <w:p w:rsidR="002D73EA" w:rsidRDefault="002D73EA" w:rsidP="00364A6A">
      <w:pPr>
        <w:wordWrap/>
        <w:adjustRightInd w:val="0"/>
        <w:jc w:val="left"/>
        <w:rPr>
          <w:rFonts w:eastAsiaTheme="minorHAnsi"/>
          <w:lang w:val="en"/>
        </w:rPr>
      </w:pPr>
    </w:p>
    <w:p w:rsidR="002D73EA" w:rsidRPr="002D73EA" w:rsidRDefault="002D73EA" w:rsidP="002D73EA">
      <w:pPr>
        <w:wordWrap/>
        <w:adjustRightInd w:val="0"/>
        <w:jc w:val="left"/>
        <w:rPr>
          <w:b/>
          <w:lang w:val="en"/>
        </w:rPr>
      </w:pPr>
      <w:r w:rsidRPr="002D73EA">
        <w:rPr>
          <w:rFonts w:eastAsiaTheme="minorHAnsi"/>
          <w:b/>
          <w:lang w:val="en"/>
        </w:rPr>
        <w:t>Joyce P. Rodriguez</w:t>
      </w:r>
      <w:r>
        <w:rPr>
          <w:rFonts w:eastAsiaTheme="minorHAnsi" w:hint="eastAsia"/>
          <w:b/>
          <w:lang w:val="en"/>
        </w:rPr>
        <w:t xml:space="preserve">, </w:t>
      </w:r>
      <w:r w:rsidRPr="002D73EA">
        <w:rPr>
          <w:rFonts w:eastAsiaTheme="minorHAnsi"/>
          <w:b/>
          <w:lang w:val="en"/>
        </w:rPr>
        <w:t>Jaemin Lee</w:t>
      </w:r>
      <w:r>
        <w:rPr>
          <w:rFonts w:eastAsiaTheme="minorHAnsi" w:hint="eastAsia"/>
          <w:b/>
          <w:lang w:val="en"/>
        </w:rPr>
        <w:t xml:space="preserve">, </w:t>
      </w:r>
      <w:r w:rsidRPr="002D73EA">
        <w:rPr>
          <w:rFonts w:eastAsiaTheme="minorHAnsi"/>
          <w:b/>
          <w:lang w:val="en"/>
        </w:rPr>
        <w:t>Jun Yeon Park</w:t>
      </w:r>
      <w:r>
        <w:rPr>
          <w:rFonts w:eastAsiaTheme="minorHAnsi" w:hint="eastAsia"/>
          <w:b/>
          <w:lang w:val="en"/>
        </w:rPr>
        <w:t xml:space="preserve">, </w:t>
      </w:r>
      <w:r w:rsidRPr="002D73EA">
        <w:rPr>
          <w:rFonts w:eastAsiaTheme="minorHAnsi"/>
          <w:b/>
          <w:lang w:val="en"/>
        </w:rPr>
        <w:t>Ki Sung Kang</w:t>
      </w:r>
      <w:r>
        <w:rPr>
          <w:rFonts w:eastAsiaTheme="minorHAnsi" w:hint="eastAsia"/>
          <w:b/>
          <w:lang w:val="en"/>
        </w:rPr>
        <w:t xml:space="preserve">, </w:t>
      </w:r>
      <w:r w:rsidRPr="002D73EA">
        <w:rPr>
          <w:rFonts w:eastAsiaTheme="minorHAnsi"/>
          <w:b/>
          <w:lang w:val="en"/>
        </w:rPr>
        <w:t>Dae-Hyun Hahm</w:t>
      </w:r>
      <w:r>
        <w:rPr>
          <w:rFonts w:eastAsiaTheme="minorHAnsi" w:hint="eastAsia"/>
          <w:b/>
          <w:lang w:val="en"/>
        </w:rPr>
        <w:t xml:space="preserve">, </w:t>
      </w:r>
      <w:r w:rsidRPr="002D73EA">
        <w:rPr>
          <w:rFonts w:eastAsiaTheme="minorHAnsi"/>
          <w:b/>
          <w:lang w:val="en"/>
        </w:rPr>
        <w:t>Sang Cheon Lee</w:t>
      </w:r>
      <w:r>
        <w:rPr>
          <w:rFonts w:eastAsiaTheme="minorHAnsi" w:hint="eastAsia"/>
          <w:b/>
          <w:lang w:val="en"/>
        </w:rPr>
        <w:t xml:space="preserve">, </w:t>
      </w:r>
      <w:r w:rsidRPr="002D73EA">
        <w:rPr>
          <w:rFonts w:eastAsiaTheme="minorHAnsi"/>
          <w:b/>
          <w:lang w:val="en"/>
        </w:rPr>
        <w:t>Sanghyun Lee</w:t>
      </w:r>
      <w:r>
        <w:rPr>
          <w:rFonts w:eastAsiaTheme="minorHAnsi" w:hint="eastAsia"/>
          <w:b/>
          <w:lang w:val="en"/>
        </w:rPr>
        <w:t>.</w:t>
      </w:r>
      <w:r w:rsidRPr="009A7A4A">
        <w:t xml:space="preserve"> </w:t>
      </w:r>
      <w:r w:rsidRPr="002D73EA">
        <w:rPr>
          <w:b/>
          <w:lang w:val="en"/>
        </w:rPr>
        <w:t>HPLC–UV analysis of sample preparation influence on flavonoid yield from </w:t>
      </w:r>
      <w:r w:rsidRPr="002D73EA">
        <w:rPr>
          <w:b/>
          <w:i/>
          <w:iCs/>
          <w:lang w:val="en"/>
        </w:rPr>
        <w:t>Cirsium japonicum</w:t>
      </w:r>
      <w:r w:rsidRPr="002D73EA">
        <w:rPr>
          <w:b/>
          <w:lang w:val="en"/>
        </w:rPr>
        <w:t> var. </w:t>
      </w:r>
      <w:r w:rsidRPr="002D73EA">
        <w:rPr>
          <w:b/>
          <w:i/>
          <w:iCs/>
          <w:lang w:val="en"/>
        </w:rPr>
        <w:t>maackii</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2D73EA">
        <w:rPr>
          <w:rFonts w:eastAsiaTheme="minorHAnsi"/>
          <w:b/>
        </w:rPr>
        <w:t>519–525</w:t>
      </w:r>
    </w:p>
    <w:p w:rsidR="002D73EA" w:rsidRDefault="002D73EA" w:rsidP="00364A6A">
      <w:pPr>
        <w:wordWrap/>
        <w:adjustRightInd w:val="0"/>
        <w:jc w:val="left"/>
        <w:rPr>
          <w:rFonts w:eastAsiaTheme="minorHAnsi"/>
          <w:lang w:val="en"/>
        </w:rPr>
      </w:pPr>
      <w:r w:rsidRPr="002D73EA">
        <w:rPr>
          <w:rFonts w:eastAsiaTheme="minorHAnsi"/>
        </w:rPr>
        <w:t>This study was conducted to optimize the extraction conditions of flavonoids from </w:t>
      </w:r>
      <w:r w:rsidRPr="002D73EA">
        <w:rPr>
          <w:rFonts w:eastAsiaTheme="minorHAnsi"/>
          <w:i/>
          <w:iCs/>
        </w:rPr>
        <w:t>Cirsium japonicum</w:t>
      </w:r>
      <w:r w:rsidRPr="002D73EA">
        <w:rPr>
          <w:rFonts w:eastAsiaTheme="minorHAnsi"/>
        </w:rPr>
        <w:t> var. </w:t>
      </w:r>
      <w:r w:rsidRPr="002D73EA">
        <w:rPr>
          <w:rFonts w:eastAsiaTheme="minorHAnsi"/>
          <w:i/>
          <w:iCs/>
        </w:rPr>
        <w:t>maackii</w:t>
      </w:r>
      <w:r w:rsidRPr="002D73EA">
        <w:rPr>
          <w:rFonts w:eastAsiaTheme="minorHAnsi"/>
        </w:rPr>
        <w:t> (ICF-1). The effects of sample material ratio, solvent concentration, extraction time, solid-to-solvent ratio, and number of extractions on flavonoid extraction efficiency were analyzed. Three flavonoids were specifically investigated: cirsimarin (</w:t>
      </w:r>
      <w:r w:rsidRPr="002D73EA">
        <w:rPr>
          <w:rFonts w:eastAsiaTheme="minorHAnsi"/>
          <w:b/>
          <w:bCs/>
        </w:rPr>
        <w:t>1</w:t>
      </w:r>
      <w:r w:rsidRPr="002D73EA">
        <w:rPr>
          <w:rFonts w:eastAsiaTheme="minorHAnsi"/>
        </w:rPr>
        <w:t>), hispidulin (</w:t>
      </w:r>
      <w:r w:rsidRPr="002D73EA">
        <w:rPr>
          <w:rFonts w:eastAsiaTheme="minorHAnsi"/>
          <w:b/>
          <w:bCs/>
        </w:rPr>
        <w:t>2</w:t>
      </w:r>
      <w:r w:rsidRPr="002D73EA">
        <w:rPr>
          <w:rFonts w:eastAsiaTheme="minorHAnsi"/>
        </w:rPr>
        <w:t>), and cirsimaritin (</w:t>
      </w:r>
      <w:r w:rsidRPr="002D73EA">
        <w:rPr>
          <w:rFonts w:eastAsiaTheme="minorHAnsi"/>
          <w:b/>
          <w:bCs/>
        </w:rPr>
        <w:t>3</w:t>
      </w:r>
      <w:r w:rsidRPr="002D73EA">
        <w:rPr>
          <w:rFonts w:eastAsiaTheme="minorHAnsi"/>
        </w:rPr>
        <w:t>). In single-factor experiments, each variable had a significant effect on the determination of content of compounds </w:t>
      </w:r>
      <w:r w:rsidRPr="002D73EA">
        <w:rPr>
          <w:rFonts w:eastAsiaTheme="minorHAnsi"/>
          <w:b/>
          <w:bCs/>
        </w:rPr>
        <w:t>1</w:t>
      </w:r>
      <w:r w:rsidRPr="002D73EA">
        <w:rPr>
          <w:rFonts w:eastAsiaTheme="minorHAnsi"/>
        </w:rPr>
        <w:t>–</w:t>
      </w:r>
      <w:r w:rsidRPr="002D73EA">
        <w:rPr>
          <w:rFonts w:eastAsiaTheme="minorHAnsi"/>
          <w:b/>
          <w:bCs/>
        </w:rPr>
        <w:t>3</w:t>
      </w:r>
      <w:r w:rsidRPr="002D73EA">
        <w:rPr>
          <w:rFonts w:eastAsiaTheme="minorHAnsi"/>
        </w:rPr>
        <w:t>. The optimal conditions for extraction were found to be: mass, 15 g; ratio of spring and fall leaves, 4:1; extraction solvent, 70% ethanol; extraction time, 4 h; solid-to-solvent ratio, 1:20; and number of extractions, 1. The results of the study were used to maximize the potential of ICF-1 samples and optimize the efficiency of the extraction process.</w:t>
      </w:r>
    </w:p>
    <w:p w:rsidR="002D73EA" w:rsidRDefault="002D73EA" w:rsidP="00364A6A">
      <w:pPr>
        <w:wordWrap/>
        <w:adjustRightInd w:val="0"/>
        <w:jc w:val="left"/>
        <w:rPr>
          <w:rFonts w:eastAsiaTheme="minorHAnsi"/>
          <w:lang w:val="en"/>
        </w:rPr>
      </w:pPr>
    </w:p>
    <w:p w:rsidR="002D73EA" w:rsidRPr="002D73EA" w:rsidRDefault="009411AF" w:rsidP="002D73EA">
      <w:pPr>
        <w:wordWrap/>
        <w:adjustRightInd w:val="0"/>
        <w:jc w:val="left"/>
        <w:rPr>
          <w:b/>
          <w:lang w:val="en"/>
        </w:rPr>
      </w:pPr>
      <w:r w:rsidRPr="009411AF">
        <w:rPr>
          <w:rFonts w:eastAsiaTheme="minorHAnsi"/>
          <w:b/>
          <w:lang w:val="en"/>
        </w:rPr>
        <w:t>Nhan Nguyen Thi</w:t>
      </w:r>
      <w:r>
        <w:rPr>
          <w:rFonts w:eastAsiaTheme="minorHAnsi" w:hint="eastAsia"/>
          <w:b/>
          <w:lang w:val="en"/>
        </w:rPr>
        <w:t xml:space="preserve">, </w:t>
      </w:r>
      <w:r w:rsidRPr="009411AF">
        <w:rPr>
          <w:rFonts w:eastAsiaTheme="minorHAnsi"/>
          <w:b/>
          <w:lang w:val="en"/>
        </w:rPr>
        <w:t>Hae Seong Song</w:t>
      </w:r>
      <w:r>
        <w:rPr>
          <w:rFonts w:eastAsiaTheme="minorHAnsi" w:hint="eastAsia"/>
          <w:b/>
          <w:lang w:val="en"/>
        </w:rPr>
        <w:t xml:space="preserve">, </w:t>
      </w:r>
      <w:r w:rsidRPr="009411AF">
        <w:rPr>
          <w:rFonts w:eastAsiaTheme="minorHAnsi"/>
          <w:b/>
          <w:lang w:val="en"/>
        </w:rPr>
        <w:t>Eun-Ji Oh</w:t>
      </w:r>
      <w:r>
        <w:rPr>
          <w:rFonts w:eastAsiaTheme="minorHAnsi" w:hint="eastAsia"/>
          <w:b/>
          <w:lang w:val="en"/>
        </w:rPr>
        <w:t xml:space="preserve">, </w:t>
      </w:r>
      <w:r w:rsidRPr="009411AF">
        <w:rPr>
          <w:rFonts w:eastAsiaTheme="minorHAnsi"/>
          <w:b/>
          <w:lang w:val="en"/>
        </w:rPr>
        <w:t>Yeong-Geun Lee</w:t>
      </w:r>
      <w:r>
        <w:rPr>
          <w:rFonts w:eastAsiaTheme="minorHAnsi" w:hint="eastAsia"/>
          <w:b/>
          <w:lang w:val="en"/>
        </w:rPr>
        <w:t xml:space="preserve">, </w:t>
      </w:r>
      <w:r w:rsidRPr="009411AF">
        <w:rPr>
          <w:rFonts w:eastAsiaTheme="minorHAnsi"/>
          <w:b/>
          <w:lang w:val="en"/>
        </w:rPr>
        <w:t>Jung-Hwan Ko</w:t>
      </w:r>
      <w:r>
        <w:rPr>
          <w:rFonts w:eastAsiaTheme="minorHAnsi" w:hint="eastAsia"/>
          <w:b/>
          <w:lang w:val="en"/>
        </w:rPr>
        <w:t xml:space="preserve">, </w:t>
      </w:r>
      <w:r w:rsidRPr="009411AF">
        <w:rPr>
          <w:rFonts w:eastAsiaTheme="minorHAnsi"/>
          <w:b/>
          <w:lang w:val="en"/>
        </w:rPr>
        <w:t>Jeong Eun Kwon</w:t>
      </w:r>
      <w:r>
        <w:rPr>
          <w:rFonts w:eastAsiaTheme="minorHAnsi" w:hint="eastAsia"/>
          <w:b/>
          <w:lang w:val="en"/>
        </w:rPr>
        <w:t xml:space="preserve">, </w:t>
      </w:r>
      <w:r w:rsidRPr="009411AF">
        <w:rPr>
          <w:rFonts w:eastAsiaTheme="minorHAnsi"/>
          <w:b/>
          <w:lang w:val="en"/>
        </w:rPr>
        <w:t>Se-Chan Kang</w:t>
      </w:r>
      <w:r>
        <w:rPr>
          <w:rFonts w:eastAsiaTheme="minorHAnsi" w:hint="eastAsia"/>
          <w:b/>
          <w:lang w:val="en"/>
        </w:rPr>
        <w:t xml:space="preserve">, </w:t>
      </w:r>
      <w:r w:rsidRPr="009411AF">
        <w:rPr>
          <w:rFonts w:eastAsiaTheme="minorHAnsi"/>
          <w:b/>
          <w:lang w:val="en"/>
        </w:rPr>
        <w:t>Dae-Young Lee</w:t>
      </w:r>
      <w:r>
        <w:rPr>
          <w:rFonts w:eastAsiaTheme="minorHAnsi" w:hint="eastAsia"/>
          <w:b/>
          <w:lang w:val="en"/>
        </w:rPr>
        <w:t xml:space="preserve">, </w:t>
      </w:r>
      <w:r w:rsidRPr="009411AF">
        <w:rPr>
          <w:rFonts w:eastAsiaTheme="minorHAnsi"/>
          <w:b/>
          <w:lang w:val="en"/>
        </w:rPr>
        <w:t>In Ho Jung</w:t>
      </w:r>
      <w:r>
        <w:rPr>
          <w:rFonts w:eastAsiaTheme="minorHAnsi" w:hint="eastAsia"/>
          <w:b/>
          <w:lang w:val="en"/>
        </w:rPr>
        <w:t xml:space="preserve">, </w:t>
      </w:r>
      <w:r w:rsidRPr="009411AF">
        <w:rPr>
          <w:rFonts w:eastAsiaTheme="minorHAnsi"/>
          <w:b/>
          <w:lang w:val="en"/>
        </w:rPr>
        <w:t>Nam-In Baek</w:t>
      </w:r>
      <w:r w:rsidR="002D73EA">
        <w:rPr>
          <w:rFonts w:eastAsiaTheme="minorHAnsi" w:hint="eastAsia"/>
          <w:b/>
          <w:lang w:val="en"/>
        </w:rPr>
        <w:t>.</w:t>
      </w:r>
      <w:r w:rsidR="002D73EA" w:rsidRPr="009A7A4A">
        <w:t xml:space="preserve"> </w:t>
      </w:r>
      <w:r w:rsidR="005C2D29" w:rsidRPr="005C2D29">
        <w:rPr>
          <w:b/>
          <w:lang w:val="en"/>
        </w:rPr>
        <w:t>Phenylpropanoids from </w:t>
      </w:r>
      <w:r w:rsidR="005C2D29" w:rsidRPr="005C2D29">
        <w:rPr>
          <w:b/>
          <w:i/>
          <w:iCs/>
          <w:lang w:val="en"/>
        </w:rPr>
        <w:t>Lilium</w:t>
      </w:r>
      <w:r w:rsidR="005C2D29" w:rsidRPr="005C2D29">
        <w:rPr>
          <w:b/>
          <w:lang w:val="en"/>
        </w:rPr>
        <w:t> Asiatic hybrid flowers and their anti-inflammatory activities</w:t>
      </w:r>
      <w:r w:rsidR="002D73EA">
        <w:rPr>
          <w:rFonts w:hint="eastAsia"/>
          <w:b/>
          <w:lang w:val="en"/>
        </w:rPr>
        <w:t>.</w:t>
      </w:r>
      <w:r w:rsidR="002D73EA">
        <w:rPr>
          <w:rFonts w:eastAsiaTheme="minorHAnsi" w:hint="eastAsia"/>
          <w:b/>
          <w:lang w:val="en"/>
        </w:rPr>
        <w:t xml:space="preserve"> </w:t>
      </w:r>
      <w:r w:rsidR="0013082C">
        <w:rPr>
          <w:rFonts w:eastAsiaTheme="minorHAnsi" w:hint="eastAsia"/>
          <w:b/>
          <w:lang w:val="en"/>
        </w:rPr>
        <w:t xml:space="preserve">(2017) </w:t>
      </w:r>
      <w:r w:rsidR="002D73EA">
        <w:rPr>
          <w:rFonts w:eastAsiaTheme="minorHAnsi"/>
          <w:b/>
          <w:lang w:val="en"/>
        </w:rPr>
        <w:t>Appl. Biol. Chem. 60(</w:t>
      </w:r>
      <w:r w:rsidR="002D73EA">
        <w:rPr>
          <w:rFonts w:eastAsiaTheme="minorHAnsi" w:hint="eastAsia"/>
          <w:b/>
          <w:lang w:val="en"/>
        </w:rPr>
        <w:t>5</w:t>
      </w:r>
      <w:r w:rsidR="002D73EA" w:rsidRPr="00953C3F">
        <w:rPr>
          <w:rFonts w:eastAsiaTheme="minorHAnsi"/>
          <w:b/>
          <w:lang w:val="en"/>
        </w:rPr>
        <w:t xml:space="preserve">): </w:t>
      </w:r>
      <w:r w:rsidR="005C2D29" w:rsidRPr="005C2D29">
        <w:rPr>
          <w:rFonts w:eastAsiaTheme="minorHAnsi"/>
          <w:b/>
        </w:rPr>
        <w:t>527–533</w:t>
      </w:r>
    </w:p>
    <w:p w:rsidR="002D73EA" w:rsidRPr="005C2D29" w:rsidRDefault="005C2D29" w:rsidP="00364A6A">
      <w:pPr>
        <w:wordWrap/>
        <w:adjustRightInd w:val="0"/>
        <w:jc w:val="left"/>
        <w:rPr>
          <w:rFonts w:eastAsiaTheme="minorHAnsi"/>
          <w:lang w:val="en"/>
        </w:rPr>
      </w:pPr>
      <w:r w:rsidRPr="005C2D29">
        <w:rPr>
          <w:rFonts w:eastAsiaTheme="minorHAnsi"/>
        </w:rPr>
        <w:t>Three phenylpropanoids were isolated from the flowers of </w:t>
      </w:r>
      <w:r w:rsidRPr="005C2D29">
        <w:rPr>
          <w:rFonts w:eastAsiaTheme="minorHAnsi"/>
          <w:i/>
          <w:iCs/>
        </w:rPr>
        <w:t>Lilium</w:t>
      </w:r>
      <w:r w:rsidRPr="005C2D29">
        <w:rPr>
          <w:rFonts w:eastAsiaTheme="minorHAnsi"/>
        </w:rPr>
        <w:t> Asiatic hybrids through repeated silica gel or octadecyl silica gel column chromatographies. The chemical structures were determined to be 1-</w:t>
      </w:r>
      <w:r w:rsidRPr="005C2D29">
        <w:rPr>
          <w:rFonts w:eastAsiaTheme="minorHAnsi"/>
          <w:i/>
          <w:iCs/>
        </w:rPr>
        <w:t>O</w:t>
      </w:r>
      <w:r w:rsidRPr="005C2D29">
        <w:rPr>
          <w:rFonts w:eastAsiaTheme="minorHAnsi"/>
        </w:rPr>
        <w:t>-</w:t>
      </w:r>
      <w:r w:rsidRPr="005C2D29">
        <w:rPr>
          <w:rFonts w:eastAsiaTheme="minorHAnsi"/>
          <w:i/>
          <w:iCs/>
        </w:rPr>
        <w:t>trans</w:t>
      </w:r>
      <w:r w:rsidRPr="005C2D29">
        <w:rPr>
          <w:rFonts w:eastAsiaTheme="minorHAnsi"/>
        </w:rPr>
        <w:t>-caffeoyl-</w:t>
      </w:r>
      <w:r w:rsidRPr="005C2D29">
        <w:rPr>
          <w:rFonts w:eastAsiaTheme="minorHAnsi"/>
          <w:i/>
          <w:iCs/>
        </w:rPr>
        <w:t>β</w:t>
      </w:r>
      <w:r w:rsidRPr="005C2D29">
        <w:rPr>
          <w:rFonts w:eastAsiaTheme="minorHAnsi"/>
        </w:rPr>
        <w:t>-d-glucopyranoside (</w:t>
      </w:r>
      <w:r w:rsidRPr="005C2D29">
        <w:rPr>
          <w:rFonts w:eastAsiaTheme="minorHAnsi"/>
          <w:b/>
          <w:bCs/>
        </w:rPr>
        <w:t>1</w:t>
      </w:r>
      <w:r w:rsidRPr="005C2D29">
        <w:rPr>
          <w:rFonts w:eastAsiaTheme="minorHAnsi"/>
        </w:rPr>
        <w:t>), regaloside A (</w:t>
      </w:r>
      <w:r w:rsidRPr="005C2D29">
        <w:rPr>
          <w:rFonts w:eastAsiaTheme="minorHAnsi"/>
          <w:b/>
          <w:bCs/>
        </w:rPr>
        <w:t>2</w:t>
      </w:r>
      <w:r w:rsidRPr="005C2D29">
        <w:rPr>
          <w:rFonts w:eastAsiaTheme="minorHAnsi"/>
        </w:rPr>
        <w:t>), and regaloside B (</w:t>
      </w:r>
      <w:r w:rsidRPr="005C2D29">
        <w:rPr>
          <w:rFonts w:eastAsiaTheme="minorHAnsi"/>
          <w:b/>
          <w:bCs/>
        </w:rPr>
        <w:t>3</w:t>
      </w:r>
      <w:r w:rsidRPr="005C2D29">
        <w:rPr>
          <w:rFonts w:eastAsiaTheme="minorHAnsi"/>
        </w:rPr>
        <w:t>), based on spectroscopic data gathered from nuclear magnetic resonance (NMR) spectroscopy, electron ionization mass spectrometry (EI/MS), polarimetry, and infrared spectroscopy (IR) experiments. Compounds </w:t>
      </w:r>
      <w:r w:rsidRPr="005C2D29">
        <w:rPr>
          <w:rFonts w:eastAsiaTheme="minorHAnsi"/>
          <w:b/>
          <w:bCs/>
        </w:rPr>
        <w:t>1</w:t>
      </w:r>
      <w:r w:rsidRPr="005C2D29">
        <w:rPr>
          <w:rFonts w:eastAsiaTheme="minorHAnsi"/>
        </w:rPr>
        <w:t> and </w:t>
      </w:r>
      <w:r w:rsidRPr="005C2D29">
        <w:rPr>
          <w:rFonts w:eastAsiaTheme="minorHAnsi"/>
          <w:b/>
          <w:bCs/>
        </w:rPr>
        <w:t>2</w:t>
      </w:r>
      <w:r w:rsidRPr="005C2D29">
        <w:rPr>
          <w:rFonts w:eastAsiaTheme="minorHAnsi"/>
        </w:rPr>
        <w:t> showed significant DPPH radical scavenging activity of 60.1 and 58.0% at 160 ppm, respectively, compared with the 62.0% activity of the positive control, </w:t>
      </w:r>
      <w:r w:rsidRPr="005C2D29">
        <w:rPr>
          <w:rFonts w:eastAsiaTheme="minorHAnsi"/>
          <w:i/>
          <w:iCs/>
        </w:rPr>
        <w:t>α</w:t>
      </w:r>
      <w:r w:rsidRPr="005C2D29">
        <w:rPr>
          <w:rFonts w:eastAsiaTheme="minorHAnsi"/>
        </w:rPr>
        <w:t>-tocopherol. At a concentration of 50 μg/mL, compounds 1–3 inhibited the expression of iNOS to 4.1 ± 0.01, 70.3 ± 4.07, and 26.2 ± 0.63, respectively, and decreasing COX-2 expression to 67.8 ± 4.86, 131.6 ± 8.19, and 98.9 ± 4.99. Also, at the same concentration, compounds </w:t>
      </w:r>
      <w:r w:rsidRPr="005C2D29">
        <w:rPr>
          <w:rFonts w:eastAsiaTheme="minorHAnsi"/>
          <w:b/>
          <w:bCs/>
        </w:rPr>
        <w:t>1</w:t>
      </w:r>
      <w:r w:rsidRPr="005C2D29">
        <w:rPr>
          <w:rFonts w:eastAsiaTheme="minorHAnsi"/>
        </w:rPr>
        <w:t>–</w:t>
      </w:r>
      <w:r w:rsidRPr="005C2D29">
        <w:rPr>
          <w:rFonts w:eastAsiaTheme="minorHAnsi"/>
          <w:b/>
          <w:bCs/>
        </w:rPr>
        <w:t>3</w:t>
      </w:r>
      <w:r w:rsidRPr="005C2D29">
        <w:rPr>
          <w:rFonts w:eastAsiaTheme="minorHAnsi"/>
        </w:rPr>
        <w:t> decreased the ratio of p-p65/p-65 to 43.8 ± 1.67, 40.7 ± 1.30, and 43.2 ± 1.60, respectively, and the expression of VCAM-1 to 42.1 ± 2.31, 48.6 ± 2.65, and 33.8 ± 1.74, respectively.</w:t>
      </w:r>
    </w:p>
    <w:p w:rsidR="002D73EA" w:rsidRDefault="002D73EA" w:rsidP="00364A6A">
      <w:pPr>
        <w:wordWrap/>
        <w:adjustRightInd w:val="0"/>
        <w:jc w:val="left"/>
        <w:rPr>
          <w:rFonts w:eastAsiaTheme="minorHAnsi"/>
          <w:lang w:val="en"/>
        </w:rPr>
      </w:pPr>
    </w:p>
    <w:p w:rsidR="005C2D29" w:rsidRPr="002D73EA" w:rsidRDefault="005C2D29" w:rsidP="005C2D29">
      <w:pPr>
        <w:wordWrap/>
        <w:adjustRightInd w:val="0"/>
        <w:jc w:val="left"/>
        <w:rPr>
          <w:b/>
          <w:lang w:val="en"/>
        </w:rPr>
      </w:pPr>
      <w:r w:rsidRPr="005C2D29">
        <w:rPr>
          <w:rFonts w:eastAsiaTheme="minorHAnsi"/>
          <w:b/>
          <w:lang w:val="en"/>
        </w:rPr>
        <w:t>Jin-Sik Nam</w:t>
      </w:r>
      <w:r>
        <w:rPr>
          <w:rFonts w:eastAsiaTheme="minorHAnsi" w:hint="eastAsia"/>
          <w:b/>
          <w:lang w:val="en"/>
        </w:rPr>
        <w:t xml:space="preserve">, </w:t>
      </w:r>
      <w:r w:rsidRPr="005C2D29">
        <w:rPr>
          <w:rFonts w:eastAsiaTheme="minorHAnsi"/>
          <w:b/>
          <w:lang w:val="en"/>
        </w:rPr>
        <w:t>Seo-Yeon Park</w:t>
      </w:r>
      <w:r>
        <w:rPr>
          <w:rFonts w:eastAsiaTheme="minorHAnsi" w:hint="eastAsia"/>
          <w:b/>
          <w:lang w:val="en"/>
        </w:rPr>
        <w:t xml:space="preserve">, </w:t>
      </w:r>
      <w:r w:rsidRPr="005C2D29">
        <w:rPr>
          <w:rFonts w:eastAsiaTheme="minorHAnsi"/>
          <w:b/>
          <w:lang w:val="en"/>
        </w:rPr>
        <w:t>Hye-Lim Jang</w:t>
      </w:r>
      <w:r>
        <w:rPr>
          <w:rFonts w:eastAsiaTheme="minorHAnsi" w:hint="eastAsia"/>
          <w:b/>
          <w:lang w:val="en"/>
        </w:rPr>
        <w:t xml:space="preserve">, </w:t>
      </w:r>
      <w:r w:rsidRPr="005C2D29">
        <w:rPr>
          <w:rFonts w:eastAsiaTheme="minorHAnsi"/>
          <w:b/>
          <w:lang w:val="en"/>
        </w:rPr>
        <w:t>Young Ha Rhee</w:t>
      </w:r>
      <w:r>
        <w:rPr>
          <w:rFonts w:eastAsiaTheme="minorHAnsi" w:hint="eastAsia"/>
          <w:b/>
          <w:lang w:val="en"/>
        </w:rPr>
        <w:t>.</w:t>
      </w:r>
      <w:r w:rsidRPr="009A7A4A">
        <w:t xml:space="preserve"> </w:t>
      </w:r>
      <w:r w:rsidRPr="005C2D29">
        <w:rPr>
          <w:b/>
          <w:lang w:val="en"/>
        </w:rPr>
        <w:t xml:space="preserve">Phenolic compounds in different </w:t>
      </w:r>
      <w:r w:rsidRPr="005C2D29">
        <w:rPr>
          <w:b/>
          <w:lang w:val="en"/>
        </w:rPr>
        <w:lastRenderedPageBreak/>
        <w:t>parts of young </w:t>
      </w:r>
      <w:r w:rsidRPr="005C2D29">
        <w:rPr>
          <w:b/>
          <w:i/>
          <w:iCs/>
          <w:lang w:val="en"/>
        </w:rPr>
        <w:t>Annona muricata</w:t>
      </w:r>
      <w:r w:rsidRPr="005C2D29">
        <w:rPr>
          <w:b/>
          <w:lang w:val="en"/>
        </w:rPr>
        <w:t> cultivated in Korea and their antioxidant activity</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5C2D29">
        <w:rPr>
          <w:rFonts w:eastAsiaTheme="minorHAnsi"/>
          <w:b/>
        </w:rPr>
        <w:t>535–543</w:t>
      </w:r>
    </w:p>
    <w:p w:rsidR="002D73EA" w:rsidRDefault="005C2D29" w:rsidP="00364A6A">
      <w:pPr>
        <w:wordWrap/>
        <w:adjustRightInd w:val="0"/>
        <w:jc w:val="left"/>
        <w:rPr>
          <w:rFonts w:eastAsiaTheme="minorHAnsi"/>
          <w:lang w:val="en"/>
        </w:rPr>
      </w:pPr>
      <w:r w:rsidRPr="005C2D29">
        <w:rPr>
          <w:rFonts w:eastAsiaTheme="minorHAnsi"/>
        </w:rPr>
        <w:t>The antioxidant activities of 80% methanol and distilled water extracts of different parts (roots, twigs, and leaves) of young </w:t>
      </w:r>
      <w:r w:rsidRPr="005C2D29">
        <w:rPr>
          <w:rFonts w:eastAsiaTheme="minorHAnsi"/>
          <w:i/>
          <w:iCs/>
        </w:rPr>
        <w:t>Annona muricata</w:t>
      </w:r>
      <w:r w:rsidRPr="005C2D29">
        <w:rPr>
          <w:rFonts w:eastAsiaTheme="minorHAnsi"/>
        </w:rPr>
        <w:t> were estimated based on their total phenol and flavonoid content as well as in vitro 1,1-diphenyl-2-picrylhydrazyl (DPPH) and 2,2′azino-bis (3-ethylbenzothiazoline-6-sulfonic acid) (ABTS) radical scavenging activities, nitrite scavenging activity, Fe</w:t>
      </w:r>
      <w:r w:rsidRPr="005C2D29">
        <w:rPr>
          <w:rFonts w:eastAsiaTheme="minorHAnsi"/>
          <w:vertAlign w:val="superscript"/>
        </w:rPr>
        <w:t>2+</w:t>
      </w:r>
      <w:r w:rsidRPr="005C2D29">
        <w:rPr>
          <w:rFonts w:eastAsiaTheme="minorHAnsi"/>
        </w:rPr>
        <w:t>-chelating activity, ferric reducing antioxidant power (FRAP), and phenolic compound assays. The 80% methanol extracts showed a higher antioxidant effect than that of the water extracts. The 80% methanol root and leaf extracts showed higher total phenol (839.69 mg CAE/g) and flavonoid (168.52 mg RE/g) contents than those shown by the other extracts. In addition, the 80% methanol root extracts showed high DPPH (EC</w:t>
      </w:r>
      <w:r w:rsidRPr="005C2D29">
        <w:rPr>
          <w:rFonts w:eastAsiaTheme="minorHAnsi"/>
          <w:vertAlign w:val="subscript"/>
        </w:rPr>
        <w:t>50</w:t>
      </w:r>
      <w:r w:rsidRPr="005C2D29">
        <w:rPr>
          <w:rFonts w:eastAsiaTheme="minorHAnsi"/>
        </w:rPr>
        <w:t> = 0.18 mg/mL) and ABTS (EC</w:t>
      </w:r>
      <w:r w:rsidRPr="005C2D29">
        <w:rPr>
          <w:rFonts w:eastAsiaTheme="minorHAnsi"/>
          <w:vertAlign w:val="subscript"/>
        </w:rPr>
        <w:t>50</w:t>
      </w:r>
      <w:r w:rsidRPr="005C2D29">
        <w:rPr>
          <w:rFonts w:eastAsiaTheme="minorHAnsi"/>
        </w:rPr>
        <w:t> = 0.55 mg/mL) radical as well as nitrite (EC</w:t>
      </w:r>
      <w:r w:rsidRPr="005C2D29">
        <w:rPr>
          <w:rFonts w:eastAsiaTheme="minorHAnsi"/>
          <w:vertAlign w:val="subscript"/>
        </w:rPr>
        <w:t>50</w:t>
      </w:r>
      <w:r w:rsidRPr="005C2D29">
        <w:rPr>
          <w:rFonts w:eastAsiaTheme="minorHAnsi"/>
        </w:rPr>
        <w:t> = 0.21 mg/mL) scavenging activities. The metal-chelating effect of the 80% methanol twig extract was the highest, but there were no significant differences among the 80% methanol extracts of the different parts. FRAP values of all extracts increased in a concentration-dependent manner, except for those of the distilled water leaf extract, while the 80% methanol root extracts showed the highest value. In addition, there was a strong positive correlation between the antioxidant activity and total phenol content (</w:t>
      </w:r>
      <w:r w:rsidRPr="005C2D29">
        <w:rPr>
          <w:rFonts w:eastAsiaTheme="minorHAnsi"/>
          <w:i/>
          <w:iCs/>
        </w:rPr>
        <w:t>P</w:t>
      </w:r>
      <w:r w:rsidRPr="005C2D29">
        <w:rPr>
          <w:rFonts w:eastAsiaTheme="minorHAnsi"/>
        </w:rPr>
        <w:t> &lt; 0.01). </w:t>
      </w:r>
      <w:r w:rsidRPr="005C2D29">
        <w:rPr>
          <w:rFonts w:eastAsiaTheme="minorHAnsi"/>
          <w:i/>
          <w:iCs/>
        </w:rPr>
        <w:t>A. muricata</w:t>
      </w:r>
      <w:r w:rsidRPr="005C2D29">
        <w:rPr>
          <w:rFonts w:eastAsiaTheme="minorHAnsi"/>
        </w:rPr>
        <w:t> extracts were rich in various phytochemicals including rutin, epicatechin, ferulic acid, and </w:t>
      </w:r>
      <w:r w:rsidRPr="005C2D29">
        <w:rPr>
          <w:rFonts w:eastAsiaTheme="minorHAnsi"/>
          <w:i/>
          <w:iCs/>
        </w:rPr>
        <w:t>p</w:t>
      </w:r>
      <w:r w:rsidRPr="005C2D29">
        <w:rPr>
          <w:rFonts w:eastAsiaTheme="minorHAnsi"/>
        </w:rPr>
        <w:t>-coumaric acid. These findings indicate that </w:t>
      </w:r>
      <w:r w:rsidRPr="005C2D29">
        <w:rPr>
          <w:rFonts w:eastAsiaTheme="minorHAnsi"/>
          <w:i/>
          <w:iCs/>
        </w:rPr>
        <w:t>A. muricata</w:t>
      </w:r>
      <w:r w:rsidRPr="005C2D29">
        <w:rPr>
          <w:rFonts w:eastAsiaTheme="minorHAnsi"/>
        </w:rPr>
        <w:t> is a potentially useful source of substances with antioxidant effects.</w:t>
      </w:r>
    </w:p>
    <w:p w:rsidR="002D73EA" w:rsidRDefault="002D73EA" w:rsidP="00364A6A">
      <w:pPr>
        <w:wordWrap/>
        <w:adjustRightInd w:val="0"/>
        <w:jc w:val="left"/>
        <w:rPr>
          <w:rFonts w:eastAsiaTheme="minorHAnsi"/>
          <w:lang w:val="en"/>
        </w:rPr>
      </w:pPr>
    </w:p>
    <w:p w:rsidR="005C2D29" w:rsidRPr="002D73EA" w:rsidRDefault="005C2D29" w:rsidP="005C2D29">
      <w:pPr>
        <w:wordWrap/>
        <w:adjustRightInd w:val="0"/>
        <w:jc w:val="left"/>
        <w:rPr>
          <w:b/>
          <w:lang w:val="en"/>
        </w:rPr>
      </w:pPr>
      <w:r w:rsidRPr="005C2D29">
        <w:rPr>
          <w:rFonts w:eastAsiaTheme="minorHAnsi"/>
          <w:b/>
          <w:lang w:val="en"/>
        </w:rPr>
        <w:t>Hye Jun Choi</w:t>
      </w:r>
      <w:r>
        <w:rPr>
          <w:rFonts w:eastAsiaTheme="minorHAnsi" w:hint="eastAsia"/>
          <w:b/>
          <w:lang w:val="en"/>
        </w:rPr>
        <w:t xml:space="preserve">, </w:t>
      </w:r>
      <w:r w:rsidRPr="005C2D29">
        <w:rPr>
          <w:rFonts w:eastAsiaTheme="minorHAnsi"/>
          <w:b/>
          <w:lang w:val="en"/>
        </w:rPr>
        <w:t>Soo Ji Kang</w:t>
      </w:r>
      <w:r>
        <w:rPr>
          <w:rFonts w:eastAsiaTheme="minorHAnsi" w:hint="eastAsia"/>
          <w:b/>
          <w:lang w:val="en"/>
        </w:rPr>
        <w:t xml:space="preserve">, </w:t>
      </w:r>
      <w:r w:rsidRPr="005C2D29">
        <w:rPr>
          <w:rFonts w:eastAsiaTheme="minorHAnsi"/>
          <w:b/>
          <w:lang w:val="en"/>
        </w:rPr>
        <w:t>Kwang Won Hong</w:t>
      </w:r>
      <w:r>
        <w:rPr>
          <w:rFonts w:eastAsiaTheme="minorHAnsi" w:hint="eastAsia"/>
          <w:b/>
          <w:lang w:val="en"/>
        </w:rPr>
        <w:t>.</w:t>
      </w:r>
      <w:r w:rsidRPr="009A7A4A">
        <w:t xml:space="preserve"> </w:t>
      </w:r>
      <w:r w:rsidRPr="005C2D29">
        <w:rPr>
          <w:b/>
          <w:lang w:val="en"/>
        </w:rPr>
        <w:t>Comparison of NheA toxin production and doubling time between </w:t>
      </w:r>
      <w:r w:rsidRPr="005C2D29">
        <w:rPr>
          <w:b/>
          <w:i/>
          <w:iCs/>
          <w:lang w:val="en"/>
        </w:rPr>
        <w:t>Bacillus cereus</w:t>
      </w:r>
      <w:r w:rsidRPr="005C2D29">
        <w:rPr>
          <w:b/>
          <w:lang w:val="en"/>
        </w:rPr>
        <w:t> and </w:t>
      </w:r>
      <w:r w:rsidRPr="005C2D29">
        <w:rPr>
          <w:b/>
          <w:i/>
          <w:iCs/>
          <w:lang w:val="en"/>
        </w:rPr>
        <w:t>Bacillus thuringiensis</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5C2D29">
        <w:rPr>
          <w:rFonts w:eastAsiaTheme="minorHAnsi"/>
          <w:b/>
        </w:rPr>
        <w:t>545–551</w:t>
      </w:r>
    </w:p>
    <w:p w:rsidR="002D73EA" w:rsidRDefault="005C2D29" w:rsidP="00364A6A">
      <w:pPr>
        <w:wordWrap/>
        <w:adjustRightInd w:val="0"/>
        <w:jc w:val="left"/>
        <w:rPr>
          <w:rFonts w:eastAsiaTheme="minorHAnsi"/>
        </w:rPr>
      </w:pPr>
      <w:r w:rsidRPr="005C2D29">
        <w:rPr>
          <w:rFonts w:eastAsiaTheme="minorHAnsi"/>
        </w:rPr>
        <w:t>In this study, we compared the toxin gene expression, NheA toxin production, doubling time, and viable cell number for several strains of the food poisoning bacteria </w:t>
      </w:r>
      <w:r w:rsidRPr="005C2D29">
        <w:rPr>
          <w:rFonts w:eastAsiaTheme="minorHAnsi"/>
          <w:i/>
          <w:iCs/>
        </w:rPr>
        <w:t>Bacillus cereus</w:t>
      </w:r>
      <w:r w:rsidRPr="005C2D29">
        <w:rPr>
          <w:rFonts w:eastAsiaTheme="minorHAnsi"/>
        </w:rPr>
        <w:t> and the microbial pesticide </w:t>
      </w:r>
      <w:r w:rsidRPr="005C2D29">
        <w:rPr>
          <w:rFonts w:eastAsiaTheme="minorHAnsi"/>
          <w:i/>
          <w:iCs/>
        </w:rPr>
        <w:t>Bacillus thuringiensis</w:t>
      </w:r>
      <w:r w:rsidRPr="005C2D29">
        <w:rPr>
          <w:rFonts w:eastAsiaTheme="minorHAnsi"/>
        </w:rPr>
        <w:t>. The two </w:t>
      </w:r>
      <w:r w:rsidRPr="005C2D29">
        <w:rPr>
          <w:rFonts w:eastAsiaTheme="minorHAnsi"/>
          <w:i/>
          <w:iCs/>
        </w:rPr>
        <w:t>B. cereus</w:t>
      </w:r>
      <w:r w:rsidRPr="005C2D29">
        <w:rPr>
          <w:rFonts w:eastAsiaTheme="minorHAnsi"/>
        </w:rPr>
        <w:t> and six </w:t>
      </w:r>
      <w:r w:rsidRPr="005C2D29">
        <w:rPr>
          <w:rFonts w:eastAsiaTheme="minorHAnsi"/>
          <w:i/>
          <w:iCs/>
        </w:rPr>
        <w:t>B. thuringiensis</w:t>
      </w:r>
      <w:r w:rsidRPr="005C2D29">
        <w:rPr>
          <w:rFonts w:eastAsiaTheme="minorHAnsi"/>
        </w:rPr>
        <w:t> strains evaluated were confirmed to possess and transcribe the </w:t>
      </w:r>
      <w:r w:rsidRPr="005C2D29">
        <w:rPr>
          <w:rFonts w:eastAsiaTheme="minorHAnsi"/>
          <w:i/>
          <w:iCs/>
        </w:rPr>
        <w:t>nheABC</w:t>
      </w:r>
      <w:r w:rsidRPr="005C2D29">
        <w:rPr>
          <w:rFonts w:eastAsiaTheme="minorHAnsi"/>
        </w:rPr>
        <w:t>, </w:t>
      </w:r>
      <w:r w:rsidRPr="005C2D29">
        <w:rPr>
          <w:rFonts w:eastAsiaTheme="minorHAnsi"/>
          <w:i/>
          <w:iCs/>
        </w:rPr>
        <w:t>hblCDA</w:t>
      </w:r>
      <w:r w:rsidRPr="005C2D29">
        <w:rPr>
          <w:rFonts w:eastAsiaTheme="minorHAnsi"/>
        </w:rPr>
        <w:t>, and </w:t>
      </w:r>
      <w:r w:rsidRPr="005C2D29">
        <w:rPr>
          <w:rFonts w:eastAsiaTheme="minorHAnsi"/>
          <w:i/>
          <w:iCs/>
        </w:rPr>
        <w:t>cytK</w:t>
      </w:r>
      <w:r w:rsidRPr="005C2D29">
        <w:rPr>
          <w:rFonts w:eastAsiaTheme="minorHAnsi"/>
        </w:rPr>
        <w:t> genes using polymerase chain reaction (PCR) and reverse-transcription PCR. NheA toxin production was compared based on the absorbance at 414 nm using a Tecra BDE-VIA kit. The NheA-specific production (absorbance/viable cell number) values indicated that the two </w:t>
      </w:r>
      <w:r w:rsidRPr="005C2D29">
        <w:rPr>
          <w:rFonts w:eastAsiaTheme="minorHAnsi"/>
          <w:i/>
          <w:iCs/>
        </w:rPr>
        <w:t>B. thuringiensis</w:t>
      </w:r>
      <w:r w:rsidRPr="005C2D29">
        <w:rPr>
          <w:rFonts w:eastAsiaTheme="minorHAnsi"/>
        </w:rPr>
        <w:t> var. </w:t>
      </w:r>
      <w:r w:rsidRPr="005C2D29">
        <w:rPr>
          <w:rFonts w:eastAsiaTheme="minorHAnsi"/>
          <w:i/>
          <w:iCs/>
        </w:rPr>
        <w:t>kurstaki</w:t>
      </w:r>
      <w:r w:rsidRPr="005C2D29">
        <w:rPr>
          <w:rFonts w:eastAsiaTheme="minorHAnsi"/>
        </w:rPr>
        <w:t> isolates from microbial pesticide produced the highest amount of toxin (0.66–0.95) than other </w:t>
      </w:r>
      <w:r w:rsidRPr="005C2D29">
        <w:rPr>
          <w:rFonts w:eastAsiaTheme="minorHAnsi"/>
          <w:i/>
          <w:iCs/>
        </w:rPr>
        <w:t>B. thuringiensis</w:t>
      </w:r>
      <w:r w:rsidRPr="005C2D29">
        <w:rPr>
          <w:rFonts w:eastAsiaTheme="minorHAnsi"/>
        </w:rPr>
        <w:t> (0.14–0.45) and the </w:t>
      </w:r>
      <w:r w:rsidRPr="005C2D29">
        <w:rPr>
          <w:rFonts w:eastAsiaTheme="minorHAnsi"/>
          <w:i/>
          <w:iCs/>
        </w:rPr>
        <w:t>B. cereus</w:t>
      </w:r>
      <w:r w:rsidRPr="005C2D29">
        <w:rPr>
          <w:rFonts w:eastAsiaTheme="minorHAnsi"/>
        </w:rPr>
        <w:t> strains (0.19–0.31). However, the </w:t>
      </w:r>
      <w:r w:rsidRPr="005C2D29">
        <w:rPr>
          <w:rFonts w:eastAsiaTheme="minorHAnsi"/>
          <w:i/>
          <w:iCs/>
        </w:rPr>
        <w:t>B. thuringiensis</w:t>
      </w:r>
      <w:r w:rsidRPr="005C2D29">
        <w:rPr>
          <w:rFonts w:eastAsiaTheme="minorHAnsi"/>
        </w:rPr>
        <w:t> strains had longer doubling time (20–26 min) than the </w:t>
      </w:r>
      <w:r w:rsidRPr="005C2D29">
        <w:rPr>
          <w:rFonts w:eastAsiaTheme="minorHAnsi"/>
          <w:i/>
          <w:iCs/>
        </w:rPr>
        <w:t>B. cereus</w:t>
      </w:r>
      <w:r w:rsidRPr="005C2D29">
        <w:rPr>
          <w:rFonts w:eastAsiaTheme="minorHAnsi"/>
        </w:rPr>
        <w:t> strains (18–19 min). Interestingly, two </w:t>
      </w:r>
      <w:r w:rsidRPr="005C2D29">
        <w:rPr>
          <w:rFonts w:eastAsiaTheme="minorHAnsi"/>
          <w:i/>
          <w:iCs/>
        </w:rPr>
        <w:t>B. thuringiensis</w:t>
      </w:r>
      <w:r w:rsidRPr="005C2D29">
        <w:rPr>
          <w:rFonts w:eastAsiaTheme="minorHAnsi"/>
        </w:rPr>
        <w:t> var. </w:t>
      </w:r>
      <w:r w:rsidRPr="005C2D29">
        <w:rPr>
          <w:rFonts w:eastAsiaTheme="minorHAnsi"/>
          <w:i/>
          <w:iCs/>
        </w:rPr>
        <w:t>kurstaki</w:t>
      </w:r>
      <w:r w:rsidRPr="005C2D29">
        <w:rPr>
          <w:rFonts w:eastAsiaTheme="minorHAnsi"/>
        </w:rPr>
        <w:t> isolates produced the highest amount of NheA toxin, and their doubling times (20–22 min) were close to those of the </w:t>
      </w:r>
      <w:r w:rsidRPr="005C2D29">
        <w:rPr>
          <w:rFonts w:eastAsiaTheme="minorHAnsi"/>
          <w:i/>
          <w:iCs/>
        </w:rPr>
        <w:t>B. cereus</w:t>
      </w:r>
      <w:r w:rsidRPr="005C2D29">
        <w:rPr>
          <w:rFonts w:eastAsiaTheme="minorHAnsi"/>
        </w:rPr>
        <w:t>strains tested.</w:t>
      </w:r>
    </w:p>
    <w:p w:rsidR="005C2D29" w:rsidRDefault="005C2D29" w:rsidP="00364A6A">
      <w:pPr>
        <w:wordWrap/>
        <w:adjustRightInd w:val="0"/>
        <w:jc w:val="left"/>
        <w:rPr>
          <w:rFonts w:eastAsiaTheme="minorHAnsi"/>
        </w:rPr>
      </w:pPr>
    </w:p>
    <w:p w:rsidR="005C2D29" w:rsidRPr="002D73EA" w:rsidRDefault="005C2D29" w:rsidP="005C2D29">
      <w:pPr>
        <w:wordWrap/>
        <w:adjustRightInd w:val="0"/>
        <w:jc w:val="left"/>
        <w:rPr>
          <w:b/>
          <w:lang w:val="en"/>
        </w:rPr>
      </w:pPr>
      <w:r w:rsidRPr="005C2D29">
        <w:rPr>
          <w:rFonts w:eastAsiaTheme="minorHAnsi"/>
          <w:b/>
          <w:lang w:val="en"/>
        </w:rPr>
        <w:t>Min Seo Kim</w:t>
      </w:r>
      <w:r>
        <w:rPr>
          <w:rFonts w:eastAsiaTheme="minorHAnsi" w:hint="eastAsia"/>
          <w:b/>
          <w:lang w:val="en"/>
        </w:rPr>
        <w:t xml:space="preserve">, </w:t>
      </w:r>
      <w:r w:rsidRPr="005C2D29">
        <w:rPr>
          <w:rFonts w:eastAsiaTheme="minorHAnsi"/>
          <w:b/>
          <w:lang w:val="en"/>
        </w:rPr>
        <w:t>Ji Yeon Kim</w:t>
      </w:r>
      <w:r>
        <w:rPr>
          <w:rFonts w:eastAsiaTheme="minorHAnsi" w:hint="eastAsia"/>
          <w:b/>
          <w:lang w:val="en"/>
        </w:rPr>
        <w:t>.</w:t>
      </w:r>
      <w:r w:rsidRPr="009A7A4A">
        <w:t xml:space="preserve"> </w:t>
      </w:r>
      <w:r w:rsidRPr="005C2D29">
        <w:rPr>
          <w:b/>
          <w:lang w:val="en"/>
        </w:rPr>
        <w:t>Intestinal anti-inflammatory effects of cinnamon extracts in a co-</w:t>
      </w:r>
      <w:r w:rsidRPr="005C2D29">
        <w:rPr>
          <w:b/>
          <w:lang w:val="en"/>
        </w:rPr>
        <w:lastRenderedPageBreak/>
        <w:t>culture model of intestinal epithelial Caco-2 cells and RAW264.7 macrophages</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5C2D29">
        <w:rPr>
          <w:rFonts w:eastAsiaTheme="minorHAnsi"/>
          <w:b/>
        </w:rPr>
        <w:t>553–561</w:t>
      </w:r>
    </w:p>
    <w:p w:rsidR="005C2D29" w:rsidRDefault="005C2D29" w:rsidP="00364A6A">
      <w:pPr>
        <w:wordWrap/>
        <w:adjustRightInd w:val="0"/>
        <w:jc w:val="left"/>
        <w:rPr>
          <w:rFonts w:eastAsiaTheme="minorHAnsi"/>
        </w:rPr>
      </w:pPr>
      <w:r w:rsidRPr="005C2D29">
        <w:rPr>
          <w:rFonts w:eastAsiaTheme="minorHAnsi"/>
        </w:rPr>
        <w:t>Cinnamon is the bark of </w:t>
      </w:r>
      <w:r w:rsidRPr="005C2D29">
        <w:rPr>
          <w:rFonts w:eastAsiaTheme="minorHAnsi"/>
          <w:i/>
          <w:iCs/>
        </w:rPr>
        <w:t>Cinnamomum japonicum</w:t>
      </w:r>
      <w:r w:rsidRPr="005C2D29">
        <w:rPr>
          <w:rFonts w:eastAsiaTheme="minorHAnsi"/>
        </w:rPr>
        <w:t> SIEB, which possesses anti-microbial, anti-tyrosinase, and antioxidant activities. However, studies on the intestinal health benefits of cinnamon are scarce. Therefore, we were aimed at assessing the potential anti-inflammatory action of cinnamon extracts in a cellular model of intestinal inflammation. Cinnamon extracts were prepared using hot water extract and 70% ethanol extract. Prior to inducing inflammation, co-cultured Caco-2 cells with RAW264.7 cells were treated with the cinnamon extracts. Lipopolysaccharide (LPS) was treated to induce inflammation in RAW264.7 cells. Compared to LPS-treated groups, the cells treated with cinnamon extracts maintained high transepithelial electrical resistance and decreased tight junction permeability, similar to that shown by control Caco-2 cells. In addition, cinnamon extract-treated cells showed decreased levels of inflammatory cytokines, namely nitrite (NO), PGE</w:t>
      </w:r>
      <w:r w:rsidRPr="005C2D29">
        <w:rPr>
          <w:rFonts w:eastAsiaTheme="minorHAnsi"/>
          <w:vertAlign w:val="subscript"/>
        </w:rPr>
        <w:t>2</w:t>
      </w:r>
      <w:r w:rsidRPr="005C2D29">
        <w:rPr>
          <w:rFonts w:eastAsiaTheme="minorHAnsi"/>
        </w:rPr>
        <w:t>, interleukin (IL)-6, IL-8, and TNF-α. These results show that cinnamon may serve as a probable agent for the development of functional supplements for maintenance of gastrointestinal health.</w:t>
      </w:r>
    </w:p>
    <w:p w:rsidR="005C2D29" w:rsidRDefault="005C2D29" w:rsidP="00364A6A">
      <w:pPr>
        <w:wordWrap/>
        <w:adjustRightInd w:val="0"/>
        <w:jc w:val="left"/>
        <w:rPr>
          <w:rFonts w:eastAsiaTheme="minorHAnsi"/>
        </w:rPr>
      </w:pPr>
    </w:p>
    <w:p w:rsidR="005C2D29" w:rsidRPr="002D73EA" w:rsidRDefault="005C2D29" w:rsidP="005C2D29">
      <w:pPr>
        <w:wordWrap/>
        <w:adjustRightInd w:val="0"/>
        <w:jc w:val="left"/>
        <w:rPr>
          <w:b/>
          <w:lang w:val="en"/>
        </w:rPr>
      </w:pPr>
      <w:r w:rsidRPr="005C2D29">
        <w:rPr>
          <w:rFonts w:eastAsiaTheme="minorHAnsi"/>
          <w:b/>
          <w:lang w:val="en"/>
        </w:rPr>
        <w:t>Hyerin Choi</w:t>
      </w:r>
      <w:r>
        <w:rPr>
          <w:rFonts w:eastAsiaTheme="minorHAnsi" w:hint="eastAsia"/>
          <w:b/>
          <w:lang w:val="en"/>
        </w:rPr>
        <w:t xml:space="preserve">, </w:t>
      </w:r>
      <w:r w:rsidRPr="005C2D29">
        <w:rPr>
          <w:rFonts w:eastAsiaTheme="minorHAnsi"/>
          <w:b/>
          <w:lang w:val="en"/>
        </w:rPr>
        <w:t>Tae-Lim Kim</w:t>
      </w:r>
      <w:r>
        <w:rPr>
          <w:rFonts w:eastAsiaTheme="minorHAnsi" w:hint="eastAsia"/>
          <w:b/>
          <w:lang w:val="en"/>
        </w:rPr>
        <w:t xml:space="preserve">, </w:t>
      </w:r>
      <w:r w:rsidRPr="005C2D29">
        <w:rPr>
          <w:rFonts w:eastAsiaTheme="minorHAnsi"/>
          <w:b/>
          <w:lang w:val="en"/>
        </w:rPr>
        <w:t>Man-Ho Cho</w:t>
      </w:r>
      <w:r>
        <w:rPr>
          <w:rFonts w:eastAsiaTheme="minorHAnsi" w:hint="eastAsia"/>
          <w:b/>
          <w:lang w:val="en"/>
        </w:rPr>
        <w:t xml:space="preserve">, </w:t>
      </w:r>
      <w:r w:rsidRPr="005C2D29">
        <w:rPr>
          <w:rFonts w:eastAsiaTheme="minorHAnsi"/>
          <w:b/>
          <w:lang w:val="en"/>
        </w:rPr>
        <w:t>Seong-Hee Bhoo</w:t>
      </w:r>
      <w:r>
        <w:rPr>
          <w:rFonts w:eastAsiaTheme="minorHAnsi" w:hint="eastAsia"/>
          <w:b/>
          <w:lang w:val="en"/>
        </w:rPr>
        <w:t>.</w:t>
      </w:r>
      <w:r w:rsidRPr="009A7A4A">
        <w:t xml:space="preserve"> </w:t>
      </w:r>
      <w:r w:rsidRPr="005C2D29">
        <w:rPr>
          <w:b/>
          <w:lang w:val="en"/>
        </w:rPr>
        <w:t>Immuno-affinity purification of 2B8-tagged proteins</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5C2D29">
        <w:rPr>
          <w:rFonts w:eastAsiaTheme="minorHAnsi"/>
          <w:b/>
        </w:rPr>
        <w:t>563–568</w:t>
      </w:r>
    </w:p>
    <w:p w:rsidR="005C2D29" w:rsidRPr="005C2D29" w:rsidRDefault="005C2D29" w:rsidP="00364A6A">
      <w:pPr>
        <w:wordWrap/>
        <w:adjustRightInd w:val="0"/>
        <w:jc w:val="left"/>
        <w:rPr>
          <w:rFonts w:eastAsiaTheme="minorHAnsi"/>
          <w:lang w:val="en"/>
        </w:rPr>
      </w:pPr>
      <w:r w:rsidRPr="005C2D29">
        <w:rPr>
          <w:rFonts w:eastAsiaTheme="minorHAnsi"/>
        </w:rPr>
        <w:t>Detection, purification and characterization of proteins are essential procedures in the field of biochemistry. Epitope tag systems are commonly used to characterize unknown proteins. The </w:t>
      </w:r>
      <w:r w:rsidRPr="005C2D29">
        <w:rPr>
          <w:rFonts w:eastAsiaTheme="minorHAnsi"/>
          <w:i/>
          <w:iCs/>
        </w:rPr>
        <w:t>Deinococcus radiodurans</w:t>
      </w:r>
      <w:r w:rsidRPr="005C2D29">
        <w:rPr>
          <w:rFonts w:eastAsiaTheme="minorHAnsi"/>
        </w:rPr>
        <w:t> bacterial phytochrome (DrBphP) protein has been used as an antigen to generate anti-DrBphP mouse monoclonal antibodies and to identify their specific epitopes. Among these antibodies, the 2B8 monoclonal antibody recognizes an epitope of 9 amino acids (RDPLPFFPP). The 2B8 epitope does not match the amino acid sequence for any known protein. On Western blot analysis, the 2B8 antibody showed strong and highly specific interactions with the 2B8 epitope. These results suggest that the 2B8 epitope-antibody is a useful epitope tag system for protein characterization. In addition, we generated a modified epitope (RDPLPAFPP) via point mutation in a previous study. This modified epitope showed significantly increased reactivity with the 2B8 antibody. In this study, we developed a protein purification system using the 2B8 epitope tag and antibody. 2B8 antibodies were bound to protein G-agarose beads as affinity ligands. Recombinant DrBphP proteins were then exposed to 2B8 antibody-bound protein G-agarose beads. Bound DrBphP proteins were then eluted by competition with the original or modified 2B8 epitope peptides. DrBphP proteins were successfully purified via an affinity chromatography system using a 2B8 original peptide and even better purified using the 2B8 modified peptide. These findings indicate that the 2B8 epitope tag system is a better tool for protein detection and purification.</w:t>
      </w:r>
    </w:p>
    <w:p w:rsidR="005C2D29" w:rsidRDefault="005C2D29" w:rsidP="00364A6A">
      <w:pPr>
        <w:wordWrap/>
        <w:adjustRightInd w:val="0"/>
        <w:jc w:val="left"/>
        <w:rPr>
          <w:rFonts w:eastAsiaTheme="minorHAnsi"/>
        </w:rPr>
      </w:pPr>
    </w:p>
    <w:p w:rsidR="005C2D29" w:rsidRPr="002D73EA" w:rsidRDefault="005C2D29" w:rsidP="005C2D29">
      <w:pPr>
        <w:wordWrap/>
        <w:adjustRightInd w:val="0"/>
        <w:jc w:val="left"/>
        <w:rPr>
          <w:b/>
          <w:lang w:val="en"/>
        </w:rPr>
      </w:pPr>
      <w:r w:rsidRPr="005C2D29">
        <w:rPr>
          <w:rFonts w:eastAsiaTheme="minorHAnsi"/>
          <w:b/>
          <w:lang w:val="en"/>
        </w:rPr>
        <w:t>Kyongmi Chon</w:t>
      </w:r>
      <w:r>
        <w:rPr>
          <w:rFonts w:eastAsiaTheme="minorHAnsi" w:hint="eastAsia"/>
          <w:b/>
          <w:lang w:val="en"/>
        </w:rPr>
        <w:t xml:space="preserve">, </w:t>
      </w:r>
      <w:r w:rsidRPr="005C2D29">
        <w:rPr>
          <w:rFonts w:eastAsiaTheme="minorHAnsi"/>
          <w:b/>
          <w:lang w:val="en"/>
        </w:rPr>
        <w:t>Hwan Lee</w:t>
      </w:r>
      <w:r>
        <w:rPr>
          <w:rFonts w:eastAsiaTheme="minorHAnsi" w:hint="eastAsia"/>
          <w:b/>
          <w:lang w:val="en"/>
        </w:rPr>
        <w:t xml:space="preserve">, </w:t>
      </w:r>
      <w:r w:rsidRPr="005C2D29">
        <w:rPr>
          <w:rFonts w:eastAsiaTheme="minorHAnsi"/>
          <w:b/>
          <w:lang w:val="en"/>
        </w:rPr>
        <w:t>Hui Cheol Hwang</w:t>
      </w:r>
      <w:r>
        <w:rPr>
          <w:rFonts w:eastAsiaTheme="minorHAnsi" w:hint="eastAsia"/>
          <w:b/>
          <w:lang w:val="en"/>
        </w:rPr>
        <w:t xml:space="preserve">, </w:t>
      </w:r>
      <w:r w:rsidRPr="005C2D29">
        <w:rPr>
          <w:rFonts w:eastAsiaTheme="minorHAnsi"/>
          <w:b/>
          <w:lang w:val="en"/>
        </w:rPr>
        <w:t>Jeongtaek Im</w:t>
      </w:r>
      <w:r>
        <w:rPr>
          <w:rFonts w:eastAsiaTheme="minorHAnsi" w:hint="eastAsia"/>
          <w:b/>
          <w:lang w:val="en"/>
        </w:rPr>
        <w:t xml:space="preserve">, </w:t>
      </w:r>
      <w:r w:rsidRPr="005C2D29">
        <w:rPr>
          <w:rFonts w:eastAsiaTheme="minorHAnsi"/>
          <w:b/>
          <w:lang w:val="en"/>
        </w:rPr>
        <w:t>Kyung-Hun Park</w:t>
      </w:r>
      <w:r>
        <w:rPr>
          <w:rFonts w:eastAsiaTheme="minorHAnsi" w:hint="eastAsia"/>
          <w:b/>
          <w:lang w:val="en"/>
        </w:rPr>
        <w:t xml:space="preserve">, </w:t>
      </w:r>
      <w:r w:rsidRPr="005C2D29">
        <w:rPr>
          <w:rFonts w:eastAsiaTheme="minorHAnsi"/>
          <w:b/>
          <w:lang w:val="en"/>
        </w:rPr>
        <w:t>Min Kyoung Paik</w:t>
      </w:r>
      <w:r>
        <w:rPr>
          <w:rFonts w:eastAsiaTheme="minorHAnsi" w:hint="eastAsia"/>
          <w:b/>
          <w:lang w:val="en"/>
        </w:rPr>
        <w:t xml:space="preserve">, </w:t>
      </w:r>
      <w:r w:rsidRPr="005C2D29">
        <w:rPr>
          <w:rFonts w:eastAsiaTheme="minorHAnsi"/>
          <w:b/>
          <w:lang w:val="en"/>
        </w:rPr>
        <w:t>Yong-Soo Choi</w:t>
      </w:r>
      <w:r>
        <w:rPr>
          <w:rFonts w:eastAsiaTheme="minorHAnsi" w:hint="eastAsia"/>
          <w:b/>
          <w:lang w:val="en"/>
        </w:rPr>
        <w:t>.</w:t>
      </w:r>
      <w:r w:rsidRPr="009A7A4A">
        <w:t xml:space="preserve"> </w:t>
      </w:r>
      <w:r w:rsidRPr="005C2D29">
        <w:rPr>
          <w:b/>
          <w:lang w:val="en"/>
        </w:rPr>
        <w:t xml:space="preserve">The honey bee brood test under semi-field conditions for the </w:t>
      </w:r>
      <w:r w:rsidRPr="005C2D29">
        <w:rPr>
          <w:b/>
          <w:lang w:val="en"/>
        </w:rPr>
        <w:lastRenderedPageBreak/>
        <w:t>assessment of positive reference chemicals in Korea</w:t>
      </w:r>
      <w:r>
        <w:rPr>
          <w:rFonts w:hint="eastAsia"/>
          <w:b/>
          <w:lang w:val="en"/>
        </w:rPr>
        <w:t>.</w:t>
      </w:r>
      <w:r>
        <w:rPr>
          <w:rFonts w:eastAsiaTheme="minorHAnsi" w:hint="eastAsia"/>
          <w:b/>
          <w:lang w:val="en"/>
        </w:rPr>
        <w:t xml:space="preserve"> </w:t>
      </w:r>
      <w:r w:rsidR="0013082C">
        <w:rPr>
          <w:rFonts w:eastAsiaTheme="minorHAnsi" w:hint="eastAsia"/>
          <w:b/>
          <w:lang w:val="en"/>
        </w:rPr>
        <w:t xml:space="preserve">(2017) </w:t>
      </w:r>
      <w:r>
        <w:rPr>
          <w:rFonts w:eastAsiaTheme="minorHAnsi"/>
          <w:b/>
          <w:lang w:val="en"/>
        </w:rPr>
        <w:t>Appl. Biol. Chem. 60(</w:t>
      </w:r>
      <w:r>
        <w:rPr>
          <w:rFonts w:eastAsiaTheme="minorHAnsi" w:hint="eastAsia"/>
          <w:b/>
          <w:lang w:val="en"/>
        </w:rPr>
        <w:t>5</w:t>
      </w:r>
      <w:r w:rsidRPr="00953C3F">
        <w:rPr>
          <w:rFonts w:eastAsiaTheme="minorHAnsi"/>
          <w:b/>
          <w:lang w:val="en"/>
        </w:rPr>
        <w:t xml:space="preserve">): </w:t>
      </w:r>
      <w:r w:rsidRPr="005C2D29">
        <w:rPr>
          <w:rFonts w:eastAsiaTheme="minorHAnsi"/>
          <w:b/>
        </w:rPr>
        <w:t>569–582</w:t>
      </w:r>
    </w:p>
    <w:p w:rsidR="005C2D29" w:rsidRDefault="005C2D29" w:rsidP="00364A6A">
      <w:pPr>
        <w:wordWrap/>
        <w:adjustRightInd w:val="0"/>
        <w:jc w:val="left"/>
        <w:rPr>
          <w:rFonts w:eastAsiaTheme="minorHAnsi"/>
        </w:rPr>
      </w:pPr>
      <w:r w:rsidRPr="005C2D29">
        <w:rPr>
          <w:rFonts w:eastAsiaTheme="minorHAnsi"/>
        </w:rPr>
        <w:t>Honey bee brood tests under semi-field conditions are higher-tier studies for investigating the potential impact of pesticides on brood development in honey bee colonies. Semi-field studies on the effects of pesticides on honey bees have been mainly carried out in the EU and USA, with only a relatively small number conducted in Korea and other Asian countries. Here, we report the first semi-field test in Korea, which was carried out from April to May 2016. The experiment included three treatment groups (control and two toxic reference chemicals), each with three replicate tunnels. The honey bee colonies were placed in tunnels covering 70 m</w:t>
      </w:r>
      <w:r w:rsidRPr="005C2D29">
        <w:rPr>
          <w:rFonts w:eastAsiaTheme="minorHAnsi"/>
          <w:vertAlign w:val="superscript"/>
        </w:rPr>
        <w:t>2</w:t>
      </w:r>
      <w:r w:rsidRPr="005C2D29">
        <w:rPr>
          <w:rFonts w:eastAsiaTheme="minorHAnsi"/>
        </w:rPr>
        <w:t> and containing </w:t>
      </w:r>
      <w:r w:rsidRPr="005C2D29">
        <w:rPr>
          <w:rFonts w:eastAsiaTheme="minorHAnsi"/>
          <w:i/>
          <w:iCs/>
        </w:rPr>
        <w:t>Brassica napus.</w:t>
      </w:r>
      <w:r w:rsidRPr="005C2D29">
        <w:rPr>
          <w:rFonts w:eastAsiaTheme="minorHAnsi"/>
        </w:rPr>
        <w:t> Flight activity, mortality, the condition of the colonies, and brood development were assessed during the 28 days of testing period. The toxic reference treatments were 400 g dimethoate a.i./ha and 600 g diflubenzuron a.i./ha. Brood termination rates for marked eggs were 31.3% in the control group, 83.5 and 68.0% for dimethoate and diflubenzuron, respectively. These results confirm the sensitivity of the test method and indicate that these two chemicals could be used as appropriate toxic reference compounds in future semi-field tests in Korea.</w:t>
      </w:r>
    </w:p>
    <w:p w:rsidR="005C2D29" w:rsidRDefault="005C2D29" w:rsidP="00364A6A">
      <w:pPr>
        <w:wordWrap/>
        <w:adjustRightInd w:val="0"/>
        <w:jc w:val="left"/>
        <w:rPr>
          <w:rFonts w:eastAsiaTheme="minorHAnsi"/>
        </w:rPr>
      </w:pPr>
    </w:p>
    <w:p w:rsidR="00EA2EB4" w:rsidRPr="00EA2EB4" w:rsidRDefault="00EA2EB4" w:rsidP="00EA2EB4">
      <w:pPr>
        <w:wordWrap/>
        <w:adjustRightInd w:val="0"/>
        <w:jc w:val="left"/>
        <w:rPr>
          <w:rFonts w:eastAsiaTheme="minorHAnsi"/>
          <w:b/>
        </w:rPr>
      </w:pPr>
      <w:r w:rsidRPr="00EA2EB4">
        <w:rPr>
          <w:rFonts w:eastAsiaTheme="minorHAnsi"/>
          <w:b/>
          <w:lang w:val="en"/>
        </w:rPr>
        <w:t>Shakirullah</w:t>
      </w:r>
      <w:r w:rsidRPr="00EA2EB4">
        <w:rPr>
          <w:rFonts w:eastAsiaTheme="minorHAnsi" w:hint="eastAsia"/>
          <w:b/>
          <w:lang w:val="en"/>
        </w:rPr>
        <w:t xml:space="preserve">, </w:t>
      </w:r>
      <w:r w:rsidRPr="00EA2EB4">
        <w:rPr>
          <w:rFonts w:eastAsiaTheme="minorHAnsi"/>
          <w:b/>
          <w:lang w:val="en"/>
        </w:rPr>
        <w:t>Muhammad Subhan Qureshi</w:t>
      </w:r>
      <w:r w:rsidRPr="00EA2EB4">
        <w:rPr>
          <w:rFonts w:eastAsiaTheme="minorHAnsi" w:hint="eastAsia"/>
          <w:b/>
          <w:lang w:val="en"/>
        </w:rPr>
        <w:t xml:space="preserve">, </w:t>
      </w:r>
      <w:r w:rsidRPr="00EA2EB4">
        <w:rPr>
          <w:rFonts w:eastAsiaTheme="minorHAnsi"/>
          <w:b/>
          <w:lang w:val="en"/>
        </w:rPr>
        <w:t>Sohail Akhtar</w:t>
      </w:r>
      <w:r w:rsidRPr="00EA2EB4">
        <w:rPr>
          <w:rFonts w:eastAsiaTheme="minorHAnsi" w:hint="eastAsia"/>
          <w:b/>
          <w:lang w:val="en"/>
        </w:rPr>
        <w:t xml:space="preserve">, </w:t>
      </w:r>
      <w:r w:rsidRPr="00EA2EB4">
        <w:rPr>
          <w:rFonts w:eastAsiaTheme="minorHAnsi"/>
          <w:b/>
          <w:lang w:val="en"/>
        </w:rPr>
        <w:t>Rifat Ullah Khan</w:t>
      </w:r>
      <w:r w:rsidRPr="00EA2EB4">
        <w:rPr>
          <w:rFonts w:eastAsiaTheme="minorHAnsi" w:hint="eastAsia"/>
          <w:b/>
          <w:lang w:val="en"/>
        </w:rPr>
        <w:t>.</w:t>
      </w:r>
      <w:r w:rsidRPr="00EA2EB4">
        <w:rPr>
          <w:b/>
        </w:rPr>
        <w:t xml:space="preserve"> </w:t>
      </w:r>
      <w:r w:rsidRPr="00EA2EB4">
        <w:rPr>
          <w:b/>
          <w:lang w:val="en"/>
        </w:rPr>
        <w:t>The effect of vitamin E and selenium on physiological, hormonal and antioxidant status of Damani and Balkhi sheep submitted to heat stress</w:t>
      </w:r>
      <w:r w:rsidRPr="00EA2EB4">
        <w:rPr>
          <w:rFonts w:hint="eastAsia"/>
          <w:b/>
          <w:lang w:val="en"/>
        </w:rPr>
        <w:t>.</w:t>
      </w:r>
      <w:r w:rsidRPr="00EA2EB4">
        <w:rPr>
          <w:rFonts w:eastAsiaTheme="minorHAnsi" w:hint="eastAsia"/>
          <w:b/>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EA2EB4">
        <w:rPr>
          <w:rFonts w:eastAsiaTheme="minorHAnsi"/>
          <w:b/>
        </w:rPr>
        <w:t>5</w:t>
      </w:r>
      <w:r w:rsidRPr="00EA2EB4">
        <w:rPr>
          <w:rFonts w:eastAsiaTheme="minorHAnsi" w:hint="eastAsia"/>
          <w:b/>
        </w:rPr>
        <w:t>85</w:t>
      </w:r>
      <w:r w:rsidRPr="00EA2EB4">
        <w:rPr>
          <w:rFonts w:eastAsiaTheme="minorHAnsi"/>
          <w:b/>
        </w:rPr>
        <w:t>–</w:t>
      </w:r>
      <w:r w:rsidRPr="00EA2EB4">
        <w:rPr>
          <w:rFonts w:eastAsiaTheme="minorHAnsi" w:hint="eastAsia"/>
          <w:b/>
        </w:rPr>
        <w:t>590</w:t>
      </w:r>
    </w:p>
    <w:p w:rsidR="00EA2EB4" w:rsidRPr="00EA2EB4" w:rsidRDefault="00EA2EB4" w:rsidP="00EA2EB4">
      <w:pPr>
        <w:wordWrap/>
        <w:adjustRightInd w:val="0"/>
        <w:jc w:val="left"/>
        <w:rPr>
          <w:lang w:val="en"/>
        </w:rPr>
      </w:pPr>
      <w:r w:rsidRPr="00EA2EB4">
        <w:t>The present study was conducted to find the effect of vitamin E and selenium (Se) on physiological, hormonal and antioxidant status of Damani and Balkhi sheep under high ambient temperature. Forty Damani and Balkhi healthy multiparous, non-pregnant sheep having similar initial body weight were selected. The sheep in each breed were further equally divided into control and treated groups. The sheep were fed a dietary plan recommended by the National Research Council (Nutrient requirements of small ruminants: sheep, goats, cervids, and new world camelids, National Academies Press, Washington, DC, </w:t>
      </w:r>
      <w:hyperlink r:id="rId9" w:anchor="CR4" w:tooltip="View reference" w:history="1">
        <w:r w:rsidRPr="00EA2EB4">
          <w:rPr>
            <w:rStyle w:val="a7"/>
          </w:rPr>
          <w:t>2007</w:t>
        </w:r>
      </w:hyperlink>
      <w:r w:rsidRPr="00EA2EB4">
        <w:t>). In addition, the sheep in the treated groups were supplemented with Se (0.3 mg) and vitamin E (50 mg) per kg of diet for 4 weeks. The results indicated that respiration and pulse rate decreased significantly (</w:t>
      </w:r>
      <w:r w:rsidRPr="00EA2EB4">
        <w:rPr>
          <w:i/>
          <w:iCs/>
        </w:rPr>
        <w:t>P</w:t>
      </w:r>
      <w:r w:rsidRPr="00EA2EB4">
        <w:t> &lt; 0.05) on day 28 compared to the first day of the study in the treatment groups. The concentration of T3 and T4 was significantly (</w:t>
      </w:r>
      <w:r w:rsidRPr="00EA2EB4">
        <w:rPr>
          <w:i/>
          <w:iCs/>
        </w:rPr>
        <w:t>P</w:t>
      </w:r>
      <w:r w:rsidRPr="00EA2EB4">
        <w:t> &lt; 0.01) high in Damani sheep compared to Balkhi. In addition, except follicle-stimulating hormone (FSH) and progesterone, T3 and T4 were significantly (</w:t>
      </w:r>
      <w:r w:rsidRPr="00EA2EB4">
        <w:rPr>
          <w:i/>
          <w:iCs/>
        </w:rPr>
        <w:t>P</w:t>
      </w:r>
      <w:r w:rsidRPr="00EA2EB4">
        <w:t> &lt; 0.01) high in the treated sheep compared to the control. Malondialdehyde (MDA), cortisol and heat-shock protein (HSP-70) increased significantly (</w:t>
      </w:r>
      <w:r w:rsidRPr="00EA2EB4">
        <w:rPr>
          <w:i/>
          <w:iCs/>
        </w:rPr>
        <w:t>P</w:t>
      </w:r>
      <w:r w:rsidRPr="00EA2EB4">
        <w:t> &lt; 0.05) in Balkhi sheep compared to Damani. In the treated sheep, MDA, cortisol and HSP-70 were significantly (</w:t>
      </w:r>
      <w:r w:rsidRPr="00EA2EB4">
        <w:rPr>
          <w:i/>
          <w:iCs/>
        </w:rPr>
        <w:t>P</w:t>
      </w:r>
      <w:r w:rsidRPr="00EA2EB4">
        <w:t> &lt; 0.01) low, while superoxide dismutase (SOD) and glutathione peroxidase (GPx) were significantly (</w:t>
      </w:r>
      <w:r w:rsidRPr="00EA2EB4">
        <w:rPr>
          <w:i/>
          <w:iCs/>
        </w:rPr>
        <w:t>P</w:t>
      </w:r>
      <w:r w:rsidRPr="00EA2EB4">
        <w:t> &lt; 0.01) high in the treatment sheep. It was concluded that vitamin E and Se at the present doses improved the physiological, hormonal and antioxidant status in Damani and Balkhi sheep. In addition, Damani sheep were more tolerant to heat stress than Balkhi sheep.</w:t>
      </w:r>
    </w:p>
    <w:p w:rsidR="005C2D29" w:rsidRPr="00EA2EB4" w:rsidRDefault="005C2D29" w:rsidP="00364A6A">
      <w:pPr>
        <w:wordWrap/>
        <w:adjustRightInd w:val="0"/>
        <w:jc w:val="left"/>
        <w:rPr>
          <w:rFonts w:eastAsiaTheme="minorHAnsi"/>
        </w:rPr>
      </w:pPr>
    </w:p>
    <w:p w:rsidR="00EA2EB4" w:rsidRPr="00EA2EB4" w:rsidRDefault="00964BBE" w:rsidP="00EA2EB4">
      <w:pPr>
        <w:wordWrap/>
        <w:adjustRightInd w:val="0"/>
        <w:jc w:val="left"/>
        <w:rPr>
          <w:b/>
          <w:lang w:val="en"/>
        </w:rPr>
      </w:pPr>
      <w:r>
        <w:rPr>
          <w:rFonts w:eastAsiaTheme="minorHAnsi" w:hint="eastAsia"/>
          <w:b/>
          <w:lang w:val="en"/>
        </w:rPr>
        <w:lastRenderedPageBreak/>
        <w:t>P</w:t>
      </w:r>
      <w:r w:rsidR="00EA2EB4" w:rsidRPr="00EA2EB4">
        <w:rPr>
          <w:rFonts w:eastAsiaTheme="minorHAnsi"/>
          <w:b/>
          <w:lang w:val="en"/>
        </w:rPr>
        <w:t>ham Anh Tuan</w:t>
      </w:r>
      <w:r w:rsidR="00EA2EB4">
        <w:rPr>
          <w:rFonts w:eastAsiaTheme="minorHAnsi" w:hint="eastAsia"/>
          <w:b/>
          <w:lang w:val="en"/>
        </w:rPr>
        <w:t xml:space="preserve">, </w:t>
      </w:r>
      <w:r w:rsidR="00EA2EB4" w:rsidRPr="00EA2EB4">
        <w:rPr>
          <w:rFonts w:eastAsiaTheme="minorHAnsi"/>
          <w:b/>
          <w:lang w:val="en"/>
        </w:rPr>
        <w:t>Chang Ha Park</w:t>
      </w:r>
      <w:r w:rsidR="00EA2EB4">
        <w:rPr>
          <w:rFonts w:eastAsiaTheme="minorHAnsi" w:hint="eastAsia"/>
          <w:b/>
          <w:lang w:val="en"/>
        </w:rPr>
        <w:t xml:space="preserve">, </w:t>
      </w:r>
      <w:r w:rsidR="00EA2EB4" w:rsidRPr="00EA2EB4">
        <w:rPr>
          <w:rFonts w:eastAsiaTheme="minorHAnsi"/>
          <w:b/>
          <w:lang w:val="en"/>
        </w:rPr>
        <w:t>Woo Tae Park</w:t>
      </w:r>
      <w:r w:rsidR="00EA2EB4">
        <w:rPr>
          <w:rFonts w:eastAsiaTheme="minorHAnsi" w:hint="eastAsia"/>
          <w:b/>
          <w:lang w:val="en"/>
        </w:rPr>
        <w:t xml:space="preserve">, </w:t>
      </w:r>
      <w:r w:rsidR="00EA2EB4" w:rsidRPr="00EA2EB4">
        <w:rPr>
          <w:rFonts w:eastAsiaTheme="minorHAnsi"/>
          <w:b/>
          <w:lang w:val="en"/>
        </w:rPr>
        <w:t>Yeon Bok Kim</w:t>
      </w:r>
      <w:r w:rsidR="00EA2EB4">
        <w:rPr>
          <w:rFonts w:eastAsiaTheme="minorHAnsi" w:hint="eastAsia"/>
          <w:b/>
          <w:lang w:val="en"/>
        </w:rPr>
        <w:t xml:space="preserve">, </w:t>
      </w:r>
      <w:r w:rsidR="00EA2EB4" w:rsidRPr="00EA2EB4">
        <w:rPr>
          <w:rFonts w:eastAsiaTheme="minorHAnsi"/>
          <w:b/>
          <w:lang w:val="en"/>
        </w:rPr>
        <w:t>Yong Joo Kim</w:t>
      </w:r>
      <w:r w:rsidR="00EA2EB4">
        <w:rPr>
          <w:rFonts w:eastAsiaTheme="minorHAnsi" w:hint="eastAsia"/>
          <w:b/>
          <w:lang w:val="en"/>
        </w:rPr>
        <w:t xml:space="preserve">, </w:t>
      </w:r>
      <w:r w:rsidR="00EA2EB4" w:rsidRPr="00EA2EB4">
        <w:rPr>
          <w:rFonts w:eastAsiaTheme="minorHAnsi"/>
          <w:b/>
          <w:lang w:val="en"/>
        </w:rPr>
        <w:t>Sun Ok Chung</w:t>
      </w:r>
      <w:r w:rsidR="00EA2EB4">
        <w:rPr>
          <w:rFonts w:eastAsiaTheme="minorHAnsi" w:hint="eastAsia"/>
          <w:b/>
          <w:lang w:val="en"/>
        </w:rPr>
        <w:t xml:space="preserve">, </w:t>
      </w:r>
      <w:r w:rsidR="00EA2EB4" w:rsidRPr="00EA2EB4">
        <w:rPr>
          <w:rFonts w:eastAsiaTheme="minorHAnsi"/>
          <w:b/>
          <w:lang w:val="en"/>
        </w:rPr>
        <w:t>Jae Kwang Kim</w:t>
      </w:r>
      <w:r w:rsidR="00EA2EB4">
        <w:rPr>
          <w:rFonts w:eastAsiaTheme="minorHAnsi" w:hint="eastAsia"/>
          <w:b/>
          <w:lang w:val="en"/>
        </w:rPr>
        <w:t xml:space="preserve">, </w:t>
      </w:r>
      <w:r w:rsidR="00EA2EB4" w:rsidRPr="00EA2EB4">
        <w:rPr>
          <w:rFonts w:eastAsiaTheme="minorHAnsi"/>
          <w:b/>
          <w:lang w:val="en"/>
        </w:rPr>
        <w:t>Sang Un Park</w:t>
      </w:r>
      <w:r w:rsidR="00EA2EB4" w:rsidRPr="00EA2EB4">
        <w:rPr>
          <w:rFonts w:eastAsiaTheme="minorHAnsi" w:hint="eastAsia"/>
          <w:b/>
          <w:lang w:val="en"/>
        </w:rPr>
        <w:t>.</w:t>
      </w:r>
      <w:r w:rsidR="00EA2EB4" w:rsidRPr="00EA2EB4">
        <w:rPr>
          <w:b/>
        </w:rPr>
        <w:t xml:space="preserve"> </w:t>
      </w:r>
      <w:r w:rsidR="00EA2EB4" w:rsidRPr="00EA2EB4">
        <w:rPr>
          <w:b/>
          <w:lang w:val="en"/>
        </w:rPr>
        <w:t>Expression levels of carotenoid biosynthetic genes and carotenoid production in the callus of </w:t>
      </w:r>
      <w:r w:rsidR="00EA2EB4" w:rsidRPr="00EA2EB4">
        <w:rPr>
          <w:b/>
          <w:i/>
          <w:iCs/>
          <w:lang w:val="en"/>
        </w:rPr>
        <w:t>scutellaria baicalensis</w:t>
      </w:r>
      <w:r w:rsidR="00EA2EB4" w:rsidRPr="00EA2EB4">
        <w:rPr>
          <w:b/>
          <w:lang w:val="en"/>
        </w:rPr>
        <w:t> exposed to white, blue, and red light-emitting diodes</w:t>
      </w:r>
      <w:r w:rsidR="00EA2EB4" w:rsidRPr="00EA2EB4">
        <w:rPr>
          <w:rFonts w:hint="eastAsia"/>
          <w:b/>
          <w:lang w:val="en"/>
        </w:rPr>
        <w:t>.</w:t>
      </w:r>
      <w:r w:rsidR="00EA2EB4" w:rsidRPr="00EA2EB4">
        <w:rPr>
          <w:rFonts w:eastAsiaTheme="minorHAnsi" w:hint="eastAsia"/>
          <w:b/>
          <w:lang w:val="en"/>
        </w:rPr>
        <w:t xml:space="preserve"> </w:t>
      </w:r>
      <w:r w:rsidR="0013082C">
        <w:rPr>
          <w:rFonts w:eastAsiaTheme="minorHAnsi" w:hint="eastAsia"/>
          <w:b/>
          <w:lang w:val="en"/>
        </w:rPr>
        <w:t xml:space="preserve">(2017) </w:t>
      </w:r>
      <w:r w:rsidR="00EA2EB4" w:rsidRPr="00EA2EB4">
        <w:rPr>
          <w:rFonts w:eastAsiaTheme="minorHAnsi"/>
          <w:b/>
          <w:lang w:val="en"/>
        </w:rPr>
        <w:t>Appl. Biol. Chem. 60(</w:t>
      </w:r>
      <w:r w:rsidR="00EA2EB4" w:rsidRPr="00EA2EB4">
        <w:rPr>
          <w:rFonts w:eastAsiaTheme="minorHAnsi" w:hint="eastAsia"/>
          <w:b/>
          <w:lang w:val="en"/>
        </w:rPr>
        <w:t>6</w:t>
      </w:r>
      <w:r w:rsidR="00EA2EB4" w:rsidRPr="00EA2EB4">
        <w:rPr>
          <w:rFonts w:eastAsiaTheme="minorHAnsi"/>
          <w:b/>
          <w:lang w:val="en"/>
        </w:rPr>
        <w:t xml:space="preserve">): </w:t>
      </w:r>
      <w:r w:rsidR="00EA2EB4" w:rsidRPr="00EA2EB4">
        <w:rPr>
          <w:rFonts w:eastAsiaTheme="minorHAnsi"/>
          <w:b/>
        </w:rPr>
        <w:t>591–596</w:t>
      </w:r>
    </w:p>
    <w:p w:rsidR="00EA2EB4" w:rsidRPr="00EA2EB4" w:rsidRDefault="00EA2EB4" w:rsidP="00364A6A">
      <w:pPr>
        <w:wordWrap/>
        <w:adjustRightInd w:val="0"/>
        <w:jc w:val="left"/>
        <w:rPr>
          <w:rFonts w:eastAsiaTheme="minorHAnsi"/>
        </w:rPr>
      </w:pPr>
      <w:r w:rsidRPr="00EA2EB4">
        <w:rPr>
          <w:rFonts w:eastAsiaTheme="minorHAnsi"/>
        </w:rPr>
        <w:t>In the present study, efforts were made to determine effect of different light wavelengths on carotenoid biosynthesis in </w:t>
      </w:r>
      <w:r w:rsidRPr="00EA2EB4">
        <w:rPr>
          <w:rFonts w:eastAsiaTheme="minorHAnsi"/>
          <w:i/>
          <w:iCs/>
        </w:rPr>
        <w:t>Scutellaria baicalensis</w:t>
      </w:r>
      <w:r w:rsidRPr="00EA2EB4">
        <w:rPr>
          <w:rFonts w:eastAsiaTheme="minorHAnsi"/>
        </w:rPr>
        <w:t>, a promising traditional herbal medicine used in North America and Asia. The variation in the transcriptional level of carotenoid biosynthesis genes and carotenoid contents in the callus was analyzed after exposure to light from red (wavelength, 660 nm), blue (wavelength, 470 nm), or white (wavelength, 380 nm) light-emitting diodes. The transcription levels of phytoene synthase (</w:t>
      </w:r>
      <w:r w:rsidRPr="00EA2EB4">
        <w:rPr>
          <w:rFonts w:eastAsiaTheme="minorHAnsi"/>
          <w:i/>
          <w:iCs/>
        </w:rPr>
        <w:t>SbPSY</w:t>
      </w:r>
      <w:r w:rsidRPr="00EA2EB4">
        <w:rPr>
          <w:rFonts w:eastAsiaTheme="minorHAnsi"/>
        </w:rPr>
        <w:t>), ξ-carotene desaturase (</w:t>
      </w:r>
      <w:r w:rsidRPr="00EA2EB4">
        <w:rPr>
          <w:rFonts w:eastAsiaTheme="minorHAnsi"/>
          <w:i/>
          <w:iCs/>
        </w:rPr>
        <w:t>SbZDS</w:t>
      </w:r>
      <w:r w:rsidRPr="00EA2EB4">
        <w:rPr>
          <w:rFonts w:eastAsiaTheme="minorHAnsi"/>
        </w:rPr>
        <w:t>), β-ring carotene hydroxylase (</w:t>
      </w:r>
      <w:r w:rsidRPr="00EA2EB4">
        <w:rPr>
          <w:rFonts w:eastAsiaTheme="minorHAnsi"/>
          <w:i/>
          <w:iCs/>
        </w:rPr>
        <w:t>SbCHXB</w:t>
      </w:r>
      <w:r w:rsidRPr="00EA2EB4">
        <w:rPr>
          <w:rFonts w:eastAsiaTheme="minorHAnsi"/>
        </w:rPr>
        <w:t>), and zeaxanthin epoxidase (</w:t>
      </w:r>
      <w:r w:rsidRPr="00EA2EB4">
        <w:rPr>
          <w:rFonts w:eastAsiaTheme="minorHAnsi"/>
          <w:i/>
          <w:iCs/>
        </w:rPr>
        <w:t>SbZEP</w:t>
      </w:r>
      <w:r w:rsidRPr="00EA2EB4">
        <w:rPr>
          <w:rFonts w:eastAsiaTheme="minorHAnsi"/>
        </w:rPr>
        <w:t>) were upregulated on exposure to all three lights, with the greatest increase in expression observed upon exposure to blue light. In contrast, the transcriptional levels of two carotenoid cleavage dioxygenases (</w:t>
      </w:r>
      <w:r w:rsidRPr="00EA2EB4">
        <w:rPr>
          <w:rFonts w:eastAsiaTheme="minorHAnsi"/>
          <w:i/>
          <w:iCs/>
        </w:rPr>
        <w:t>SbCCD1</w:t>
      </w:r>
      <w:r w:rsidRPr="00EA2EB4">
        <w:rPr>
          <w:rFonts w:eastAsiaTheme="minorHAnsi"/>
        </w:rPr>
        <w:t> and </w:t>
      </w:r>
      <w:r w:rsidRPr="00EA2EB4">
        <w:rPr>
          <w:rFonts w:eastAsiaTheme="minorHAnsi"/>
          <w:i/>
          <w:iCs/>
        </w:rPr>
        <w:t>SbCCD4</w:t>
      </w:r>
      <w:r w:rsidRPr="00EA2EB4">
        <w:rPr>
          <w:rFonts w:eastAsiaTheme="minorHAnsi"/>
        </w:rPr>
        <w:t>) decreased under all three light treatments. Increased production of zeaxanthin, β-carotene, and 9-</w:t>
      </w:r>
      <w:r w:rsidRPr="00EA2EB4">
        <w:rPr>
          <w:rFonts w:eastAsiaTheme="minorHAnsi"/>
          <w:i/>
          <w:iCs/>
        </w:rPr>
        <w:t>cis</w:t>
      </w:r>
      <w:r w:rsidRPr="00EA2EB4">
        <w:rPr>
          <w:rFonts w:eastAsiaTheme="minorHAnsi"/>
        </w:rPr>
        <w:t>-β-carotene was observed on exposure to all 3 lights. The total carotenoid production rose by 27.35% under blue light treatment, while the white and red lights did not have any considerable effect. Our findings may establish new approaches for increasing carotenoid production in </w:t>
      </w:r>
      <w:r w:rsidRPr="00EA2EB4">
        <w:rPr>
          <w:rFonts w:eastAsiaTheme="minorHAnsi"/>
          <w:i/>
          <w:iCs/>
        </w:rPr>
        <w:t>S. baicalensis</w:t>
      </w:r>
      <w:r w:rsidRPr="00EA2EB4">
        <w:rPr>
          <w:rFonts w:eastAsiaTheme="minorHAnsi"/>
        </w:rPr>
        <w:t> as well as in other plants.</w:t>
      </w:r>
    </w:p>
    <w:p w:rsidR="00EA2EB4" w:rsidRPr="00EA2EB4" w:rsidRDefault="00EA2EB4" w:rsidP="00364A6A">
      <w:pPr>
        <w:wordWrap/>
        <w:adjustRightInd w:val="0"/>
        <w:jc w:val="left"/>
        <w:rPr>
          <w:rFonts w:eastAsiaTheme="minorHAnsi"/>
        </w:rPr>
      </w:pPr>
    </w:p>
    <w:p w:rsidR="00EA2EB4" w:rsidRPr="00EA2EB4" w:rsidRDefault="00EA2EB4" w:rsidP="00EA2EB4">
      <w:pPr>
        <w:wordWrap/>
        <w:adjustRightInd w:val="0"/>
        <w:jc w:val="left"/>
        <w:rPr>
          <w:b/>
          <w:lang w:val="en"/>
        </w:rPr>
      </w:pPr>
      <w:r w:rsidRPr="00EA2EB4">
        <w:rPr>
          <w:rFonts w:eastAsiaTheme="minorHAnsi"/>
          <w:b/>
          <w:lang w:val="en"/>
        </w:rPr>
        <w:t>Min Kyung Song</w:t>
      </w:r>
      <w:r>
        <w:rPr>
          <w:rFonts w:eastAsiaTheme="minorHAnsi" w:hint="eastAsia"/>
          <w:b/>
          <w:lang w:val="en"/>
        </w:rPr>
        <w:t xml:space="preserve">, </w:t>
      </w:r>
      <w:r w:rsidRPr="00EA2EB4">
        <w:rPr>
          <w:rFonts w:eastAsiaTheme="minorHAnsi"/>
          <w:b/>
          <w:lang w:val="en"/>
        </w:rPr>
        <w:t>Su Jin Lee</w:t>
      </w:r>
      <w:r>
        <w:rPr>
          <w:rFonts w:eastAsiaTheme="minorHAnsi" w:hint="eastAsia"/>
          <w:b/>
          <w:lang w:val="en"/>
        </w:rPr>
        <w:t xml:space="preserve">, </w:t>
      </w:r>
      <w:r w:rsidRPr="00EA2EB4">
        <w:rPr>
          <w:rFonts w:eastAsiaTheme="minorHAnsi"/>
          <w:b/>
          <w:lang w:val="en"/>
        </w:rPr>
        <w:t>Yoon Young Kang</w:t>
      </w:r>
      <w:r>
        <w:rPr>
          <w:rFonts w:eastAsiaTheme="minorHAnsi" w:hint="eastAsia"/>
          <w:b/>
          <w:lang w:val="en"/>
        </w:rPr>
        <w:t xml:space="preserve">, </w:t>
      </w:r>
      <w:r w:rsidRPr="00EA2EB4">
        <w:rPr>
          <w:rFonts w:eastAsiaTheme="minorHAnsi"/>
          <w:b/>
          <w:lang w:val="en"/>
        </w:rPr>
        <w:t>Youngshim Lee</w:t>
      </w:r>
      <w:r>
        <w:rPr>
          <w:rFonts w:eastAsiaTheme="minorHAnsi" w:hint="eastAsia"/>
          <w:b/>
          <w:lang w:val="en"/>
        </w:rPr>
        <w:t xml:space="preserve">, </w:t>
      </w:r>
      <w:r w:rsidRPr="00EA2EB4">
        <w:rPr>
          <w:rFonts w:eastAsiaTheme="minorHAnsi"/>
          <w:b/>
          <w:lang w:val="en"/>
        </w:rPr>
        <w:t>Hyejung Mok</w:t>
      </w:r>
      <w:r>
        <w:rPr>
          <w:rFonts w:eastAsiaTheme="minorHAnsi" w:hint="eastAsia"/>
          <w:b/>
          <w:lang w:val="en"/>
        </w:rPr>
        <w:t xml:space="preserve">, </w:t>
      </w:r>
      <w:r w:rsidRPr="00EA2EB4">
        <w:rPr>
          <w:rFonts w:eastAsiaTheme="minorHAnsi"/>
          <w:b/>
          <w:lang w:val="en"/>
        </w:rPr>
        <w:t>Joong-Hoon Ahn</w:t>
      </w:r>
      <w:r w:rsidRPr="00EA2EB4">
        <w:rPr>
          <w:rFonts w:eastAsiaTheme="minorHAnsi" w:hint="eastAsia"/>
          <w:b/>
          <w:lang w:val="en"/>
        </w:rPr>
        <w:t>.</w:t>
      </w:r>
      <w:r w:rsidRPr="00EA2EB4">
        <w:rPr>
          <w:b/>
        </w:rPr>
        <w:t xml:space="preserve"> </w:t>
      </w:r>
      <w:r w:rsidRPr="00EA2EB4">
        <w:rPr>
          <w:b/>
          <w:lang w:val="en"/>
        </w:rPr>
        <w:t>Biological synthesis and anti-inflammatory activity of arylalkylamine</w:t>
      </w:r>
      <w:r w:rsidRPr="00EA2EB4">
        <w:rPr>
          <w:rFonts w:hint="eastAsia"/>
          <w:b/>
          <w:lang w:val="en"/>
        </w:rPr>
        <w:t>.</w:t>
      </w:r>
      <w:r w:rsidRPr="00EA2EB4">
        <w:rPr>
          <w:rFonts w:eastAsiaTheme="minorHAnsi" w:hint="eastAsia"/>
          <w:b/>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EA2EB4">
        <w:rPr>
          <w:rFonts w:eastAsiaTheme="minorHAnsi"/>
          <w:b/>
        </w:rPr>
        <w:t>597–602</w:t>
      </w:r>
    </w:p>
    <w:p w:rsidR="00EA2EB4" w:rsidRDefault="00EA2EB4" w:rsidP="00364A6A">
      <w:pPr>
        <w:wordWrap/>
        <w:adjustRightInd w:val="0"/>
        <w:jc w:val="left"/>
        <w:rPr>
          <w:rFonts w:eastAsiaTheme="minorHAnsi"/>
        </w:rPr>
      </w:pPr>
      <w:r w:rsidRPr="00EA2EB4">
        <w:rPr>
          <w:rFonts w:eastAsiaTheme="minorHAnsi"/>
        </w:rPr>
        <w:t>Hydroxycinnamic acid amides (HCAAs) are natural compounds with antifungal, anticancer, and anti-inflammatory activities. Extraction from plants and chemical synthesis have been the major approaches to obtain these compounds. We used a biological method to synthesize HCAA derivatives (arylalkylamines). Two genes, </w:t>
      </w:r>
      <w:r w:rsidRPr="00EA2EB4">
        <w:rPr>
          <w:rFonts w:eastAsiaTheme="minorHAnsi"/>
          <w:i/>
          <w:iCs/>
        </w:rPr>
        <w:t>SHT</w:t>
      </w:r>
      <w:r w:rsidRPr="00EA2EB4">
        <w:rPr>
          <w:rFonts w:eastAsiaTheme="minorHAnsi"/>
        </w:rPr>
        <w:t> encoding serotonin </w:t>
      </w:r>
      <w:r w:rsidRPr="00EA2EB4">
        <w:rPr>
          <w:rFonts w:eastAsiaTheme="minorHAnsi"/>
          <w:i/>
          <w:iCs/>
        </w:rPr>
        <w:t>N</w:t>
      </w:r>
      <w:r w:rsidRPr="00EA2EB4">
        <w:rPr>
          <w:rFonts w:eastAsiaTheme="minorHAnsi"/>
        </w:rPr>
        <w:t>-hydroxycinnamoyl transferase and 4CL encoding 4-coumaroyl-CoA ligase, were introduced into </w:t>
      </w:r>
      <w:r w:rsidRPr="00EA2EB4">
        <w:rPr>
          <w:rFonts w:eastAsiaTheme="minorHAnsi"/>
          <w:i/>
          <w:iCs/>
        </w:rPr>
        <w:t>Escherichia coli</w:t>
      </w:r>
      <w:r w:rsidRPr="00EA2EB4">
        <w:rPr>
          <w:rFonts w:eastAsiaTheme="minorHAnsi"/>
        </w:rPr>
        <w:t>. Using this </w:t>
      </w:r>
      <w:r w:rsidRPr="00EA2EB4">
        <w:rPr>
          <w:rFonts w:eastAsiaTheme="minorHAnsi"/>
          <w:i/>
          <w:iCs/>
        </w:rPr>
        <w:t>E. coli</w:t>
      </w:r>
      <w:r w:rsidRPr="00EA2EB4">
        <w:rPr>
          <w:rFonts w:eastAsiaTheme="minorHAnsi"/>
        </w:rPr>
        <w:t> transformant as a biocatalyst, 24 arylalkylamines were synthesized. The anti-inflammatory activities of five synthesized compounds, including </w:t>
      </w:r>
      <w:r w:rsidRPr="00EA2EB4">
        <w:rPr>
          <w:rFonts w:eastAsiaTheme="minorHAnsi"/>
          <w:i/>
          <w:iCs/>
        </w:rPr>
        <w:t>N</w:t>
      </w:r>
      <w:r w:rsidRPr="00EA2EB4">
        <w:rPr>
          <w:rFonts w:eastAsiaTheme="minorHAnsi"/>
        </w:rPr>
        <w:t>-</w:t>
      </w:r>
      <w:r w:rsidRPr="00EA2EB4">
        <w:rPr>
          <w:rFonts w:eastAsiaTheme="minorHAnsi"/>
          <w:i/>
          <w:iCs/>
        </w:rPr>
        <w:t>p</w:t>
      </w:r>
      <w:r w:rsidRPr="00EA2EB4">
        <w:rPr>
          <w:rFonts w:eastAsiaTheme="minorHAnsi"/>
        </w:rPr>
        <w:t>-coumaroyl phenethylamine, </w:t>
      </w:r>
      <w:r w:rsidRPr="00EA2EB4">
        <w:rPr>
          <w:rFonts w:eastAsiaTheme="minorHAnsi"/>
          <w:i/>
          <w:iCs/>
        </w:rPr>
        <w:t>N</w:t>
      </w:r>
      <w:r w:rsidRPr="00EA2EB4">
        <w:rPr>
          <w:rFonts w:eastAsiaTheme="minorHAnsi"/>
        </w:rPr>
        <w:t>-caffeoyl phenethylamine, </w:t>
      </w:r>
      <w:r w:rsidRPr="00EA2EB4">
        <w:rPr>
          <w:rFonts w:eastAsiaTheme="minorHAnsi"/>
          <w:i/>
          <w:iCs/>
        </w:rPr>
        <w:t>N</w:t>
      </w:r>
      <w:r w:rsidRPr="00EA2EB4">
        <w:rPr>
          <w:rFonts w:eastAsiaTheme="minorHAnsi"/>
        </w:rPr>
        <w:t>-</w:t>
      </w:r>
      <w:r w:rsidRPr="00EA2EB4">
        <w:rPr>
          <w:rFonts w:eastAsiaTheme="minorHAnsi"/>
          <w:i/>
          <w:iCs/>
        </w:rPr>
        <w:t>p</w:t>
      </w:r>
      <w:r w:rsidRPr="00EA2EB4">
        <w:rPr>
          <w:rFonts w:eastAsiaTheme="minorHAnsi"/>
        </w:rPr>
        <w:t>-coumaroyl 3-phenylpropylamine, </w:t>
      </w:r>
      <w:r w:rsidRPr="00EA2EB4">
        <w:rPr>
          <w:rFonts w:eastAsiaTheme="minorHAnsi"/>
          <w:i/>
          <w:iCs/>
        </w:rPr>
        <w:t>N</w:t>
      </w:r>
      <w:r w:rsidRPr="00EA2EB4">
        <w:rPr>
          <w:rFonts w:eastAsiaTheme="minorHAnsi"/>
        </w:rPr>
        <w:t>-</w:t>
      </w:r>
      <w:r w:rsidRPr="00EA2EB4">
        <w:rPr>
          <w:rFonts w:eastAsiaTheme="minorHAnsi"/>
          <w:i/>
          <w:iCs/>
        </w:rPr>
        <w:t>p</w:t>
      </w:r>
      <w:r w:rsidRPr="00EA2EB4">
        <w:rPr>
          <w:rFonts w:eastAsiaTheme="minorHAnsi"/>
        </w:rPr>
        <w:t>-coumaroyl 4-phenylbutylamine, and </w:t>
      </w:r>
      <w:r w:rsidRPr="00EA2EB4">
        <w:rPr>
          <w:rFonts w:eastAsiaTheme="minorHAnsi"/>
          <w:i/>
          <w:iCs/>
        </w:rPr>
        <w:t>N</w:t>
      </w:r>
      <w:r w:rsidRPr="00EA2EB4">
        <w:rPr>
          <w:rFonts w:eastAsiaTheme="minorHAnsi"/>
        </w:rPr>
        <w:t>-</w:t>
      </w:r>
      <w:r w:rsidRPr="00EA2EB4">
        <w:rPr>
          <w:rFonts w:eastAsiaTheme="minorHAnsi"/>
          <w:i/>
          <w:iCs/>
        </w:rPr>
        <w:t>p</w:t>
      </w:r>
      <w:r w:rsidRPr="00EA2EB4">
        <w:rPr>
          <w:rFonts w:eastAsiaTheme="minorHAnsi"/>
        </w:rPr>
        <w:t>-coumaroyl 4-methoxyphenethylamine, were measured. Among them, </w:t>
      </w:r>
      <w:r w:rsidRPr="00EA2EB4">
        <w:rPr>
          <w:rFonts w:eastAsiaTheme="minorHAnsi"/>
          <w:i/>
          <w:iCs/>
        </w:rPr>
        <w:t>N</w:t>
      </w:r>
      <w:r w:rsidRPr="00EA2EB4">
        <w:rPr>
          <w:rFonts w:eastAsiaTheme="minorHAnsi"/>
        </w:rPr>
        <w:t>-</w:t>
      </w:r>
      <w:r w:rsidRPr="00EA2EB4">
        <w:rPr>
          <w:rFonts w:eastAsiaTheme="minorHAnsi"/>
          <w:i/>
          <w:iCs/>
        </w:rPr>
        <w:t>p</w:t>
      </w:r>
      <w:r w:rsidRPr="00EA2EB4">
        <w:rPr>
          <w:rFonts w:eastAsiaTheme="minorHAnsi"/>
        </w:rPr>
        <w:t>-coumaroyl 4-phenylbutylamine showed the best anti-inflammatory activity.</w:t>
      </w:r>
    </w:p>
    <w:p w:rsidR="00EA2EB4" w:rsidRDefault="00EA2EB4" w:rsidP="00364A6A">
      <w:pPr>
        <w:wordWrap/>
        <w:adjustRightInd w:val="0"/>
        <w:jc w:val="left"/>
        <w:rPr>
          <w:rFonts w:eastAsiaTheme="minorHAnsi"/>
        </w:rPr>
      </w:pPr>
    </w:p>
    <w:p w:rsidR="00EA2EB4" w:rsidRPr="00EA2EB4" w:rsidRDefault="00EA2EB4" w:rsidP="00EA2EB4">
      <w:pPr>
        <w:wordWrap/>
        <w:adjustRightInd w:val="0"/>
        <w:jc w:val="left"/>
        <w:rPr>
          <w:b/>
          <w:lang w:val="en"/>
        </w:rPr>
      </w:pPr>
      <w:r w:rsidRPr="00EA2EB4">
        <w:rPr>
          <w:rFonts w:eastAsiaTheme="minorHAnsi"/>
          <w:b/>
          <w:lang w:val="en"/>
        </w:rPr>
        <w:t>Ihsan Ullah</w:t>
      </w:r>
      <w:r>
        <w:rPr>
          <w:rFonts w:eastAsiaTheme="minorHAnsi" w:hint="eastAsia"/>
          <w:b/>
          <w:lang w:val="en"/>
        </w:rPr>
        <w:t xml:space="preserve">, </w:t>
      </w:r>
      <w:r w:rsidRPr="00EA2EB4">
        <w:rPr>
          <w:rFonts w:eastAsiaTheme="minorHAnsi"/>
          <w:b/>
          <w:lang w:val="en"/>
        </w:rPr>
        <w:t>Muhammad Waqas</w:t>
      </w:r>
      <w:r>
        <w:rPr>
          <w:rFonts w:eastAsiaTheme="minorHAnsi" w:hint="eastAsia"/>
          <w:b/>
          <w:lang w:val="en"/>
        </w:rPr>
        <w:t xml:space="preserve">, </w:t>
      </w:r>
      <w:r w:rsidRPr="00EA2EB4">
        <w:rPr>
          <w:rFonts w:eastAsiaTheme="minorHAnsi"/>
          <w:b/>
          <w:lang w:val="en"/>
        </w:rPr>
        <w:t>Muhammad Aaqil Khan</w:t>
      </w:r>
      <w:r>
        <w:rPr>
          <w:rFonts w:eastAsiaTheme="minorHAnsi" w:hint="eastAsia"/>
          <w:b/>
          <w:lang w:val="en"/>
        </w:rPr>
        <w:t xml:space="preserve">, </w:t>
      </w:r>
      <w:r w:rsidRPr="00EA2EB4">
        <w:rPr>
          <w:rFonts w:eastAsiaTheme="minorHAnsi"/>
          <w:b/>
          <w:lang w:val="en"/>
        </w:rPr>
        <w:t>In-Jung Lee</w:t>
      </w:r>
      <w:r>
        <w:rPr>
          <w:rFonts w:eastAsiaTheme="minorHAnsi" w:hint="eastAsia"/>
          <w:b/>
          <w:lang w:val="en"/>
        </w:rPr>
        <w:t xml:space="preserve">, </w:t>
      </w:r>
      <w:r w:rsidRPr="00EA2EB4">
        <w:rPr>
          <w:rFonts w:eastAsiaTheme="minorHAnsi"/>
          <w:b/>
          <w:lang w:val="en"/>
        </w:rPr>
        <w:t>Won-Chan Kim</w:t>
      </w:r>
      <w:r w:rsidRPr="00EA2EB4">
        <w:rPr>
          <w:rFonts w:eastAsiaTheme="minorHAnsi" w:hint="eastAsia"/>
          <w:b/>
          <w:lang w:val="en"/>
        </w:rPr>
        <w:t>.</w:t>
      </w:r>
      <w:r>
        <w:rPr>
          <w:rFonts w:hint="eastAsia"/>
          <w:b/>
        </w:rPr>
        <w:t xml:space="preserve"> </w:t>
      </w:r>
      <w:r w:rsidRPr="00EA2EB4">
        <w:rPr>
          <w:b/>
          <w:lang w:val="en"/>
        </w:rPr>
        <w:t>Exogenous ascorbic acid mitigates flood stress damages of </w:t>
      </w:r>
      <w:r w:rsidRPr="00EA2EB4">
        <w:rPr>
          <w:b/>
          <w:i/>
          <w:iCs/>
          <w:lang w:val="en"/>
        </w:rPr>
        <w:t>Vigna angularis</w:t>
      </w:r>
      <w:r w:rsidRPr="00EA2EB4">
        <w:rPr>
          <w:rFonts w:hint="eastAsia"/>
          <w:b/>
          <w:lang w:val="en"/>
        </w:rPr>
        <w:t>.</w:t>
      </w:r>
      <w:r w:rsidRPr="00EA2EB4">
        <w:rPr>
          <w:rFonts w:eastAsiaTheme="minorHAnsi" w:hint="eastAsia"/>
          <w:b/>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EA2EB4">
        <w:rPr>
          <w:rFonts w:eastAsiaTheme="minorHAnsi"/>
          <w:b/>
        </w:rPr>
        <w:t>603–614</w:t>
      </w:r>
    </w:p>
    <w:p w:rsidR="00EA2EB4" w:rsidRDefault="00EA2EB4" w:rsidP="00364A6A">
      <w:pPr>
        <w:wordWrap/>
        <w:adjustRightInd w:val="0"/>
        <w:jc w:val="left"/>
        <w:rPr>
          <w:rFonts w:eastAsiaTheme="minorHAnsi"/>
        </w:rPr>
      </w:pPr>
      <w:r w:rsidRPr="00EA2EB4">
        <w:rPr>
          <w:rFonts w:eastAsiaTheme="minorHAnsi"/>
        </w:rPr>
        <w:t xml:space="preserve">Prolonged water stress adversely affects many aspects of plant physiology, resulting in severe damage to growth and productivity. In response to this and other environmental stresses, plants have evolved complex physiological and biochemical adaptations. To boost existing plant defense </w:t>
      </w:r>
      <w:r w:rsidRPr="00EA2EB4">
        <w:rPr>
          <w:rFonts w:eastAsiaTheme="minorHAnsi"/>
        </w:rPr>
        <w:lastRenderedPageBreak/>
        <w:t>mechanisms, this study quantified the negative effects of waterlogging stress and how it may be mitigated by the addition of a natural protective agent. Adzuki beans (</w:t>
      </w:r>
      <w:r w:rsidRPr="00EA2EB4">
        <w:rPr>
          <w:rFonts w:eastAsiaTheme="minorHAnsi"/>
          <w:i/>
          <w:iCs/>
        </w:rPr>
        <w:t>Vigna angularis</w:t>
      </w:r>
      <w:r w:rsidRPr="00EA2EB4">
        <w:rPr>
          <w:rFonts w:eastAsiaTheme="minorHAnsi"/>
        </w:rPr>
        <w:t>) were grown in commercially available microbe-free soil and subjected to waterlogging stress for 2 weeks. Waterlogging significantly reduced all growth-related variables: shoot length, fresh and dry biomass, chlorophyll content in stressed versus unstressed plants. Waterlogging stress generated reactive oxygen species that heavily damaged plant tissues, causing electrolyte leakage and eliciting an antioxidative response. Specifically, stress-response phytohormone content altered, with a reduction in abscisic acid (ABA) and an increase in jasmonic acid (JA). Furthermore, antioxidants such as malondialdehyde (MDA), catalase (CAT), superoxide dismutase (SOD), polyphenol oxidase (PPO), and peroxidase (POD) were significantly enhanced in waterlogged plants versus non-waterlogged plants. Supplementation of exogenous ascorbic acid (ASC) at 3, 5, and 7 mM revealed that the lowest concentration further reduced ABA and increased JA, enhancing water evaporation rates to raise water-stress tolerance. Moreover, 3 mM ASC also led to lower MDA, CAT, SOD, PPO, POD, and ascorbate peroxidase concentrations in waterlogged plants than in waterlogged plant not treated with ASC. Thus, ASC at a concentration of 3 mM was the most successful in relieving effects of waterlogging stress on plants.</w:t>
      </w:r>
    </w:p>
    <w:p w:rsidR="00EA2EB4" w:rsidRDefault="00EA2EB4" w:rsidP="00364A6A">
      <w:pPr>
        <w:wordWrap/>
        <w:adjustRightInd w:val="0"/>
        <w:jc w:val="left"/>
        <w:rPr>
          <w:rFonts w:eastAsiaTheme="minorHAnsi"/>
        </w:rPr>
      </w:pPr>
    </w:p>
    <w:p w:rsidR="00EA2EB4" w:rsidRPr="00EA2EB4" w:rsidRDefault="00EA2EB4" w:rsidP="00EA2EB4">
      <w:pPr>
        <w:wordWrap/>
        <w:adjustRightInd w:val="0"/>
        <w:jc w:val="left"/>
        <w:rPr>
          <w:b/>
          <w:lang w:val="en"/>
        </w:rPr>
      </w:pPr>
      <w:r w:rsidRPr="00EA2EB4">
        <w:rPr>
          <w:rFonts w:eastAsiaTheme="minorHAnsi"/>
          <w:b/>
          <w:lang w:val="en"/>
        </w:rPr>
        <w:t>Yeonjoong Yong</w:t>
      </w:r>
      <w:r>
        <w:rPr>
          <w:rFonts w:eastAsiaTheme="minorHAnsi" w:hint="eastAsia"/>
          <w:b/>
          <w:lang w:val="en"/>
        </w:rPr>
        <w:t xml:space="preserve">, </w:t>
      </w:r>
      <w:r w:rsidRPr="00EA2EB4">
        <w:rPr>
          <w:rFonts w:eastAsiaTheme="minorHAnsi"/>
          <w:b/>
          <w:lang w:val="en"/>
        </w:rPr>
        <w:t>Hailemichael Tesso</w:t>
      </w:r>
      <w:r>
        <w:rPr>
          <w:rFonts w:eastAsiaTheme="minorHAnsi" w:hint="eastAsia"/>
          <w:b/>
          <w:lang w:val="en"/>
        </w:rPr>
        <w:t xml:space="preserve">, </w:t>
      </w:r>
      <w:r w:rsidRPr="00EA2EB4">
        <w:rPr>
          <w:rFonts w:eastAsiaTheme="minorHAnsi"/>
          <w:b/>
          <w:lang w:val="en"/>
        </w:rPr>
        <w:t>Akalu Terfa</w:t>
      </w:r>
      <w:r>
        <w:rPr>
          <w:rFonts w:eastAsiaTheme="minorHAnsi" w:hint="eastAsia"/>
          <w:b/>
          <w:lang w:val="en"/>
        </w:rPr>
        <w:t xml:space="preserve">, </w:t>
      </w:r>
      <w:r w:rsidRPr="00EA2EB4">
        <w:rPr>
          <w:rFonts w:eastAsiaTheme="minorHAnsi"/>
          <w:b/>
          <w:lang w:val="en"/>
        </w:rPr>
        <w:t>Aman Dekebo</w:t>
      </w:r>
      <w:r>
        <w:rPr>
          <w:rFonts w:eastAsiaTheme="minorHAnsi" w:hint="eastAsia"/>
          <w:b/>
          <w:lang w:val="en"/>
        </w:rPr>
        <w:t xml:space="preserve">, </w:t>
      </w:r>
      <w:r w:rsidRPr="00EA2EB4">
        <w:rPr>
          <w:rFonts w:eastAsiaTheme="minorHAnsi"/>
          <w:b/>
          <w:lang w:val="en"/>
        </w:rPr>
        <w:t>Worku Dinku</w:t>
      </w:r>
      <w:r>
        <w:rPr>
          <w:rFonts w:eastAsiaTheme="minorHAnsi" w:hint="eastAsia"/>
          <w:b/>
          <w:lang w:val="en"/>
        </w:rPr>
        <w:t xml:space="preserve">, </w:t>
      </w:r>
      <w:r w:rsidRPr="00EA2EB4">
        <w:rPr>
          <w:rFonts w:eastAsiaTheme="minorHAnsi"/>
          <w:b/>
          <w:lang w:val="en"/>
        </w:rPr>
        <w:t>Young Han Lee</w:t>
      </w:r>
      <w:r>
        <w:rPr>
          <w:rFonts w:eastAsiaTheme="minorHAnsi" w:hint="eastAsia"/>
          <w:b/>
          <w:lang w:val="en"/>
        </w:rPr>
        <w:t xml:space="preserve">, </w:t>
      </w:r>
      <w:r w:rsidRPr="00EA2EB4">
        <w:rPr>
          <w:rFonts w:eastAsiaTheme="minorHAnsi"/>
          <w:b/>
          <w:lang w:val="en"/>
        </w:rPr>
        <w:t>Soon Young Shin</w:t>
      </w:r>
      <w:r>
        <w:rPr>
          <w:rFonts w:eastAsiaTheme="minorHAnsi" w:hint="eastAsia"/>
          <w:b/>
          <w:lang w:val="en"/>
        </w:rPr>
        <w:t xml:space="preserve">, </w:t>
      </w:r>
      <w:r w:rsidRPr="00EA2EB4">
        <w:rPr>
          <w:rFonts w:eastAsiaTheme="minorHAnsi"/>
          <w:b/>
          <w:lang w:val="en"/>
        </w:rPr>
        <w:t>Yoongho Lim</w:t>
      </w:r>
      <w:r w:rsidRPr="00EA2EB4">
        <w:rPr>
          <w:rFonts w:eastAsiaTheme="minorHAnsi" w:hint="eastAsia"/>
          <w:b/>
          <w:lang w:val="en"/>
        </w:rPr>
        <w:t>.</w:t>
      </w:r>
      <w:r>
        <w:rPr>
          <w:rFonts w:hint="eastAsia"/>
          <w:b/>
        </w:rPr>
        <w:t xml:space="preserve"> </w:t>
      </w:r>
      <w:r w:rsidRPr="00EA2EB4">
        <w:rPr>
          <w:b/>
          <w:lang w:val="en"/>
        </w:rPr>
        <w:t>Biological evaluation of the diterpenes from </w:t>
      </w:r>
      <w:r w:rsidRPr="00EA2EB4">
        <w:rPr>
          <w:b/>
          <w:i/>
          <w:iCs/>
          <w:lang w:val="en"/>
        </w:rPr>
        <w:t>Croton macrostachyus</w:t>
      </w:r>
      <w:r w:rsidRPr="00EA2EB4">
        <w:rPr>
          <w:rFonts w:hint="eastAsia"/>
          <w:b/>
          <w:lang w:val="en"/>
        </w:rPr>
        <w:t>.</w:t>
      </w:r>
      <w:r w:rsidRPr="00EA2EB4">
        <w:rPr>
          <w:rFonts w:eastAsiaTheme="minorHAnsi" w:hint="eastAsia"/>
          <w:b/>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EA2EB4">
        <w:rPr>
          <w:rFonts w:eastAsiaTheme="minorHAnsi"/>
          <w:b/>
        </w:rPr>
        <w:t>615–621</w:t>
      </w:r>
    </w:p>
    <w:p w:rsidR="00EA2EB4" w:rsidRDefault="00EA2EB4" w:rsidP="00364A6A">
      <w:pPr>
        <w:wordWrap/>
        <w:adjustRightInd w:val="0"/>
        <w:jc w:val="left"/>
        <w:rPr>
          <w:rFonts w:eastAsiaTheme="minorHAnsi"/>
        </w:rPr>
      </w:pPr>
      <w:r w:rsidRPr="00EA2EB4">
        <w:rPr>
          <w:rFonts w:eastAsiaTheme="minorHAnsi"/>
        </w:rPr>
        <w:t>To clarify whether the seeds of </w:t>
      </w:r>
      <w:r w:rsidRPr="00EA2EB4">
        <w:rPr>
          <w:rFonts w:eastAsiaTheme="minorHAnsi"/>
          <w:i/>
          <w:iCs/>
        </w:rPr>
        <w:t>Croton macrostachyus</w:t>
      </w:r>
      <w:r w:rsidRPr="00EA2EB4">
        <w:rPr>
          <w:rFonts w:eastAsiaTheme="minorHAnsi"/>
        </w:rPr>
        <w:t> can induce apoptosis, its methanolic extract was first subjected to a clonogenic survival assay, which measures long-term cytotoxic effects. Since it showed cytotoxicity on HCT116 human colon cancer cell lines, further separation was performed, and two single diterpene compounds were obtained. One of them was identified to be a novel compound, methyl 2-(furan-3-yl)-6a,10b-dimethyl-4-oxo-2,4,4a,5,6,6a,10a,10b-octahydro-1</w:t>
      </w:r>
      <w:r w:rsidRPr="00EA2EB4">
        <w:rPr>
          <w:rFonts w:eastAsiaTheme="minorHAnsi"/>
          <w:i/>
          <w:iCs/>
        </w:rPr>
        <w:t>H</w:t>
      </w:r>
      <w:r w:rsidRPr="00EA2EB4">
        <w:rPr>
          <w:rFonts w:eastAsiaTheme="minorHAnsi"/>
        </w:rPr>
        <w:t>-benzo[</w:t>
      </w:r>
      <w:r w:rsidRPr="00EA2EB4">
        <w:rPr>
          <w:rFonts w:eastAsiaTheme="minorHAnsi"/>
          <w:i/>
          <w:iCs/>
        </w:rPr>
        <w:t>f</w:t>
      </w:r>
      <w:r w:rsidRPr="00EA2EB4">
        <w:rPr>
          <w:rFonts w:eastAsiaTheme="minorHAnsi"/>
        </w:rPr>
        <w:t>]isochromene-7-carboxylate, based on the interpretation of the nuclear magnetic resonance spectroscopic and mass spectrometric data. Its treatment of HCT116 cells with 50 μg/mL triggered the cleavage of both initiator caspase-9 and effector caspase-7. Moreover, the cleavage of poly (ADP-ribose) polymerase, a substrate of caspase-7, increased after 24 h of treatment. These results demonstrate that this compound exerts antitumor activity by triggering caspase-mediated apoptotic cell death in HCT116 human colon cancer cells.</w:t>
      </w:r>
    </w:p>
    <w:p w:rsidR="00EA2EB4" w:rsidRDefault="00EA2EB4" w:rsidP="00364A6A">
      <w:pPr>
        <w:wordWrap/>
        <w:adjustRightInd w:val="0"/>
        <w:jc w:val="left"/>
        <w:rPr>
          <w:rFonts w:eastAsiaTheme="minorHAnsi"/>
        </w:rPr>
      </w:pPr>
    </w:p>
    <w:p w:rsidR="00EA2EB4" w:rsidRPr="00EA2EB4" w:rsidRDefault="00EA2EB4" w:rsidP="00EA2EB4">
      <w:pPr>
        <w:wordWrap/>
        <w:adjustRightInd w:val="0"/>
        <w:jc w:val="left"/>
        <w:rPr>
          <w:b/>
          <w:lang w:val="en"/>
        </w:rPr>
      </w:pPr>
      <w:r w:rsidRPr="00EA2EB4">
        <w:rPr>
          <w:rFonts w:eastAsiaTheme="minorHAnsi"/>
          <w:b/>
          <w:lang w:val="en"/>
        </w:rPr>
        <w:t>Rupak Chakraborty</w:t>
      </w:r>
      <w:r w:rsidR="00E258A2">
        <w:rPr>
          <w:rFonts w:eastAsiaTheme="minorHAnsi" w:hint="eastAsia"/>
          <w:b/>
          <w:lang w:val="en"/>
        </w:rPr>
        <w:t xml:space="preserve">, </w:t>
      </w:r>
      <w:r w:rsidRPr="00EA2EB4">
        <w:rPr>
          <w:rFonts w:eastAsiaTheme="minorHAnsi"/>
          <w:b/>
          <w:lang w:val="en"/>
        </w:rPr>
        <w:t>Donah Mary Macoy</w:t>
      </w:r>
      <w:r w:rsidR="00E258A2">
        <w:rPr>
          <w:rFonts w:eastAsiaTheme="minorHAnsi" w:hint="eastAsia"/>
          <w:b/>
          <w:lang w:val="en"/>
        </w:rPr>
        <w:t xml:space="preserve">, </w:t>
      </w:r>
      <w:r w:rsidRPr="00EA2EB4">
        <w:rPr>
          <w:rFonts w:eastAsiaTheme="minorHAnsi"/>
          <w:b/>
          <w:lang w:val="en"/>
        </w:rPr>
        <w:t>Sang Yeol Lee</w:t>
      </w:r>
      <w:r w:rsidR="00E258A2">
        <w:rPr>
          <w:rFonts w:eastAsiaTheme="minorHAnsi" w:hint="eastAsia"/>
          <w:b/>
          <w:lang w:val="en"/>
        </w:rPr>
        <w:t xml:space="preserve">, </w:t>
      </w:r>
      <w:r w:rsidRPr="00EA2EB4">
        <w:rPr>
          <w:rFonts w:eastAsiaTheme="minorHAnsi"/>
          <w:b/>
          <w:lang w:val="en"/>
        </w:rPr>
        <w:t>Woe-Yeon Kim</w:t>
      </w:r>
      <w:r w:rsidR="00E258A2">
        <w:rPr>
          <w:rFonts w:eastAsiaTheme="minorHAnsi" w:hint="eastAsia"/>
          <w:b/>
          <w:lang w:val="en"/>
        </w:rPr>
        <w:t xml:space="preserve">, </w:t>
      </w:r>
      <w:r w:rsidRPr="00EA2EB4">
        <w:rPr>
          <w:rFonts w:eastAsiaTheme="minorHAnsi"/>
          <w:b/>
          <w:lang w:val="en"/>
        </w:rPr>
        <w:t>Min Gab Kim</w:t>
      </w:r>
      <w:r w:rsidRPr="00EA2EB4">
        <w:rPr>
          <w:rFonts w:eastAsiaTheme="minorHAnsi" w:hint="eastAsia"/>
          <w:b/>
          <w:lang w:val="en"/>
        </w:rPr>
        <w:t>.</w:t>
      </w:r>
      <w:r>
        <w:rPr>
          <w:rFonts w:hint="eastAsia"/>
          <w:b/>
        </w:rPr>
        <w:t xml:space="preserve"> </w:t>
      </w:r>
      <w:r w:rsidR="00E258A2" w:rsidRPr="00E258A2">
        <w:rPr>
          <w:b/>
          <w:lang w:val="en"/>
        </w:rPr>
        <w:t>Tunicamycin-induced endoplasmic reticulum stress suppresses plant immunity</w:t>
      </w:r>
      <w:r w:rsidRPr="00EA2EB4">
        <w:rPr>
          <w:rFonts w:hint="eastAsia"/>
          <w:b/>
          <w:lang w:val="en"/>
        </w:rPr>
        <w:t>.</w:t>
      </w:r>
      <w:r w:rsidRPr="00EA2EB4">
        <w:rPr>
          <w:rFonts w:eastAsiaTheme="minorHAnsi" w:hint="eastAsia"/>
          <w:b/>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EA2EB4">
        <w:rPr>
          <w:rFonts w:eastAsiaTheme="minorHAnsi"/>
          <w:b/>
        </w:rPr>
        <w:t>6</w:t>
      </w:r>
      <w:r>
        <w:rPr>
          <w:rFonts w:eastAsiaTheme="minorHAnsi" w:hint="eastAsia"/>
          <w:b/>
        </w:rPr>
        <w:t>23</w:t>
      </w:r>
      <w:r w:rsidRPr="00EA2EB4">
        <w:rPr>
          <w:rFonts w:eastAsiaTheme="minorHAnsi"/>
          <w:b/>
        </w:rPr>
        <w:t>–6</w:t>
      </w:r>
      <w:r>
        <w:rPr>
          <w:rFonts w:eastAsiaTheme="minorHAnsi" w:hint="eastAsia"/>
          <w:b/>
        </w:rPr>
        <w:t>30</w:t>
      </w:r>
    </w:p>
    <w:p w:rsidR="00EA2EB4" w:rsidRDefault="00E258A2" w:rsidP="00364A6A">
      <w:pPr>
        <w:wordWrap/>
        <w:adjustRightInd w:val="0"/>
        <w:jc w:val="left"/>
        <w:rPr>
          <w:rFonts w:eastAsiaTheme="minorHAnsi"/>
        </w:rPr>
      </w:pPr>
      <w:r w:rsidRPr="00E258A2">
        <w:rPr>
          <w:rFonts w:eastAsiaTheme="minorHAnsi"/>
        </w:rPr>
        <w:t xml:space="preserve">Most secretory and membrane proteins are properly folded in the endoplasmic reticulum (ER) before being transferred to their functional destinations. Physiological and pathological stresses induce unfolded and misfolded protein accumulation in the ER, termed as ER stress. Under ER stress, cells initiate a protective response to maintain cellular homeostasis, which is referred as </w:t>
      </w:r>
      <w:r w:rsidRPr="00E258A2">
        <w:rPr>
          <w:rFonts w:eastAsiaTheme="minorHAnsi"/>
        </w:rPr>
        <w:lastRenderedPageBreak/>
        <w:t>unfolded protein responses. Although protein processing in the ER has been known to regulate cell lifespan and disease, few evidences that prove the role of ER stress in plant immunity have been reported. We investigated the interaction between ER stress and pathogenicity in Arabidopsis by utilizing the N-glycosylation inhibitor, tunicamycin (TM) as an ER stress inducer. TM induced the accumulation of PR1 (pathogenesis-related protein 1) and callose in plant leaves, which are markers for PAMP-triggered immunity (PTI) activation. However, TM pre-treatment increased susceptibility of Arabidopsis to all bacterial pathogens tested. Moreover, TM resulted in cell death of plant leaves with an additive effect to hypersensitive response by bacterial effector proteins, suggesting TM-induced cell death is independent of the effector-triggered immunity. These results imply that TM-induced ER stress weakens overall immune system of plant not a specific immune pathway, probably via disruption of post-translational modification of immune-related proteins in the ER and subsequent cell death by apoptosis or autophagy. This study provides proves for the distinct suppressive effect of ER stress on the plant immune system.</w:t>
      </w:r>
    </w:p>
    <w:p w:rsidR="00EA2EB4" w:rsidRDefault="00EA2EB4" w:rsidP="00364A6A">
      <w:pPr>
        <w:wordWrap/>
        <w:adjustRightInd w:val="0"/>
        <w:jc w:val="left"/>
        <w:rPr>
          <w:rFonts w:eastAsiaTheme="minorHAnsi"/>
        </w:rPr>
      </w:pPr>
    </w:p>
    <w:p w:rsidR="00E258A2" w:rsidRPr="00EA2EB4" w:rsidRDefault="00E258A2" w:rsidP="00E258A2">
      <w:pPr>
        <w:wordWrap/>
        <w:adjustRightInd w:val="0"/>
        <w:jc w:val="left"/>
        <w:rPr>
          <w:b/>
          <w:lang w:val="en"/>
        </w:rPr>
      </w:pPr>
      <w:r w:rsidRPr="00E258A2">
        <w:rPr>
          <w:rFonts w:eastAsiaTheme="minorHAnsi"/>
          <w:b/>
          <w:lang w:val="en"/>
        </w:rPr>
        <w:t>Pinaki Hazra</w:t>
      </w:r>
      <w:r>
        <w:rPr>
          <w:rFonts w:eastAsiaTheme="minorHAnsi" w:hint="eastAsia"/>
          <w:b/>
          <w:lang w:val="en"/>
        </w:rPr>
        <w:t xml:space="preserve">, </w:t>
      </w:r>
      <w:r w:rsidRPr="00E258A2">
        <w:rPr>
          <w:rFonts w:eastAsiaTheme="minorHAnsi"/>
          <w:b/>
          <w:lang w:val="en"/>
        </w:rPr>
        <w:t>Gargi Saha Kesh</w:t>
      </w:r>
      <w:r w:rsidRPr="00EA2EB4">
        <w:rPr>
          <w:rFonts w:eastAsiaTheme="minorHAnsi" w:hint="eastAsia"/>
          <w:b/>
          <w:lang w:val="en"/>
        </w:rPr>
        <w:t>.</w:t>
      </w:r>
      <w:r>
        <w:rPr>
          <w:rFonts w:hint="eastAsia"/>
          <w:b/>
        </w:rPr>
        <w:t xml:space="preserve"> </w:t>
      </w:r>
      <w:r w:rsidR="002265A3" w:rsidRPr="002265A3">
        <w:rPr>
          <w:b/>
          <w:lang w:val="en"/>
        </w:rPr>
        <w:t>Isolation and purification of phycocyanin from cyanobacteria of a mangrove forest</w:t>
      </w:r>
      <w:r w:rsidRPr="00EA2EB4">
        <w:rPr>
          <w:rFonts w:hint="eastAsia"/>
          <w:b/>
          <w:lang w:val="en"/>
        </w:rPr>
        <w:t>.</w:t>
      </w:r>
      <w:r w:rsidRPr="00EA2EB4">
        <w:rPr>
          <w:rFonts w:eastAsiaTheme="minorHAnsi" w:hint="eastAsia"/>
          <w:b/>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002265A3" w:rsidRPr="002265A3">
        <w:rPr>
          <w:rFonts w:eastAsiaTheme="minorHAnsi"/>
          <w:b/>
        </w:rPr>
        <w:t>631–636</w:t>
      </w:r>
    </w:p>
    <w:p w:rsidR="00EA2EB4" w:rsidRDefault="002265A3" w:rsidP="00364A6A">
      <w:pPr>
        <w:wordWrap/>
        <w:adjustRightInd w:val="0"/>
        <w:jc w:val="left"/>
        <w:rPr>
          <w:rFonts w:eastAsiaTheme="minorHAnsi"/>
        </w:rPr>
      </w:pPr>
      <w:r w:rsidRPr="002265A3">
        <w:rPr>
          <w:rFonts w:eastAsiaTheme="minorHAnsi"/>
        </w:rPr>
        <w:t>A cyanobacterium is an ancient group of photosynthetic prokaryotes that are thought to be the first organisms to carry out oxygenic photosynthesis. Phycocyanin (PC) is used to capture light energy for photosynthesis, unique to cyanobacteria. Sundarbans, a mangrove forest, is situated in the delta of Ganges, Meghna and Brahmaputra rivers, India. It has been declared as world heritage centre for its biodiversity. We would be the first to report on the photosynthetic pigment, phycocyanin of any strain of cyanobacteria isolated from a mangrove forest, Sundarbans. We have isolated the photosynthetic pigment from a cyanobacterial strain, AP24. Sequential precipitation of crude extract was done by the use of ammonium sulphate. Dialysis of the protein sample, anion exchange chromatography on a DEAE-cellulose DE 52 column and gel filtration chromatography with Sephadex G-100 column chromatography increased the purity ratio of phycocyanin. The purification was done both by DEAE-cellulose [purity ratio of the eluted cyanobacterial phycocyanin (C-PC) (A</w:t>
      </w:r>
      <w:r w:rsidRPr="002265A3">
        <w:rPr>
          <w:rFonts w:eastAsiaTheme="minorHAnsi"/>
          <w:vertAlign w:val="subscript"/>
        </w:rPr>
        <w:t>620</w:t>
      </w:r>
      <w:r w:rsidRPr="002265A3">
        <w:rPr>
          <w:rFonts w:eastAsiaTheme="minorHAnsi"/>
        </w:rPr>
        <w:t>/A</w:t>
      </w:r>
      <w:r w:rsidRPr="002265A3">
        <w:rPr>
          <w:rFonts w:eastAsiaTheme="minorHAnsi"/>
          <w:vertAlign w:val="subscript"/>
        </w:rPr>
        <w:t>280</w:t>
      </w:r>
      <w:r w:rsidRPr="002265A3">
        <w:rPr>
          <w:rFonts w:eastAsiaTheme="minorHAnsi"/>
        </w:rPr>
        <w:t>) increased to 4.31] and by Sephadex column. The molecular weight of purified C-PC was found to be 72 kDa, which include two subunits α (17 kDa) and β (19 kDa) in a dimer association (αβ)</w:t>
      </w:r>
      <w:r w:rsidRPr="002265A3">
        <w:rPr>
          <w:rFonts w:eastAsiaTheme="minorHAnsi"/>
          <w:vertAlign w:val="subscript"/>
        </w:rPr>
        <w:t>2</w:t>
      </w:r>
      <w:r w:rsidRPr="002265A3">
        <w:rPr>
          <w:rFonts w:eastAsiaTheme="minorHAnsi"/>
        </w:rPr>
        <w:t>. The purified C-PC shows antioxidant activity. It was observed that the rate of haemolysis is decreased with increasing concentration of C-PC.</w:t>
      </w:r>
    </w:p>
    <w:p w:rsidR="00EA2EB4" w:rsidRDefault="00EA2EB4" w:rsidP="00364A6A">
      <w:pPr>
        <w:wordWrap/>
        <w:adjustRightInd w:val="0"/>
        <w:jc w:val="left"/>
        <w:rPr>
          <w:rFonts w:eastAsiaTheme="minorHAnsi"/>
        </w:rPr>
      </w:pPr>
    </w:p>
    <w:p w:rsidR="002265A3" w:rsidRPr="00EA2EB4" w:rsidRDefault="002265A3" w:rsidP="002265A3">
      <w:pPr>
        <w:wordWrap/>
        <w:adjustRightInd w:val="0"/>
        <w:jc w:val="left"/>
        <w:rPr>
          <w:b/>
          <w:lang w:val="en"/>
        </w:rPr>
      </w:pPr>
      <w:r w:rsidRPr="002265A3">
        <w:rPr>
          <w:rFonts w:eastAsiaTheme="minorHAnsi"/>
          <w:b/>
          <w:lang w:val="en"/>
        </w:rPr>
        <w:t>Atefeh Javani</w:t>
      </w:r>
      <w:r>
        <w:rPr>
          <w:rFonts w:eastAsiaTheme="minorHAnsi" w:hint="eastAsia"/>
          <w:b/>
          <w:lang w:val="en"/>
        </w:rPr>
        <w:t xml:space="preserve">, </w:t>
      </w:r>
      <w:r w:rsidRPr="002265A3">
        <w:rPr>
          <w:rFonts w:eastAsiaTheme="minorHAnsi"/>
          <w:b/>
          <w:lang w:val="en"/>
        </w:rPr>
        <w:t>Fatemeh Javadi-Zarnaghi</w:t>
      </w:r>
      <w:r>
        <w:rPr>
          <w:rFonts w:eastAsiaTheme="minorHAnsi" w:hint="eastAsia"/>
          <w:b/>
          <w:lang w:val="en"/>
        </w:rPr>
        <w:t xml:space="preserve">, </w:t>
      </w:r>
      <w:r w:rsidRPr="002265A3">
        <w:rPr>
          <w:rFonts w:eastAsiaTheme="minorHAnsi"/>
          <w:b/>
          <w:lang w:val="en"/>
        </w:rPr>
        <w:t>Mohammad Javad Rasaee</w:t>
      </w:r>
      <w:r w:rsidRPr="00EA2EB4">
        <w:rPr>
          <w:rFonts w:eastAsiaTheme="minorHAnsi" w:hint="eastAsia"/>
          <w:b/>
          <w:lang w:val="en"/>
        </w:rPr>
        <w:t>.</w:t>
      </w:r>
      <w:r>
        <w:rPr>
          <w:rFonts w:hint="eastAsia"/>
          <w:b/>
        </w:rPr>
        <w:t xml:space="preserve"> </w:t>
      </w:r>
      <w:r w:rsidRPr="002265A3">
        <w:rPr>
          <w:b/>
          <w:lang w:val="en"/>
        </w:rPr>
        <w:t>Development of a colorimetric nucleic acid-based lateral flow assay with non-biotinylated capture DNA</w:t>
      </w:r>
      <w:r w:rsidRPr="00EA2EB4">
        <w:rPr>
          <w:rFonts w:hint="eastAsia"/>
          <w:b/>
          <w:lang w:val="en"/>
        </w:rPr>
        <w:t>.</w:t>
      </w:r>
      <w:r w:rsidRPr="00EA2EB4">
        <w:rPr>
          <w:rFonts w:eastAsiaTheme="minorHAnsi" w:hint="eastAsia"/>
          <w:b/>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2265A3">
        <w:rPr>
          <w:rFonts w:eastAsiaTheme="minorHAnsi"/>
          <w:b/>
        </w:rPr>
        <w:t>637–645</w:t>
      </w:r>
    </w:p>
    <w:p w:rsidR="00EA2EB4" w:rsidRDefault="002265A3" w:rsidP="00364A6A">
      <w:pPr>
        <w:wordWrap/>
        <w:adjustRightInd w:val="0"/>
        <w:jc w:val="left"/>
        <w:rPr>
          <w:rFonts w:eastAsiaTheme="minorHAnsi"/>
        </w:rPr>
      </w:pPr>
      <w:r w:rsidRPr="002265A3">
        <w:rPr>
          <w:rFonts w:eastAsiaTheme="minorHAnsi"/>
        </w:rPr>
        <w:t xml:space="preserve">In recent years, many nucleic acid-based lateral flow assays (NALFAs) have been developed for rapid and simple detection of various analytes including DNA sequences. In a NALFA, target molecules are applied within a small volume of a rehydrating buffer. The analyte flows laterally to reach the capture molecules at where it forms a colorimetric signal. Usually, in NALFAs, capture </w:t>
      </w:r>
      <w:r w:rsidRPr="002265A3">
        <w:rPr>
          <w:rFonts w:eastAsiaTheme="minorHAnsi"/>
        </w:rPr>
        <w:lastRenderedPageBreak/>
        <w:t>molecules are modified for maximized adsorption on the surface. In most cases, the modification is a biotin. The biotinylated capture DNA is held at capture line by interaction with streptavidin. However, there is a demand on methods that permit utilizing unmodified capture molecules and allow a cost-effective development process. Here, we report on a biotin- and streptavidin-free model NALFA. We also present a systematic investigation on the effect of various rehydrating buffers’ composition and concentration. In addition, the impacts of a protein blocker, detergents and chaotropic and kosmotropic agents on the intensity of the signal over background were analyzed. It has been demonstrated that simultaneous presence of sodium dodecyl sulfate and bovine serum albumin doubles the intensity of visible bands in the presented unmodified NALFA. Finally, this paper presents an optimized cost-effective model system that can be adapted for hybridization-based NALFAs.</w:t>
      </w:r>
    </w:p>
    <w:p w:rsidR="00EA2EB4" w:rsidRDefault="00EA2EB4" w:rsidP="00364A6A">
      <w:pPr>
        <w:wordWrap/>
        <w:adjustRightInd w:val="0"/>
        <w:jc w:val="left"/>
        <w:rPr>
          <w:rFonts w:eastAsiaTheme="minorHAnsi"/>
        </w:rPr>
      </w:pPr>
    </w:p>
    <w:p w:rsidR="002265A3" w:rsidRPr="00EA2EB4" w:rsidRDefault="002265A3" w:rsidP="002265A3">
      <w:pPr>
        <w:wordWrap/>
        <w:adjustRightInd w:val="0"/>
        <w:jc w:val="left"/>
        <w:rPr>
          <w:b/>
          <w:lang w:val="en"/>
        </w:rPr>
      </w:pPr>
      <w:r w:rsidRPr="002265A3">
        <w:rPr>
          <w:rFonts w:eastAsiaTheme="minorHAnsi"/>
          <w:b/>
          <w:lang w:val="en"/>
        </w:rPr>
        <w:t>Won Je Lee</w:t>
      </w:r>
      <w:r>
        <w:rPr>
          <w:rFonts w:eastAsiaTheme="minorHAnsi" w:hint="eastAsia"/>
          <w:b/>
          <w:lang w:val="en"/>
        </w:rPr>
        <w:t xml:space="preserve">, </w:t>
      </w:r>
      <w:r w:rsidRPr="002265A3">
        <w:rPr>
          <w:rFonts w:eastAsiaTheme="minorHAnsi"/>
          <w:b/>
          <w:lang w:val="en"/>
        </w:rPr>
        <w:t>Jaeho Kim</w:t>
      </w:r>
      <w:r>
        <w:rPr>
          <w:rFonts w:eastAsiaTheme="minorHAnsi" w:hint="eastAsia"/>
          <w:b/>
          <w:lang w:val="en"/>
        </w:rPr>
        <w:t xml:space="preserve">, </w:t>
      </w:r>
      <w:r w:rsidRPr="002265A3">
        <w:rPr>
          <w:rFonts w:eastAsiaTheme="minorHAnsi"/>
          <w:b/>
          <w:lang w:val="en"/>
        </w:rPr>
        <w:t>Dongho Lee</w:t>
      </w:r>
      <w:r>
        <w:rPr>
          <w:rFonts w:eastAsiaTheme="minorHAnsi" w:hint="eastAsia"/>
          <w:b/>
          <w:lang w:val="en"/>
        </w:rPr>
        <w:t xml:space="preserve">, </w:t>
      </w:r>
      <w:r w:rsidRPr="002265A3">
        <w:rPr>
          <w:rFonts w:eastAsiaTheme="minorHAnsi"/>
          <w:b/>
          <w:lang w:val="en"/>
        </w:rPr>
        <w:t>Suk-Whan Hong</w:t>
      </w:r>
      <w:r>
        <w:rPr>
          <w:rFonts w:eastAsiaTheme="minorHAnsi" w:hint="eastAsia"/>
          <w:b/>
          <w:lang w:val="en"/>
        </w:rPr>
        <w:t xml:space="preserve">, </w:t>
      </w:r>
      <w:r w:rsidRPr="002265A3">
        <w:rPr>
          <w:rFonts w:eastAsiaTheme="minorHAnsi"/>
          <w:b/>
          <w:lang w:val="en"/>
        </w:rPr>
        <w:t>Hojoung Lee</w:t>
      </w:r>
      <w:r w:rsidRPr="00EA2EB4">
        <w:rPr>
          <w:rFonts w:eastAsiaTheme="minorHAnsi" w:hint="eastAsia"/>
          <w:b/>
          <w:lang w:val="en"/>
        </w:rPr>
        <w:t>.</w:t>
      </w:r>
      <w:r>
        <w:rPr>
          <w:rFonts w:hint="eastAsia"/>
          <w:b/>
        </w:rPr>
        <w:t xml:space="preserve"> </w:t>
      </w:r>
      <w:r w:rsidRPr="002265A3">
        <w:rPr>
          <w:b/>
          <w:i/>
          <w:iCs/>
          <w:lang w:val="en"/>
        </w:rPr>
        <w:t>Arabidopsis UDP</w:t>
      </w:r>
      <w:r w:rsidRPr="002265A3">
        <w:rPr>
          <w:b/>
          <w:lang w:val="en"/>
        </w:rPr>
        <w:t>-</w:t>
      </w:r>
      <w:r w:rsidRPr="002265A3">
        <w:rPr>
          <w:b/>
          <w:i/>
          <w:iCs/>
          <w:lang w:val="en"/>
        </w:rPr>
        <w:t>glycosyltransferase 78D1-</w:t>
      </w:r>
      <w:r w:rsidRPr="002265A3">
        <w:rPr>
          <w:b/>
          <w:lang w:val="en"/>
        </w:rPr>
        <w:t>overexpressing plants accumulate higher levels of kaempferol 3-O-β-d-glucopyranoside than wild-type plants</w:t>
      </w:r>
      <w:r w:rsidRPr="00EA2EB4">
        <w:rPr>
          <w:rFonts w:hint="eastAsia"/>
          <w:b/>
          <w:lang w:val="en"/>
        </w:rPr>
        <w:t>.</w:t>
      </w:r>
      <w:r w:rsidRPr="00EA2EB4">
        <w:rPr>
          <w:rFonts w:eastAsiaTheme="minorHAnsi" w:hint="eastAsia"/>
          <w:b/>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2265A3">
        <w:rPr>
          <w:rFonts w:eastAsiaTheme="minorHAnsi"/>
          <w:b/>
        </w:rPr>
        <w:t>647–652</w:t>
      </w:r>
    </w:p>
    <w:p w:rsidR="00EA2EB4" w:rsidRDefault="002265A3" w:rsidP="00364A6A">
      <w:pPr>
        <w:wordWrap/>
        <w:adjustRightInd w:val="0"/>
        <w:jc w:val="left"/>
        <w:rPr>
          <w:rFonts w:eastAsiaTheme="minorHAnsi"/>
        </w:rPr>
      </w:pPr>
      <w:r w:rsidRPr="002265A3">
        <w:rPr>
          <w:rFonts w:eastAsiaTheme="minorHAnsi"/>
        </w:rPr>
        <w:t>Flavonols are a class of flavonoids that are found in most plants. Certain flavonols exhibit anticancer, antioxidant, and antimicrobial functions. An array of genes plays a role in the regulation of flavonoid biosynthetic pathways, including the MYB–bHLH (basic helix-loop-helix-WD40 transcription factor complex. Flavonoids often display altered bioactivities after being glycosylated by the action of glycosyltransferases. These enzymes catalyze the transfer of sugars from a donor to various acceptors. In this study, we generated several transgenic lines of </w:t>
      </w:r>
      <w:r w:rsidRPr="002265A3">
        <w:rPr>
          <w:rFonts w:eastAsiaTheme="minorHAnsi"/>
          <w:i/>
          <w:iCs/>
        </w:rPr>
        <w:t>Arabidopsis</w:t>
      </w:r>
      <w:r w:rsidRPr="002265A3">
        <w:rPr>
          <w:rFonts w:eastAsiaTheme="minorHAnsi"/>
        </w:rPr>
        <w:t> that overexpress </w:t>
      </w:r>
      <w:r w:rsidRPr="002265A3">
        <w:rPr>
          <w:rFonts w:eastAsiaTheme="minorHAnsi"/>
          <w:i/>
          <w:iCs/>
        </w:rPr>
        <w:t>UDP</w:t>
      </w:r>
      <w:r w:rsidRPr="002265A3">
        <w:rPr>
          <w:rFonts w:eastAsiaTheme="minorHAnsi"/>
        </w:rPr>
        <w:t>-</w:t>
      </w:r>
      <w:r w:rsidRPr="002265A3">
        <w:rPr>
          <w:rFonts w:eastAsiaTheme="minorHAnsi"/>
          <w:i/>
          <w:iCs/>
        </w:rPr>
        <w:t>glycosyltransferase 78D1</w:t>
      </w:r>
      <w:r w:rsidRPr="002265A3">
        <w:rPr>
          <w:rFonts w:eastAsiaTheme="minorHAnsi"/>
        </w:rPr>
        <w:t> (</w:t>
      </w:r>
      <w:r w:rsidRPr="002265A3">
        <w:rPr>
          <w:rFonts w:eastAsiaTheme="minorHAnsi"/>
          <w:i/>
          <w:iCs/>
        </w:rPr>
        <w:t>UGT78D1</w:t>
      </w:r>
      <w:r w:rsidRPr="002265A3">
        <w:rPr>
          <w:rFonts w:eastAsiaTheme="minorHAnsi"/>
        </w:rPr>
        <w:t>), which are hereafter referred to as </w:t>
      </w:r>
      <w:r w:rsidRPr="002265A3">
        <w:rPr>
          <w:rFonts w:eastAsiaTheme="minorHAnsi"/>
          <w:i/>
          <w:iCs/>
        </w:rPr>
        <w:t>UGT78D1</w:t>
      </w:r>
      <w:r w:rsidRPr="002265A3">
        <w:rPr>
          <w:rFonts w:eastAsiaTheme="minorHAnsi"/>
        </w:rPr>
        <w:t>-</w:t>
      </w:r>
      <w:r w:rsidRPr="002265A3">
        <w:rPr>
          <w:rFonts w:eastAsiaTheme="minorHAnsi"/>
          <w:i/>
          <w:iCs/>
        </w:rPr>
        <w:t>OX</w:t>
      </w:r>
      <w:r w:rsidRPr="002265A3">
        <w:rPr>
          <w:rFonts w:eastAsiaTheme="minorHAnsi"/>
        </w:rPr>
        <w:t>, to address three questions: (1) Can </w:t>
      </w:r>
      <w:r w:rsidRPr="002265A3">
        <w:rPr>
          <w:rFonts w:eastAsiaTheme="minorHAnsi"/>
          <w:i/>
          <w:iCs/>
        </w:rPr>
        <w:t>UGT78D1</w:t>
      </w:r>
      <w:r w:rsidRPr="002265A3">
        <w:rPr>
          <w:rFonts w:eastAsiaTheme="minorHAnsi"/>
        </w:rPr>
        <w:t>-</w:t>
      </w:r>
      <w:r w:rsidRPr="002265A3">
        <w:rPr>
          <w:rFonts w:eastAsiaTheme="minorHAnsi"/>
          <w:i/>
          <w:iCs/>
        </w:rPr>
        <w:t>OX</w:t>
      </w:r>
      <w:r w:rsidRPr="002265A3">
        <w:rPr>
          <w:rFonts w:eastAsiaTheme="minorHAnsi"/>
        </w:rPr>
        <w:t> seedlings accumulate more flavonols? (2) Can </w:t>
      </w:r>
      <w:r w:rsidRPr="002265A3">
        <w:rPr>
          <w:rFonts w:eastAsiaTheme="minorHAnsi"/>
          <w:i/>
          <w:iCs/>
        </w:rPr>
        <w:t>UGT78D1</w:t>
      </w:r>
      <w:r w:rsidRPr="002265A3">
        <w:rPr>
          <w:rFonts w:eastAsiaTheme="minorHAnsi"/>
        </w:rPr>
        <w:t>-</w:t>
      </w:r>
      <w:r w:rsidRPr="002265A3">
        <w:rPr>
          <w:rFonts w:eastAsiaTheme="minorHAnsi"/>
          <w:i/>
          <w:iCs/>
        </w:rPr>
        <w:t>OX</w:t>
      </w:r>
      <w:r w:rsidRPr="002265A3">
        <w:rPr>
          <w:rFonts w:eastAsiaTheme="minorHAnsi"/>
        </w:rPr>
        <w:t> seedlings accumulate more flavonols in the presence of sucrose? and (3) Will </w:t>
      </w:r>
      <w:r w:rsidRPr="002265A3">
        <w:rPr>
          <w:rFonts w:eastAsiaTheme="minorHAnsi"/>
          <w:i/>
          <w:iCs/>
        </w:rPr>
        <w:t>UGT78D1</w:t>
      </w:r>
      <w:r w:rsidRPr="002265A3">
        <w:rPr>
          <w:rFonts w:eastAsiaTheme="minorHAnsi"/>
        </w:rPr>
        <w:t>-</w:t>
      </w:r>
      <w:r w:rsidRPr="002265A3">
        <w:rPr>
          <w:rFonts w:eastAsiaTheme="minorHAnsi"/>
          <w:i/>
          <w:iCs/>
        </w:rPr>
        <w:t>OX</w:t>
      </w:r>
      <w:r w:rsidRPr="002265A3">
        <w:rPr>
          <w:rFonts w:eastAsiaTheme="minorHAnsi"/>
        </w:rPr>
        <w:t> be more sensitive to abiotic stresses? We observed that </w:t>
      </w:r>
      <w:r w:rsidRPr="002265A3">
        <w:rPr>
          <w:rFonts w:eastAsiaTheme="minorHAnsi"/>
          <w:i/>
          <w:iCs/>
        </w:rPr>
        <w:t>UGT78D1</w:t>
      </w:r>
      <w:r w:rsidRPr="002265A3">
        <w:rPr>
          <w:rFonts w:eastAsiaTheme="minorHAnsi"/>
        </w:rPr>
        <w:t>-</w:t>
      </w:r>
      <w:r w:rsidRPr="002265A3">
        <w:rPr>
          <w:rFonts w:eastAsiaTheme="minorHAnsi"/>
          <w:i/>
          <w:iCs/>
        </w:rPr>
        <w:t>OX</w:t>
      </w:r>
      <w:r w:rsidRPr="002265A3">
        <w:rPr>
          <w:rFonts w:eastAsiaTheme="minorHAnsi"/>
        </w:rPr>
        <w:t> seedlings accumulated specific types of kaempferol, while they had a decreased content of flavonols in the presence of sucrose. Contrary to our expectation, more anthocyanins accumulated in the </w:t>
      </w:r>
      <w:r w:rsidRPr="002265A3">
        <w:rPr>
          <w:rFonts w:eastAsiaTheme="minorHAnsi"/>
          <w:i/>
          <w:iCs/>
        </w:rPr>
        <w:t>UGT78D1</w:t>
      </w:r>
      <w:r w:rsidRPr="002265A3">
        <w:rPr>
          <w:rFonts w:eastAsiaTheme="minorHAnsi"/>
        </w:rPr>
        <w:t>-</w:t>
      </w:r>
      <w:r w:rsidRPr="002265A3">
        <w:rPr>
          <w:rFonts w:eastAsiaTheme="minorHAnsi"/>
          <w:i/>
          <w:iCs/>
        </w:rPr>
        <w:t>OX</w:t>
      </w:r>
      <w:r w:rsidRPr="002265A3">
        <w:rPr>
          <w:rFonts w:eastAsiaTheme="minorHAnsi"/>
        </w:rPr>
        <w:t> lines, although the expression of </w:t>
      </w:r>
      <w:r w:rsidRPr="002265A3">
        <w:rPr>
          <w:rFonts w:eastAsiaTheme="minorHAnsi"/>
          <w:i/>
          <w:iCs/>
        </w:rPr>
        <w:t>production of anthocyanin pigment 1</w:t>
      </w:r>
      <w:r w:rsidRPr="002265A3">
        <w:rPr>
          <w:rFonts w:eastAsiaTheme="minorHAnsi"/>
        </w:rPr>
        <w:t> was slightly reduced in </w:t>
      </w:r>
      <w:r w:rsidRPr="002265A3">
        <w:rPr>
          <w:rFonts w:eastAsiaTheme="minorHAnsi"/>
          <w:i/>
          <w:iCs/>
        </w:rPr>
        <w:t>UGT78D1</w:t>
      </w:r>
      <w:r w:rsidRPr="002265A3">
        <w:rPr>
          <w:rFonts w:eastAsiaTheme="minorHAnsi"/>
        </w:rPr>
        <w:t>-</w:t>
      </w:r>
      <w:r w:rsidRPr="002265A3">
        <w:rPr>
          <w:rFonts w:eastAsiaTheme="minorHAnsi"/>
          <w:i/>
          <w:iCs/>
        </w:rPr>
        <w:t>OX</w:t>
      </w:r>
      <w:r w:rsidRPr="002265A3">
        <w:rPr>
          <w:rFonts w:eastAsiaTheme="minorHAnsi"/>
        </w:rPr>
        <w:t> seedlings compared with that in wild-type seedlings. It appeared that the overexpression of </w:t>
      </w:r>
      <w:r w:rsidRPr="002265A3">
        <w:rPr>
          <w:rFonts w:eastAsiaTheme="minorHAnsi"/>
          <w:i/>
          <w:iCs/>
        </w:rPr>
        <w:t>UGT78D1</w:t>
      </w:r>
      <w:r w:rsidRPr="002265A3">
        <w:rPr>
          <w:rFonts w:eastAsiaTheme="minorHAnsi"/>
        </w:rPr>
        <w:t> did not interfere with abiotic stress tolerance in the mutant plants.</w:t>
      </w:r>
    </w:p>
    <w:p w:rsidR="00EA2EB4" w:rsidRDefault="00EA2EB4" w:rsidP="00364A6A">
      <w:pPr>
        <w:wordWrap/>
        <w:adjustRightInd w:val="0"/>
        <w:jc w:val="left"/>
        <w:rPr>
          <w:rFonts w:eastAsiaTheme="minorHAnsi"/>
        </w:rPr>
      </w:pPr>
    </w:p>
    <w:p w:rsidR="002265A3" w:rsidRPr="002265A3" w:rsidRDefault="002265A3" w:rsidP="002265A3">
      <w:pPr>
        <w:wordWrap/>
        <w:adjustRightInd w:val="0"/>
        <w:jc w:val="left"/>
        <w:rPr>
          <w:b/>
          <w:i/>
          <w:iCs/>
          <w:lang w:val="en"/>
        </w:rPr>
      </w:pPr>
      <w:r w:rsidRPr="002265A3">
        <w:rPr>
          <w:rFonts w:eastAsiaTheme="minorHAnsi"/>
          <w:b/>
          <w:lang w:val="en"/>
        </w:rPr>
        <w:t>Ho-Jeong Lim</w:t>
      </w:r>
      <w:r>
        <w:rPr>
          <w:rFonts w:eastAsiaTheme="minorHAnsi" w:hint="eastAsia"/>
          <w:b/>
          <w:lang w:val="en"/>
        </w:rPr>
        <w:t xml:space="preserve">, </w:t>
      </w:r>
      <w:r w:rsidRPr="002265A3">
        <w:rPr>
          <w:rFonts w:eastAsiaTheme="minorHAnsi"/>
          <w:b/>
          <w:lang w:val="en"/>
        </w:rPr>
        <w:t>Da-Som Kim</w:t>
      </w:r>
      <w:r>
        <w:rPr>
          <w:rFonts w:eastAsiaTheme="minorHAnsi" w:hint="eastAsia"/>
          <w:b/>
          <w:lang w:val="en"/>
        </w:rPr>
        <w:t xml:space="preserve">, </w:t>
      </w:r>
      <w:r w:rsidRPr="002265A3">
        <w:rPr>
          <w:rFonts w:eastAsiaTheme="minorHAnsi"/>
          <w:b/>
          <w:lang w:val="en"/>
        </w:rPr>
        <w:t>Jeong Hoon Pan</w:t>
      </w:r>
      <w:r>
        <w:rPr>
          <w:rFonts w:eastAsiaTheme="minorHAnsi" w:hint="eastAsia"/>
          <w:b/>
          <w:lang w:val="en"/>
        </w:rPr>
        <w:t xml:space="preserve">, </w:t>
      </w:r>
      <w:r w:rsidRPr="002265A3">
        <w:rPr>
          <w:rFonts w:eastAsiaTheme="minorHAnsi"/>
          <w:b/>
          <w:lang w:val="en"/>
        </w:rPr>
        <w:t>Suk-Bok Pae</w:t>
      </w:r>
      <w:r>
        <w:rPr>
          <w:rFonts w:eastAsiaTheme="minorHAnsi" w:hint="eastAsia"/>
          <w:b/>
          <w:lang w:val="en"/>
        </w:rPr>
        <w:t xml:space="preserve">, </w:t>
      </w:r>
      <w:r w:rsidRPr="002265A3">
        <w:rPr>
          <w:rFonts w:eastAsiaTheme="minorHAnsi"/>
          <w:b/>
          <w:lang w:val="en"/>
        </w:rPr>
        <w:t>Hoe-Sung Kim</w:t>
      </w:r>
      <w:r>
        <w:rPr>
          <w:rFonts w:eastAsiaTheme="minorHAnsi" w:hint="eastAsia"/>
          <w:b/>
          <w:lang w:val="en"/>
        </w:rPr>
        <w:t xml:space="preserve">, </w:t>
      </w:r>
      <w:r w:rsidRPr="002265A3">
        <w:rPr>
          <w:rFonts w:eastAsiaTheme="minorHAnsi"/>
          <w:b/>
          <w:lang w:val="en"/>
        </w:rPr>
        <w:t>Eui-Cheol Shin</w:t>
      </w:r>
      <w:r>
        <w:rPr>
          <w:rFonts w:eastAsiaTheme="minorHAnsi" w:hint="eastAsia"/>
          <w:b/>
          <w:lang w:val="en"/>
        </w:rPr>
        <w:t xml:space="preserve">, </w:t>
      </w:r>
      <w:r w:rsidRPr="002265A3">
        <w:rPr>
          <w:rFonts w:eastAsiaTheme="minorHAnsi"/>
          <w:b/>
          <w:lang w:val="en"/>
        </w:rPr>
        <w:t>Jae Kyeom Kim</w:t>
      </w:r>
      <w:r w:rsidRPr="00EA2EB4">
        <w:rPr>
          <w:rFonts w:eastAsiaTheme="minorHAnsi" w:hint="eastAsia"/>
          <w:b/>
          <w:lang w:val="en"/>
        </w:rPr>
        <w:t>.</w:t>
      </w:r>
      <w:r>
        <w:rPr>
          <w:rFonts w:hint="eastAsia"/>
          <w:b/>
        </w:rPr>
        <w:t xml:space="preserve"> </w:t>
      </w:r>
      <w:r w:rsidRPr="002265A3">
        <w:rPr>
          <w:b/>
          <w:iCs/>
          <w:lang w:val="en"/>
        </w:rPr>
        <w:t>Characterization of physicochemical and sensory attributes of a novel high-oleic peanut oil cultivar</w:t>
      </w:r>
      <w:r w:rsidRPr="002265A3">
        <w:rPr>
          <w:b/>
          <w:i/>
          <w:iCs/>
          <w:lang w:val="en"/>
        </w:rPr>
        <w:t xml:space="preserve"> </w:t>
      </w:r>
      <w:r w:rsidRPr="002265A3">
        <w:rPr>
          <w:b/>
          <w:iCs/>
          <w:lang w:val="en"/>
        </w:rPr>
        <w:t>(</w:t>
      </w:r>
      <w:r w:rsidRPr="002265A3">
        <w:rPr>
          <w:b/>
          <w:i/>
          <w:iCs/>
          <w:lang w:val="en"/>
        </w:rPr>
        <w:t>Arachis hypogaea </w:t>
      </w:r>
      <w:r w:rsidRPr="002265A3">
        <w:rPr>
          <w:b/>
          <w:iCs/>
          <w:lang w:val="en"/>
        </w:rPr>
        <w:t>ssp.</w:t>
      </w:r>
      <w:r w:rsidRPr="002265A3">
        <w:rPr>
          <w:b/>
          <w:i/>
          <w:iCs/>
          <w:lang w:val="en"/>
        </w:rPr>
        <w:t> Fastigiata </w:t>
      </w:r>
      <w:r w:rsidRPr="002265A3">
        <w:rPr>
          <w:b/>
          <w:iCs/>
          <w:lang w:val="en"/>
        </w:rPr>
        <w:t>L.</w:t>
      </w:r>
      <w:r w:rsidRPr="002265A3">
        <w:rPr>
          <w:b/>
          <w:i/>
          <w:iCs/>
          <w:lang w:val="en"/>
        </w:rPr>
        <w:t>)</w:t>
      </w:r>
      <w:r w:rsidRPr="00EA2EB4">
        <w:rPr>
          <w:rFonts w:hint="eastAsia"/>
          <w:b/>
          <w:lang w:val="en"/>
        </w:rPr>
        <w:t>.</w:t>
      </w:r>
      <w:r w:rsidRPr="00EA2EB4">
        <w:rPr>
          <w:rFonts w:eastAsiaTheme="minorHAnsi" w:hint="eastAsia"/>
          <w:b/>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2265A3">
        <w:rPr>
          <w:rFonts w:eastAsiaTheme="minorHAnsi"/>
          <w:b/>
        </w:rPr>
        <w:t>653–657</w:t>
      </w:r>
    </w:p>
    <w:p w:rsidR="00EA2EB4" w:rsidRDefault="002265A3" w:rsidP="00364A6A">
      <w:pPr>
        <w:wordWrap/>
        <w:adjustRightInd w:val="0"/>
        <w:jc w:val="left"/>
        <w:rPr>
          <w:rFonts w:eastAsiaTheme="minorHAnsi"/>
        </w:rPr>
      </w:pPr>
      <w:r w:rsidRPr="002265A3">
        <w:rPr>
          <w:rFonts w:eastAsiaTheme="minorHAnsi"/>
        </w:rPr>
        <w:t xml:space="preserve">Many efforts by peanut breeders and reseachers have been made to develop high-oleic peanut cultivars because of not limited to their storage stability but also health benefits by oleic acid. Here, we characterized physicochemical properties and sensory attributes of a novel high-oleic </w:t>
      </w:r>
      <w:r w:rsidRPr="002265A3">
        <w:rPr>
          <w:rFonts w:eastAsiaTheme="minorHAnsi"/>
        </w:rPr>
        <w:lastRenderedPageBreak/>
        <w:t>peanut oil cultivar (</w:t>
      </w:r>
      <w:r w:rsidRPr="002265A3">
        <w:rPr>
          <w:rFonts w:eastAsiaTheme="minorHAnsi"/>
          <w:i/>
          <w:iCs/>
        </w:rPr>
        <w:t>K</w:t>
      </w:r>
      <w:r w:rsidRPr="002265A3">
        <w:rPr>
          <w:rFonts w:eastAsiaTheme="minorHAnsi"/>
        </w:rPr>
        <w:t>-</w:t>
      </w:r>
      <w:r w:rsidRPr="002265A3">
        <w:rPr>
          <w:rFonts w:eastAsiaTheme="minorHAnsi"/>
          <w:i/>
          <w:iCs/>
        </w:rPr>
        <w:t>Ol; Arachis hypogaea</w:t>
      </w:r>
      <w:r w:rsidRPr="002265A3">
        <w:rPr>
          <w:rFonts w:eastAsiaTheme="minorHAnsi"/>
        </w:rPr>
        <w:t> ssp. </w:t>
      </w:r>
      <w:r w:rsidRPr="002265A3">
        <w:rPr>
          <w:rFonts w:eastAsiaTheme="minorHAnsi"/>
          <w:i/>
          <w:iCs/>
        </w:rPr>
        <w:t>Fastigiata</w:t>
      </w:r>
      <w:r w:rsidRPr="002265A3">
        <w:rPr>
          <w:rFonts w:eastAsiaTheme="minorHAnsi"/>
        </w:rPr>
        <w:t> L.); properties of this cultivar were comprehensively analyzed and compared with two conventional peanut cultivars, </w:t>
      </w:r>
      <w:r w:rsidRPr="002265A3">
        <w:rPr>
          <w:rFonts w:eastAsiaTheme="minorHAnsi"/>
          <w:i/>
          <w:iCs/>
        </w:rPr>
        <w:t>Daekwang</w:t>
      </w:r>
      <w:r w:rsidRPr="002265A3">
        <w:rPr>
          <w:rFonts w:eastAsiaTheme="minorHAnsi"/>
        </w:rPr>
        <w:t>, and </w:t>
      </w:r>
      <w:r w:rsidRPr="002265A3">
        <w:rPr>
          <w:rFonts w:eastAsiaTheme="minorHAnsi"/>
          <w:i/>
          <w:iCs/>
        </w:rPr>
        <w:t>Jopyung</w:t>
      </w:r>
      <w:r w:rsidRPr="002265A3">
        <w:rPr>
          <w:rFonts w:eastAsiaTheme="minorHAnsi"/>
        </w:rPr>
        <w:t>. As results, the </w:t>
      </w:r>
      <w:r w:rsidRPr="002265A3">
        <w:rPr>
          <w:rFonts w:eastAsiaTheme="minorHAnsi"/>
          <w:i/>
          <w:iCs/>
        </w:rPr>
        <w:t>K</w:t>
      </w:r>
      <w:r w:rsidRPr="002265A3">
        <w:rPr>
          <w:rFonts w:eastAsiaTheme="minorHAnsi"/>
        </w:rPr>
        <w:t>-</w:t>
      </w:r>
      <w:r w:rsidRPr="002265A3">
        <w:rPr>
          <w:rFonts w:eastAsiaTheme="minorHAnsi"/>
          <w:i/>
          <w:iCs/>
        </w:rPr>
        <w:t>Ol</w:t>
      </w:r>
      <w:r w:rsidRPr="002265A3">
        <w:rPr>
          <w:rFonts w:eastAsiaTheme="minorHAnsi"/>
        </w:rPr>
        <w:t> cultivar represented a significantly higher ratio of oleic acid and linoleic acid than conventional cultivars. Further, the </w:t>
      </w:r>
      <w:r w:rsidRPr="002265A3">
        <w:rPr>
          <w:rFonts w:eastAsiaTheme="minorHAnsi"/>
          <w:i/>
          <w:iCs/>
        </w:rPr>
        <w:t>K</w:t>
      </w:r>
      <w:r w:rsidRPr="002265A3">
        <w:rPr>
          <w:rFonts w:eastAsiaTheme="minorHAnsi"/>
        </w:rPr>
        <w:t>-</w:t>
      </w:r>
      <w:r w:rsidRPr="002265A3">
        <w:rPr>
          <w:rFonts w:eastAsiaTheme="minorHAnsi"/>
          <w:i/>
          <w:iCs/>
        </w:rPr>
        <w:t>Ol</w:t>
      </w:r>
      <w:r w:rsidRPr="002265A3">
        <w:rPr>
          <w:rFonts w:eastAsiaTheme="minorHAnsi"/>
        </w:rPr>
        <w:t> dramatically increased oxidative stability and oxidation induction time compared to conventional oils. However, we noted no significant difference in physical properties, and the </w:t>
      </w:r>
      <w:r w:rsidRPr="002265A3">
        <w:rPr>
          <w:rFonts w:eastAsiaTheme="minorHAnsi"/>
          <w:i/>
          <w:iCs/>
        </w:rPr>
        <w:t>K</w:t>
      </w:r>
      <w:r w:rsidRPr="002265A3">
        <w:rPr>
          <w:rFonts w:eastAsiaTheme="minorHAnsi"/>
        </w:rPr>
        <w:t>-</w:t>
      </w:r>
      <w:r w:rsidRPr="002265A3">
        <w:rPr>
          <w:rFonts w:eastAsiaTheme="minorHAnsi"/>
          <w:i/>
          <w:iCs/>
        </w:rPr>
        <w:t>Ol</w:t>
      </w:r>
      <w:r w:rsidRPr="002265A3">
        <w:rPr>
          <w:rFonts w:eastAsiaTheme="minorHAnsi"/>
        </w:rPr>
        <w:t> showed the lowest total tocopherol content and antioxidant capacity, suggesting that oxidative stability of the </w:t>
      </w:r>
      <w:r w:rsidRPr="002265A3">
        <w:rPr>
          <w:rFonts w:eastAsiaTheme="minorHAnsi"/>
          <w:i/>
          <w:iCs/>
        </w:rPr>
        <w:t>K</w:t>
      </w:r>
      <w:r w:rsidRPr="002265A3">
        <w:rPr>
          <w:rFonts w:eastAsiaTheme="minorHAnsi"/>
        </w:rPr>
        <w:t>-</w:t>
      </w:r>
      <w:r w:rsidRPr="002265A3">
        <w:rPr>
          <w:rFonts w:eastAsiaTheme="minorHAnsi"/>
          <w:i/>
          <w:iCs/>
        </w:rPr>
        <w:t>Ol</w:t>
      </w:r>
      <w:r w:rsidRPr="002265A3">
        <w:rPr>
          <w:rFonts w:eastAsiaTheme="minorHAnsi"/>
        </w:rPr>
        <w:t> is likely contributed by the high-oleic acid content. In sensory attributes analyses using electronic nose, overall flavor values were higher in the </w:t>
      </w:r>
      <w:r w:rsidRPr="002265A3">
        <w:rPr>
          <w:rFonts w:eastAsiaTheme="minorHAnsi"/>
          <w:i/>
          <w:iCs/>
        </w:rPr>
        <w:t>K</w:t>
      </w:r>
      <w:r w:rsidRPr="002265A3">
        <w:rPr>
          <w:rFonts w:eastAsiaTheme="minorHAnsi"/>
        </w:rPr>
        <w:t>-</w:t>
      </w:r>
      <w:r w:rsidRPr="002265A3">
        <w:rPr>
          <w:rFonts w:eastAsiaTheme="minorHAnsi"/>
          <w:i/>
          <w:iCs/>
        </w:rPr>
        <w:t>Ol</w:t>
      </w:r>
      <w:r w:rsidRPr="002265A3">
        <w:rPr>
          <w:rFonts w:eastAsiaTheme="minorHAnsi"/>
        </w:rPr>
        <w:t> except for the strength. The taste scores of </w:t>
      </w:r>
      <w:r w:rsidRPr="002265A3">
        <w:rPr>
          <w:rFonts w:eastAsiaTheme="minorHAnsi"/>
          <w:i/>
          <w:iCs/>
        </w:rPr>
        <w:t>K</w:t>
      </w:r>
      <w:r w:rsidRPr="002265A3">
        <w:rPr>
          <w:rFonts w:eastAsiaTheme="minorHAnsi"/>
        </w:rPr>
        <w:t>-</w:t>
      </w:r>
      <w:r w:rsidRPr="002265A3">
        <w:rPr>
          <w:rFonts w:eastAsiaTheme="minorHAnsi"/>
          <w:i/>
          <w:iCs/>
        </w:rPr>
        <w:t>Ol</w:t>
      </w:r>
      <w:r w:rsidRPr="002265A3">
        <w:rPr>
          <w:rFonts w:eastAsiaTheme="minorHAnsi"/>
        </w:rPr>
        <w:t>measured by electronic tongue were fairly distributed to all tastes compared to conventional cultivars. This study provides important characterization data of the peanut oil, from the high-oleic peanut cultivar; further investigations are warranted with regard to its potential health benefits as well as industrial applications of this stable edible oil.</w:t>
      </w:r>
    </w:p>
    <w:p w:rsidR="00EA2EB4" w:rsidRDefault="00EA2EB4" w:rsidP="00364A6A">
      <w:pPr>
        <w:wordWrap/>
        <w:adjustRightInd w:val="0"/>
        <w:jc w:val="left"/>
        <w:rPr>
          <w:rFonts w:eastAsiaTheme="minorHAnsi"/>
        </w:rPr>
      </w:pPr>
    </w:p>
    <w:p w:rsidR="00EA2EB4" w:rsidRPr="002265A3" w:rsidRDefault="002265A3" w:rsidP="00364A6A">
      <w:pPr>
        <w:wordWrap/>
        <w:adjustRightInd w:val="0"/>
        <w:jc w:val="left"/>
        <w:rPr>
          <w:b/>
          <w:iCs/>
          <w:lang w:val="en"/>
        </w:rPr>
      </w:pPr>
      <w:r w:rsidRPr="002265A3">
        <w:rPr>
          <w:rFonts w:eastAsiaTheme="minorHAnsi"/>
          <w:b/>
          <w:lang w:val="en"/>
        </w:rPr>
        <w:t>Dong Gun Lee</w:t>
      </w:r>
      <w:r>
        <w:rPr>
          <w:rFonts w:eastAsiaTheme="minorHAnsi" w:hint="eastAsia"/>
          <w:b/>
          <w:lang w:val="en"/>
        </w:rPr>
        <w:t xml:space="preserve">, </w:t>
      </w:r>
      <w:r w:rsidRPr="002265A3">
        <w:rPr>
          <w:rFonts w:eastAsiaTheme="minorHAnsi"/>
          <w:b/>
          <w:lang w:val="en"/>
        </w:rPr>
        <w:t>Mindong Lee</w:t>
      </w:r>
      <w:r>
        <w:rPr>
          <w:rFonts w:eastAsiaTheme="minorHAnsi" w:hint="eastAsia"/>
          <w:b/>
          <w:lang w:val="en"/>
        </w:rPr>
        <w:t xml:space="preserve">, </w:t>
      </w:r>
      <w:r w:rsidRPr="002265A3">
        <w:rPr>
          <w:rFonts w:eastAsiaTheme="minorHAnsi"/>
          <w:b/>
          <w:lang w:val="en"/>
        </w:rPr>
        <w:t>Hyeri Lee</w:t>
      </w:r>
      <w:r>
        <w:rPr>
          <w:rFonts w:eastAsiaTheme="minorHAnsi" w:hint="eastAsia"/>
          <w:b/>
          <w:lang w:val="en"/>
        </w:rPr>
        <w:t xml:space="preserve">, </w:t>
      </w:r>
      <w:r w:rsidRPr="002265A3">
        <w:rPr>
          <w:rFonts w:eastAsiaTheme="minorHAnsi"/>
          <w:b/>
          <w:lang w:val="en"/>
        </w:rPr>
        <w:t>Min Hee Hwang</w:t>
      </w:r>
      <w:r>
        <w:rPr>
          <w:rFonts w:eastAsiaTheme="minorHAnsi" w:hint="eastAsia"/>
          <w:b/>
          <w:lang w:val="en"/>
        </w:rPr>
        <w:t xml:space="preserve">, </w:t>
      </w:r>
      <w:r w:rsidRPr="002265A3">
        <w:rPr>
          <w:rFonts w:eastAsiaTheme="minorHAnsi"/>
          <w:b/>
          <w:lang w:val="en"/>
        </w:rPr>
        <w:t>Eun Byeol Go</w:t>
      </w:r>
      <w:r>
        <w:rPr>
          <w:rFonts w:eastAsiaTheme="minorHAnsi" w:hint="eastAsia"/>
          <w:b/>
          <w:lang w:val="en"/>
        </w:rPr>
        <w:t xml:space="preserve">, </w:t>
      </w:r>
      <w:r w:rsidRPr="002265A3">
        <w:rPr>
          <w:rFonts w:eastAsiaTheme="minorHAnsi"/>
          <w:b/>
          <w:lang w:val="en"/>
        </w:rPr>
        <w:t>Miju Cho</w:t>
      </w:r>
      <w:r>
        <w:rPr>
          <w:rFonts w:eastAsiaTheme="minorHAnsi" w:hint="eastAsia"/>
          <w:b/>
          <w:lang w:val="en"/>
        </w:rPr>
        <w:t xml:space="preserve">, </w:t>
      </w:r>
      <w:r w:rsidRPr="002265A3">
        <w:rPr>
          <w:rFonts w:eastAsiaTheme="minorHAnsi"/>
          <w:b/>
          <w:lang w:val="en"/>
        </w:rPr>
        <w:t>Young Sig Park</w:t>
      </w:r>
      <w:r>
        <w:rPr>
          <w:rFonts w:eastAsiaTheme="minorHAnsi" w:hint="eastAsia"/>
          <w:b/>
          <w:lang w:val="en"/>
        </w:rPr>
        <w:t xml:space="preserve">, </w:t>
      </w:r>
      <w:r w:rsidRPr="002265A3">
        <w:rPr>
          <w:rFonts w:eastAsiaTheme="minorHAnsi"/>
          <w:b/>
          <w:lang w:val="en"/>
        </w:rPr>
        <w:t>Namhyun Chung</w:t>
      </w:r>
      <w:r w:rsidRPr="00EA2EB4">
        <w:rPr>
          <w:rFonts w:eastAsiaTheme="minorHAnsi" w:hint="eastAsia"/>
          <w:b/>
          <w:lang w:val="en"/>
        </w:rPr>
        <w:t>.</w:t>
      </w:r>
      <w:r>
        <w:rPr>
          <w:rFonts w:hint="eastAsia"/>
          <w:b/>
        </w:rPr>
        <w:t xml:space="preserve"> </w:t>
      </w:r>
      <w:r w:rsidRPr="002265A3">
        <w:rPr>
          <w:b/>
          <w:iCs/>
          <w:lang w:val="en"/>
        </w:rPr>
        <w:t>Single and repeated oral dose toxicity tests of saline groundwater in ICR mice</w:t>
      </w:r>
      <w:r>
        <w:rPr>
          <w:rFonts w:hint="eastAsia"/>
          <w:b/>
          <w:iCs/>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2265A3">
        <w:rPr>
          <w:rFonts w:eastAsiaTheme="minorHAnsi"/>
          <w:b/>
        </w:rPr>
        <w:t>659–665</w:t>
      </w:r>
    </w:p>
    <w:p w:rsidR="00EA2EB4" w:rsidRDefault="002265A3" w:rsidP="00364A6A">
      <w:pPr>
        <w:wordWrap/>
        <w:adjustRightInd w:val="0"/>
        <w:jc w:val="left"/>
        <w:rPr>
          <w:rFonts w:eastAsiaTheme="minorHAnsi"/>
        </w:rPr>
      </w:pPr>
      <w:r w:rsidRPr="002265A3">
        <w:rPr>
          <w:rFonts w:eastAsiaTheme="minorHAnsi"/>
        </w:rPr>
        <w:t>Saline groundwater (SGW) is the underground saline water obtained from basalt layer through which seawater has infiltrated. SGW contains more than 10,000 mg/L dissolved salt solid, the value of which is less than that of seawater. As part of its safety test, single and repeated oral dose toxicity tests were conducted with male and female ICR mice for 14 days. In single oral dose test with dosage of 10, 30, and 50 mL/kg, no gross changes in appearance or mortality were observed. In repeated oral dose test with dosage of 8, 14, and 20 mL/kg, no significant changes in mortality or weights of body and organ were observed. Additional analysis of serum biochemical parameter and histopathology also indicated no meaningful change during the tests. When taken all together, these results show that no toxicity of SGW could be found with single and repeated toxicity tests. However, for final conclusion of safety, further toxicity studies need to be performed with animal and human subjects.</w:t>
      </w:r>
    </w:p>
    <w:p w:rsidR="00EA2EB4" w:rsidRDefault="00EA2EB4" w:rsidP="00364A6A">
      <w:pPr>
        <w:wordWrap/>
        <w:adjustRightInd w:val="0"/>
        <w:jc w:val="left"/>
        <w:rPr>
          <w:rFonts w:eastAsiaTheme="minorHAnsi"/>
        </w:rPr>
      </w:pPr>
    </w:p>
    <w:p w:rsidR="002265A3" w:rsidRPr="002265A3" w:rsidRDefault="002265A3" w:rsidP="002265A3">
      <w:pPr>
        <w:wordWrap/>
        <w:adjustRightInd w:val="0"/>
        <w:jc w:val="left"/>
        <w:rPr>
          <w:b/>
          <w:iCs/>
          <w:lang w:val="en"/>
        </w:rPr>
      </w:pPr>
      <w:r w:rsidRPr="002265A3">
        <w:rPr>
          <w:rFonts w:eastAsiaTheme="minorHAnsi"/>
          <w:b/>
          <w:lang w:val="en"/>
        </w:rPr>
        <w:t>Sangjung Park</w:t>
      </w:r>
      <w:r>
        <w:rPr>
          <w:rFonts w:eastAsiaTheme="minorHAnsi" w:hint="eastAsia"/>
          <w:b/>
          <w:lang w:val="en"/>
        </w:rPr>
        <w:t xml:space="preserve">, </w:t>
      </w:r>
      <w:r w:rsidRPr="002265A3">
        <w:rPr>
          <w:rFonts w:eastAsiaTheme="minorHAnsi"/>
          <w:b/>
          <w:lang w:val="en"/>
        </w:rPr>
        <w:t>Adeel Farooq</w:t>
      </w:r>
      <w:r>
        <w:rPr>
          <w:rFonts w:eastAsiaTheme="minorHAnsi" w:hint="eastAsia"/>
          <w:b/>
          <w:lang w:val="en"/>
        </w:rPr>
        <w:t xml:space="preserve">, </w:t>
      </w:r>
      <w:r w:rsidRPr="002265A3">
        <w:rPr>
          <w:rFonts w:eastAsiaTheme="minorHAnsi"/>
          <w:b/>
          <w:lang w:val="en"/>
        </w:rPr>
        <w:t>Hyejun Jo</w:t>
      </w:r>
      <w:r>
        <w:rPr>
          <w:rFonts w:eastAsiaTheme="minorHAnsi" w:hint="eastAsia"/>
          <w:b/>
          <w:lang w:val="en"/>
        </w:rPr>
        <w:t xml:space="preserve">, </w:t>
      </w:r>
      <w:r w:rsidRPr="002265A3">
        <w:rPr>
          <w:rFonts w:eastAsiaTheme="minorHAnsi"/>
          <w:b/>
          <w:lang w:val="en"/>
        </w:rPr>
        <w:t>Jihye Kim</w:t>
      </w:r>
      <w:r>
        <w:rPr>
          <w:rFonts w:eastAsiaTheme="minorHAnsi" w:hint="eastAsia"/>
          <w:b/>
          <w:lang w:val="en"/>
        </w:rPr>
        <w:t xml:space="preserve">, </w:t>
      </w:r>
      <w:r w:rsidRPr="002265A3">
        <w:rPr>
          <w:rFonts w:eastAsiaTheme="minorHAnsi"/>
          <w:b/>
          <w:lang w:val="en"/>
        </w:rPr>
        <w:t>Mihee Yang</w:t>
      </w:r>
      <w:r>
        <w:rPr>
          <w:rFonts w:eastAsiaTheme="minorHAnsi" w:hint="eastAsia"/>
          <w:b/>
          <w:lang w:val="en"/>
        </w:rPr>
        <w:t xml:space="preserve">, </w:t>
      </w:r>
      <w:r w:rsidRPr="002265A3">
        <w:rPr>
          <w:rFonts w:eastAsiaTheme="minorHAnsi"/>
          <w:b/>
          <w:lang w:val="en"/>
        </w:rPr>
        <w:t>Youngho Ko</w:t>
      </w:r>
      <w:r>
        <w:rPr>
          <w:rFonts w:eastAsiaTheme="minorHAnsi" w:hint="eastAsia"/>
          <w:b/>
          <w:lang w:val="en"/>
        </w:rPr>
        <w:t xml:space="preserve">, </w:t>
      </w:r>
      <w:r w:rsidRPr="002265A3">
        <w:rPr>
          <w:rFonts w:eastAsiaTheme="minorHAnsi"/>
          <w:b/>
          <w:lang w:val="en"/>
        </w:rPr>
        <w:t>Sungmo Kang</w:t>
      </w:r>
      <w:r>
        <w:rPr>
          <w:rFonts w:eastAsiaTheme="minorHAnsi" w:hint="eastAsia"/>
          <w:b/>
          <w:lang w:val="en"/>
        </w:rPr>
        <w:t xml:space="preserve">, </w:t>
      </w:r>
      <w:r w:rsidRPr="002265A3">
        <w:rPr>
          <w:rFonts w:eastAsiaTheme="minorHAnsi"/>
          <w:b/>
          <w:lang w:val="en"/>
        </w:rPr>
        <w:t>Hyenmi Chung</w:t>
      </w:r>
      <w:r>
        <w:rPr>
          <w:rFonts w:eastAsiaTheme="minorHAnsi" w:hint="eastAsia"/>
          <w:b/>
          <w:lang w:val="en"/>
        </w:rPr>
        <w:t xml:space="preserve">, </w:t>
      </w:r>
      <w:r w:rsidRPr="002265A3">
        <w:rPr>
          <w:rFonts w:eastAsiaTheme="minorHAnsi"/>
          <w:b/>
          <w:lang w:val="en"/>
        </w:rPr>
        <w:t>Tatsuya Unno</w:t>
      </w:r>
      <w:r w:rsidRPr="00EA2EB4">
        <w:rPr>
          <w:rFonts w:eastAsiaTheme="minorHAnsi" w:hint="eastAsia"/>
          <w:b/>
          <w:lang w:val="en"/>
        </w:rPr>
        <w:t>.</w:t>
      </w:r>
      <w:r>
        <w:rPr>
          <w:rFonts w:hint="eastAsia"/>
          <w:b/>
        </w:rPr>
        <w:t xml:space="preserve"> </w:t>
      </w:r>
      <w:r w:rsidRPr="002265A3">
        <w:rPr>
          <w:b/>
          <w:iCs/>
          <w:lang w:val="en"/>
        </w:rPr>
        <w:t>Investigation of microbial communities in water dispensers</w:t>
      </w:r>
      <w:r>
        <w:rPr>
          <w:rFonts w:hint="eastAsia"/>
          <w:b/>
          <w:iCs/>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2265A3">
        <w:rPr>
          <w:rFonts w:eastAsiaTheme="minorHAnsi"/>
          <w:b/>
        </w:rPr>
        <w:t>667–672</w:t>
      </w:r>
    </w:p>
    <w:p w:rsidR="002265A3" w:rsidRPr="002265A3" w:rsidRDefault="002265A3" w:rsidP="00364A6A">
      <w:pPr>
        <w:wordWrap/>
        <w:adjustRightInd w:val="0"/>
        <w:jc w:val="left"/>
        <w:rPr>
          <w:rFonts w:eastAsiaTheme="minorHAnsi"/>
          <w:lang w:val="en"/>
        </w:rPr>
      </w:pPr>
      <w:r w:rsidRPr="002265A3">
        <w:rPr>
          <w:rFonts w:eastAsiaTheme="minorHAnsi"/>
        </w:rPr>
        <w:t xml:space="preserve">Water dispensers remove disinfectant residues from tap water and thus are commonly present in Korean households; however, microbial contamination in water dispensers has recently become a major issue. To understand the occurrence of microbial contamination in water dispensers, we investigated microbial contamination in different dispenser types through heterotrophic plate count (HPC) and MiSeq-based microbial community analyses. Two newly purchased water dispensers were placed in a basement room and left for approximately 2 months; the HPC analysis indicated microbial contamination in the drinking water collected from these dispensers </w:t>
      </w:r>
      <w:r w:rsidRPr="002265A3">
        <w:rPr>
          <w:rFonts w:eastAsiaTheme="minorHAnsi"/>
        </w:rPr>
        <w:lastRenderedPageBreak/>
        <w:t>(160,000 and 48,000 CFU/mL, respectively). Taxonomic classification indicated that the basement dispensers were likely contaminated by freshwater bacteria, such as </w:t>
      </w:r>
      <w:r w:rsidRPr="002265A3">
        <w:rPr>
          <w:rFonts w:eastAsiaTheme="minorHAnsi"/>
          <w:i/>
          <w:iCs/>
        </w:rPr>
        <w:t>Acidovorax</w:t>
      </w:r>
      <w:r w:rsidRPr="002265A3">
        <w:rPr>
          <w:rFonts w:eastAsiaTheme="minorHAnsi"/>
        </w:rPr>
        <w:t> and </w:t>
      </w:r>
      <w:r w:rsidRPr="002265A3">
        <w:rPr>
          <w:rFonts w:eastAsiaTheme="minorHAnsi"/>
          <w:i/>
          <w:iCs/>
        </w:rPr>
        <w:t>Methylotenera.</w:t>
      </w:r>
      <w:r w:rsidRPr="002265A3">
        <w:rPr>
          <w:rFonts w:eastAsiaTheme="minorHAnsi"/>
        </w:rPr>
        <w:t> However, two dispensers located at the half landing and the first floor showed lower microbial contamination (110 and 78 CFU/mL, respectively). Furthermore, frequently used dispenser on the first floor showed higher HPCs on the faucet surface, which were classified as general oral bacteria like </w:t>
      </w:r>
      <w:r w:rsidRPr="002265A3">
        <w:rPr>
          <w:rFonts w:eastAsiaTheme="minorHAnsi"/>
          <w:i/>
          <w:iCs/>
        </w:rPr>
        <w:t>Hyphobacterium.</w:t>
      </w:r>
      <w:r w:rsidRPr="002265A3">
        <w:rPr>
          <w:rFonts w:eastAsiaTheme="minorHAnsi"/>
        </w:rPr>
        <w:t> We also observed that a deserted dispenser (6-year-old with no maintenance) placed on the half landing showed the least HPCs, although it seemed to have lost its filtration ability. Our results suggested that removal of disinfectant residues leads to an increase in the freshwater bacterial population in water tanks within dispensers, which could be avoided by frequent water circulation.</w:t>
      </w:r>
    </w:p>
    <w:p w:rsidR="00EA2EB4" w:rsidRDefault="00EA2EB4" w:rsidP="00364A6A">
      <w:pPr>
        <w:wordWrap/>
        <w:adjustRightInd w:val="0"/>
        <w:jc w:val="left"/>
        <w:rPr>
          <w:rFonts w:eastAsiaTheme="minorHAnsi"/>
        </w:rPr>
      </w:pPr>
    </w:p>
    <w:p w:rsidR="002265A3" w:rsidRPr="002265A3" w:rsidRDefault="002265A3" w:rsidP="002265A3">
      <w:pPr>
        <w:wordWrap/>
        <w:adjustRightInd w:val="0"/>
        <w:jc w:val="left"/>
        <w:rPr>
          <w:b/>
          <w:iCs/>
          <w:lang w:val="en"/>
        </w:rPr>
      </w:pPr>
      <w:r w:rsidRPr="002265A3">
        <w:rPr>
          <w:rFonts w:eastAsiaTheme="minorHAnsi"/>
          <w:b/>
          <w:lang w:val="en"/>
        </w:rPr>
        <w:t>Jae Ryung Hur</w:t>
      </w:r>
      <w:r>
        <w:rPr>
          <w:rFonts w:eastAsiaTheme="minorHAnsi" w:hint="eastAsia"/>
          <w:b/>
          <w:lang w:val="en"/>
        </w:rPr>
        <w:t xml:space="preserve">, </w:t>
      </w:r>
      <w:r w:rsidRPr="002265A3">
        <w:rPr>
          <w:rFonts w:eastAsiaTheme="minorHAnsi"/>
          <w:b/>
          <w:lang w:val="en"/>
        </w:rPr>
        <w:t>Eun Hea Jho</w:t>
      </w:r>
      <w:r w:rsidRPr="00EA2EB4">
        <w:rPr>
          <w:rFonts w:eastAsiaTheme="minorHAnsi" w:hint="eastAsia"/>
          <w:b/>
          <w:lang w:val="en"/>
        </w:rPr>
        <w:t>.</w:t>
      </w:r>
      <w:r>
        <w:rPr>
          <w:rFonts w:hint="eastAsia"/>
          <w:b/>
        </w:rPr>
        <w:t xml:space="preserve"> </w:t>
      </w:r>
      <w:r w:rsidRPr="002265A3">
        <w:rPr>
          <w:b/>
          <w:iCs/>
          <w:lang w:val="en"/>
        </w:rPr>
        <w:t>Effect of hemoglobin on the growth and Cd accumulation of pea plants (</w:t>
      </w:r>
      <w:r w:rsidRPr="002265A3">
        <w:rPr>
          <w:b/>
          <w:i/>
          <w:iCs/>
          <w:lang w:val="en"/>
        </w:rPr>
        <w:t>Pisum sativum</w:t>
      </w:r>
      <w:r w:rsidRPr="002265A3">
        <w:rPr>
          <w:b/>
          <w:iCs/>
          <w:lang w:val="en"/>
        </w:rPr>
        <w:t> L.)</w:t>
      </w:r>
      <w:r>
        <w:rPr>
          <w:rFonts w:hint="eastAsia"/>
          <w:b/>
          <w:iCs/>
          <w:lang w:val="en"/>
        </w:rPr>
        <w:t xml:space="preserve">. </w:t>
      </w:r>
      <w:r w:rsidR="0013082C">
        <w:rPr>
          <w:rFonts w:eastAsiaTheme="minorHAnsi" w:hint="eastAsia"/>
          <w:b/>
          <w:lang w:val="en"/>
        </w:rPr>
        <w:t xml:space="preserve">(2017) </w:t>
      </w:r>
      <w:r w:rsidRPr="00EA2EB4">
        <w:rPr>
          <w:rFonts w:eastAsiaTheme="minorHAnsi"/>
          <w:b/>
          <w:lang w:val="en"/>
        </w:rPr>
        <w:t>Appl. Biol. Chem. 60(</w:t>
      </w:r>
      <w:r w:rsidRPr="00EA2EB4">
        <w:rPr>
          <w:rFonts w:eastAsiaTheme="minorHAnsi" w:hint="eastAsia"/>
          <w:b/>
          <w:lang w:val="en"/>
        </w:rPr>
        <w:t>6</w:t>
      </w:r>
      <w:r w:rsidRPr="00EA2EB4">
        <w:rPr>
          <w:rFonts w:eastAsiaTheme="minorHAnsi"/>
          <w:b/>
          <w:lang w:val="en"/>
        </w:rPr>
        <w:t xml:space="preserve">): </w:t>
      </w:r>
      <w:r w:rsidRPr="002265A3">
        <w:rPr>
          <w:rFonts w:eastAsiaTheme="minorHAnsi"/>
          <w:b/>
        </w:rPr>
        <w:t>6</w:t>
      </w:r>
      <w:r>
        <w:rPr>
          <w:rFonts w:eastAsiaTheme="minorHAnsi" w:hint="eastAsia"/>
          <w:b/>
        </w:rPr>
        <w:t>73</w:t>
      </w:r>
      <w:r w:rsidRPr="002265A3">
        <w:rPr>
          <w:rFonts w:eastAsiaTheme="minorHAnsi"/>
          <w:b/>
        </w:rPr>
        <w:t>–67</w:t>
      </w:r>
      <w:r>
        <w:rPr>
          <w:rFonts w:eastAsiaTheme="minorHAnsi" w:hint="eastAsia"/>
          <w:b/>
        </w:rPr>
        <w:t>8</w:t>
      </w:r>
    </w:p>
    <w:p w:rsidR="00EA2EB4" w:rsidRPr="002265A3" w:rsidRDefault="002265A3" w:rsidP="00364A6A">
      <w:pPr>
        <w:wordWrap/>
        <w:adjustRightInd w:val="0"/>
        <w:jc w:val="left"/>
        <w:rPr>
          <w:rFonts w:eastAsiaTheme="minorHAnsi"/>
          <w:lang w:val="en"/>
        </w:rPr>
      </w:pPr>
      <w:r w:rsidRPr="002265A3">
        <w:rPr>
          <w:rFonts w:eastAsiaTheme="minorHAnsi"/>
        </w:rPr>
        <w:t>This study was set to investigate the effect of the presence of hemoglobin (Hb) in cadmium (Cd)-contaminated soil on phytotoxicity and Cd accumulation. The effect of Hb on the Cd accumulation by </w:t>
      </w:r>
      <w:r w:rsidRPr="002265A3">
        <w:rPr>
          <w:rFonts w:eastAsiaTheme="minorHAnsi"/>
          <w:i/>
          <w:iCs/>
        </w:rPr>
        <w:t>Pisum sativum</w:t>
      </w:r>
      <w:r w:rsidRPr="002265A3">
        <w:rPr>
          <w:rFonts w:eastAsiaTheme="minorHAnsi"/>
        </w:rPr>
        <w:t> L. (pea) and seed germination and growth was studied using pot tests with the artificially Cd-contaminated soil. The results show that the externally applied Hb to Cd-contaminated soil samples did not promote Cd accumulation by </w:t>
      </w:r>
      <w:r w:rsidRPr="002265A3">
        <w:rPr>
          <w:rFonts w:eastAsiaTheme="minorHAnsi"/>
          <w:i/>
          <w:iCs/>
        </w:rPr>
        <w:t>P. sativum</w:t>
      </w:r>
      <w:r w:rsidRPr="002265A3">
        <w:rPr>
          <w:rFonts w:eastAsiaTheme="minorHAnsi"/>
        </w:rPr>
        <w:t>. However, the Fe accumulation was greater in the presence of Hb. The seed germination was not affected, but the adverse effects on the plant growth increased with increasing Hb/Cd molar ratio from 0 to 0.015. This can be attributed to toxic effects of the Fe added with the Hb application. The results suggest that the presence of Hb may have harmful effects on pea plants used in phytoremediation of Cd-contaminated soil due to toxic effects imposed by Fe.</w:t>
      </w:r>
    </w:p>
    <w:p w:rsidR="00EA2EB4" w:rsidRDefault="00EA2EB4" w:rsidP="00364A6A">
      <w:pPr>
        <w:wordWrap/>
        <w:adjustRightInd w:val="0"/>
        <w:jc w:val="left"/>
        <w:rPr>
          <w:rFonts w:eastAsiaTheme="minorHAnsi"/>
        </w:rPr>
      </w:pPr>
    </w:p>
    <w:p w:rsidR="00EA2EB4" w:rsidRDefault="00EA2EB4" w:rsidP="00364A6A">
      <w:pPr>
        <w:wordWrap/>
        <w:adjustRightInd w:val="0"/>
        <w:jc w:val="left"/>
        <w:rPr>
          <w:rFonts w:eastAsiaTheme="minorHAnsi"/>
        </w:rPr>
      </w:pPr>
    </w:p>
    <w:p w:rsidR="00EA2EB4" w:rsidRDefault="00EA2EB4"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Default="00B10185" w:rsidP="00364A6A">
      <w:pPr>
        <w:wordWrap/>
        <w:adjustRightInd w:val="0"/>
        <w:jc w:val="left"/>
        <w:rPr>
          <w:rFonts w:eastAsiaTheme="minorHAnsi"/>
        </w:rPr>
      </w:pPr>
    </w:p>
    <w:p w:rsidR="00B10185" w:rsidRPr="002265A3" w:rsidRDefault="001B292C" w:rsidP="00B10185">
      <w:pPr>
        <w:wordWrap/>
        <w:adjustRightInd w:val="0"/>
        <w:jc w:val="left"/>
        <w:rPr>
          <w:b/>
          <w:iCs/>
          <w:lang w:val="en"/>
        </w:rPr>
      </w:pPr>
      <w:r w:rsidRPr="001B292C">
        <w:rPr>
          <w:rFonts w:eastAsiaTheme="minorHAnsi"/>
          <w:b/>
          <w:lang w:val="en"/>
        </w:rPr>
        <w:lastRenderedPageBreak/>
        <w:t>Hoon Choi</w:t>
      </w:r>
      <w:r>
        <w:rPr>
          <w:rFonts w:eastAsiaTheme="minorHAnsi" w:hint="eastAsia"/>
          <w:b/>
          <w:lang w:val="en"/>
        </w:rPr>
        <w:t xml:space="preserve">, </w:t>
      </w:r>
      <w:r w:rsidRPr="001B292C">
        <w:rPr>
          <w:rFonts w:eastAsiaTheme="minorHAnsi"/>
          <w:b/>
          <w:lang w:val="en"/>
        </w:rPr>
        <w:t>Jeong-Han Kim</w:t>
      </w:r>
      <w:r w:rsidR="00B10185" w:rsidRPr="00EA2EB4">
        <w:rPr>
          <w:rFonts w:eastAsiaTheme="minorHAnsi" w:hint="eastAsia"/>
          <w:b/>
          <w:lang w:val="en"/>
        </w:rPr>
        <w:t>.</w:t>
      </w:r>
      <w:r w:rsidR="00B10185">
        <w:rPr>
          <w:rFonts w:hint="eastAsia"/>
          <w:b/>
        </w:rPr>
        <w:t xml:space="preserve"> </w:t>
      </w:r>
      <w:r w:rsidRPr="001B292C">
        <w:rPr>
          <w:b/>
          <w:iCs/>
          <w:lang w:val="en"/>
        </w:rPr>
        <w:t>Risk and exposure assessment for agricultural workers during treatment of cucumber with the fungicide fenarimol in greenhouses</w:t>
      </w:r>
      <w:r w:rsidR="00B10185">
        <w:rPr>
          <w:rFonts w:hint="eastAsia"/>
          <w:b/>
          <w:iCs/>
          <w:lang w:val="en"/>
        </w:rPr>
        <w:t xml:space="preserve">. </w:t>
      </w:r>
      <w:r w:rsidR="00B10185">
        <w:rPr>
          <w:rFonts w:eastAsiaTheme="minorHAnsi" w:hint="eastAsia"/>
          <w:b/>
          <w:lang w:val="en"/>
        </w:rPr>
        <w:t>(201</w:t>
      </w:r>
      <w:r>
        <w:rPr>
          <w:rFonts w:eastAsiaTheme="minorHAnsi" w:hint="eastAsia"/>
          <w:b/>
          <w:lang w:val="en"/>
        </w:rPr>
        <w:t>8</w:t>
      </w:r>
      <w:r w:rsidR="00B10185">
        <w:rPr>
          <w:rFonts w:eastAsiaTheme="minorHAnsi" w:hint="eastAsia"/>
          <w:b/>
          <w:lang w:val="en"/>
        </w:rPr>
        <w:t xml:space="preserve">) </w:t>
      </w:r>
      <w:r w:rsidR="00B10185" w:rsidRPr="00EA2EB4">
        <w:rPr>
          <w:rFonts w:eastAsiaTheme="minorHAnsi"/>
          <w:b/>
          <w:lang w:val="en"/>
        </w:rPr>
        <w:t>Appl. Biol. Chem. 6</w:t>
      </w:r>
      <w:r>
        <w:rPr>
          <w:rFonts w:eastAsiaTheme="minorHAnsi" w:hint="eastAsia"/>
          <w:b/>
          <w:lang w:val="en"/>
        </w:rPr>
        <w:t>1</w:t>
      </w:r>
      <w:r w:rsidR="00B10185" w:rsidRPr="00EA2EB4">
        <w:rPr>
          <w:rFonts w:eastAsiaTheme="minorHAnsi"/>
          <w:b/>
          <w:lang w:val="en"/>
        </w:rPr>
        <w:t>(</w:t>
      </w:r>
      <w:r>
        <w:rPr>
          <w:rFonts w:eastAsiaTheme="minorHAnsi" w:hint="eastAsia"/>
          <w:b/>
          <w:lang w:val="en"/>
        </w:rPr>
        <w:t>1</w:t>
      </w:r>
      <w:r w:rsidR="00B10185" w:rsidRPr="00EA2EB4">
        <w:rPr>
          <w:rFonts w:eastAsiaTheme="minorHAnsi"/>
          <w:b/>
          <w:lang w:val="en"/>
        </w:rPr>
        <w:t xml:space="preserve">): </w:t>
      </w:r>
      <w:r>
        <w:rPr>
          <w:rFonts w:eastAsiaTheme="minorHAnsi" w:hint="eastAsia"/>
          <w:b/>
        </w:rPr>
        <w:t>1</w:t>
      </w:r>
      <w:r w:rsidR="00B10185" w:rsidRPr="002265A3">
        <w:rPr>
          <w:rFonts w:eastAsiaTheme="minorHAnsi"/>
          <w:b/>
        </w:rPr>
        <w:t>–6</w:t>
      </w:r>
    </w:p>
    <w:p w:rsidR="00B10185" w:rsidRDefault="001B292C" w:rsidP="00364A6A">
      <w:pPr>
        <w:wordWrap/>
        <w:adjustRightInd w:val="0"/>
        <w:jc w:val="left"/>
        <w:rPr>
          <w:rFonts w:eastAsiaTheme="minorHAnsi"/>
        </w:rPr>
      </w:pPr>
      <w:r w:rsidRPr="001B292C">
        <w:rPr>
          <w:rFonts w:eastAsiaTheme="minorHAnsi"/>
        </w:rPr>
        <w:t>The exposure pattern and potential risk of fenarimol emulsifiable concentrate to agricultural workers were investigated during the preparation of the pesticide suspension and the application of the prepared suspension to the cucumber in a greenhouse environment. The dermal exposure to fenarimol was 0.17 ± 0.11 mg (0.001 ± 0.001% of prepared active ingredient) for mixing/loading and 0.22 ± 0.15 mg (0.003 ± 0.002% of applied active ingredient) for application, respectively. The most exposed part of body was the hand (100%) during mixing/loading, whereas the primary sites during application were the back and legs. In particular, 54.8% of dermal exposure occurred on the shins. The inhalation exposure to fenarimol was detected as 3.7 ± 1.0 μg for the applicator. In comparison with the exposure patterns to pesticides for agricultural workers in greenhouse reported in previous studies, lower dermal and inhalation exposures to fenarimol were observed during mixing/loading and application, respectively. The results of the risk assessment demonstrated that the possibility of risk to fenarimol exposure was lowest during mixing/loading and application in the greenhouse environment.</w:t>
      </w:r>
    </w:p>
    <w:p w:rsidR="001B292C" w:rsidRPr="00B10185" w:rsidRDefault="001B292C" w:rsidP="00364A6A">
      <w:pPr>
        <w:wordWrap/>
        <w:adjustRightInd w:val="0"/>
        <w:jc w:val="left"/>
        <w:rPr>
          <w:rFonts w:eastAsiaTheme="minorHAnsi"/>
        </w:rPr>
      </w:pPr>
    </w:p>
    <w:p w:rsidR="001B292C" w:rsidRPr="002265A3" w:rsidRDefault="001B292C" w:rsidP="001B292C">
      <w:pPr>
        <w:wordWrap/>
        <w:adjustRightInd w:val="0"/>
        <w:jc w:val="left"/>
        <w:rPr>
          <w:b/>
          <w:iCs/>
          <w:lang w:val="en"/>
        </w:rPr>
      </w:pPr>
      <w:r w:rsidRPr="001B292C">
        <w:rPr>
          <w:rFonts w:eastAsiaTheme="minorHAnsi"/>
          <w:b/>
          <w:lang w:val="en"/>
        </w:rPr>
        <w:t>Vinod Kumar</w:t>
      </w:r>
      <w:r>
        <w:rPr>
          <w:rFonts w:eastAsiaTheme="minorHAnsi" w:hint="eastAsia"/>
          <w:b/>
          <w:lang w:val="en"/>
        </w:rPr>
        <w:t xml:space="preserve">, </w:t>
      </w:r>
      <w:r w:rsidRPr="001B292C">
        <w:rPr>
          <w:rFonts w:eastAsiaTheme="minorHAnsi"/>
          <w:b/>
          <w:lang w:val="en"/>
        </w:rPr>
        <w:t>Rajat Kumar</w:t>
      </w:r>
      <w:r>
        <w:rPr>
          <w:rFonts w:eastAsiaTheme="minorHAnsi" w:hint="eastAsia"/>
          <w:b/>
          <w:lang w:val="en"/>
        </w:rPr>
        <w:t xml:space="preserve">, </w:t>
      </w:r>
      <w:r w:rsidRPr="001B292C">
        <w:rPr>
          <w:rFonts w:eastAsiaTheme="minorHAnsi"/>
          <w:b/>
          <w:lang w:val="en"/>
        </w:rPr>
        <w:t>Deepa Rawat</w:t>
      </w:r>
      <w:r>
        <w:rPr>
          <w:rFonts w:eastAsiaTheme="minorHAnsi" w:hint="eastAsia"/>
          <w:b/>
          <w:lang w:val="en"/>
        </w:rPr>
        <w:t xml:space="preserve">, </w:t>
      </w:r>
      <w:r w:rsidRPr="001B292C">
        <w:rPr>
          <w:rFonts w:eastAsiaTheme="minorHAnsi"/>
          <w:b/>
          <w:lang w:val="en"/>
        </w:rPr>
        <w:t>Manisha Nanda</w:t>
      </w:r>
      <w:r w:rsidRPr="00EA2EB4">
        <w:rPr>
          <w:rFonts w:eastAsiaTheme="minorHAnsi" w:hint="eastAsia"/>
          <w:b/>
          <w:lang w:val="en"/>
        </w:rPr>
        <w:t>.</w:t>
      </w:r>
      <w:r>
        <w:rPr>
          <w:rFonts w:hint="eastAsia"/>
          <w:b/>
        </w:rPr>
        <w:t xml:space="preserve"> </w:t>
      </w:r>
      <w:r w:rsidRPr="001B292C">
        <w:rPr>
          <w:b/>
          <w:iCs/>
          <w:lang w:val="en"/>
        </w:rPr>
        <w:t xml:space="preserve">Synergistic dynamics of light, photoperiod and chemical stimulants influences biomass and lipid productivity in </w:t>
      </w:r>
      <w:r w:rsidRPr="001B292C">
        <w:rPr>
          <w:b/>
          <w:i/>
          <w:iCs/>
          <w:lang w:val="en"/>
        </w:rPr>
        <w:t>Chlorella singularis</w:t>
      </w:r>
      <w:r w:rsidRPr="001B292C">
        <w:rPr>
          <w:b/>
          <w:iCs/>
          <w:lang w:val="en"/>
        </w:rPr>
        <w:t xml:space="preserve"> (UUIND5) for biodiesel production</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7</w:t>
      </w:r>
      <w:r w:rsidRPr="002265A3">
        <w:rPr>
          <w:rFonts w:eastAsiaTheme="minorHAnsi"/>
          <w:b/>
        </w:rPr>
        <w:t>–</w:t>
      </w:r>
      <w:r>
        <w:rPr>
          <w:rFonts w:eastAsiaTheme="minorHAnsi" w:hint="eastAsia"/>
          <w:b/>
        </w:rPr>
        <w:t>13</w:t>
      </w:r>
    </w:p>
    <w:p w:rsidR="005C2D29" w:rsidRDefault="00B75191" w:rsidP="00364A6A">
      <w:pPr>
        <w:wordWrap/>
        <w:adjustRightInd w:val="0"/>
        <w:jc w:val="left"/>
        <w:rPr>
          <w:rFonts w:eastAsiaTheme="minorHAnsi"/>
        </w:rPr>
      </w:pPr>
      <w:r w:rsidRPr="00B75191">
        <w:rPr>
          <w:rFonts w:eastAsiaTheme="minorHAnsi"/>
        </w:rPr>
        <w:t>Microalgae have emerged as a potential alternative for the production of many useful compounds like protein, carbohydrate and lipid. Lipid-rich microalgae are important and rich source for alternative energy production. In order to commercially utilize microalgae for energy production, the lipid productivity should be enhanced. Keeping in view the above-mentioned potentials of microalgae, in the present study, we have attempted to display the role of chemical stimulants and light in the growth and lipid production of the microalgae </w:t>
      </w:r>
      <w:r w:rsidRPr="00B75191">
        <w:rPr>
          <w:rFonts w:eastAsiaTheme="minorHAnsi"/>
          <w:i/>
          <w:iCs/>
        </w:rPr>
        <w:t>Chlorella singularis</w:t>
      </w:r>
      <w:r w:rsidRPr="00B75191">
        <w:rPr>
          <w:rFonts w:eastAsiaTheme="minorHAnsi"/>
        </w:rPr>
        <w:t>(UUIND5). During the present investigations, effect of varying photoperiods and different types of lights and chemical stimulants, viz. CaCl</w:t>
      </w:r>
      <w:r w:rsidRPr="00B75191">
        <w:rPr>
          <w:rFonts w:eastAsiaTheme="minorHAnsi"/>
          <w:vertAlign w:val="subscript"/>
        </w:rPr>
        <w:t>2</w:t>
      </w:r>
      <w:r w:rsidRPr="00B75191">
        <w:rPr>
          <w:rFonts w:eastAsiaTheme="minorHAnsi"/>
        </w:rPr>
        <w:t> and kinetin on growth rate and lipid production, was studied. The maximum growth rate recorded was 166 ± 0.3 mg/L/d, when 0.80 g/l CaCl</w:t>
      </w:r>
      <w:r w:rsidRPr="00B75191">
        <w:rPr>
          <w:rFonts w:eastAsiaTheme="minorHAnsi"/>
          <w:vertAlign w:val="subscript"/>
        </w:rPr>
        <w:t>2</w:t>
      </w:r>
      <w:r w:rsidRPr="00B75191">
        <w:rPr>
          <w:rFonts w:eastAsiaTheme="minorHAnsi"/>
        </w:rPr>
        <w:t>and 0.5 mg/l kinetin were added to Bold’s basal medium. </w:t>
      </w:r>
      <w:r w:rsidRPr="00B75191">
        <w:rPr>
          <w:rFonts w:eastAsiaTheme="minorHAnsi"/>
          <w:i/>
          <w:iCs/>
        </w:rPr>
        <w:t>C. singularis</w:t>
      </w:r>
      <w:r w:rsidRPr="00B75191">
        <w:rPr>
          <w:rFonts w:eastAsiaTheme="minorHAnsi"/>
        </w:rPr>
        <w:t> was then cultivated in this medium for 14 days under sunlight +LED (10-h sunlight + 14-h LED light) at photoperiod 24-h light/0-h dark. The maximum lipid yield 30.2% of dry wt. was obtained  under sunlight +LED. Further, the gas chromatography analysis also showed the presence of fatty acid methyl esters (FAME). FAMEs profile was analyzed according to ASTM D6751 specification. Thus, it was concluded that sunlight +LED at 24-h light/0-h dark (100 μmol photons m</w:t>
      </w:r>
      <w:r w:rsidRPr="00B75191">
        <w:rPr>
          <w:rFonts w:ascii="바탕" w:eastAsia="바탕" w:hAnsi="바탕" w:cs="바탕" w:hint="eastAsia"/>
          <w:vertAlign w:val="superscript"/>
        </w:rPr>
        <w:t>−</w:t>
      </w:r>
      <w:r w:rsidRPr="00B75191">
        <w:rPr>
          <w:rFonts w:eastAsiaTheme="minorHAnsi"/>
          <w:vertAlign w:val="superscript"/>
        </w:rPr>
        <w:t>2</w:t>
      </w:r>
      <w:r w:rsidRPr="00B75191">
        <w:rPr>
          <w:rFonts w:eastAsiaTheme="minorHAnsi"/>
        </w:rPr>
        <w:t> s</w:t>
      </w:r>
      <w:r w:rsidRPr="00B75191">
        <w:rPr>
          <w:rFonts w:ascii="바탕" w:eastAsia="바탕" w:hAnsi="바탕" w:cs="바탕" w:hint="eastAsia"/>
          <w:vertAlign w:val="superscript"/>
        </w:rPr>
        <w:t>−</w:t>
      </w:r>
      <w:r w:rsidRPr="00B75191">
        <w:rPr>
          <w:rFonts w:eastAsiaTheme="minorHAnsi"/>
          <w:vertAlign w:val="superscript"/>
        </w:rPr>
        <w:t>1</w:t>
      </w:r>
      <w:r w:rsidRPr="00B75191">
        <w:rPr>
          <w:rFonts w:eastAsiaTheme="minorHAnsi"/>
        </w:rPr>
        <w:t>) photoperiod with CaCl</w:t>
      </w:r>
      <w:r w:rsidRPr="00B75191">
        <w:rPr>
          <w:rFonts w:eastAsiaTheme="minorHAnsi"/>
          <w:vertAlign w:val="subscript"/>
        </w:rPr>
        <w:t>2</w:t>
      </w:r>
      <w:r w:rsidRPr="00B75191">
        <w:rPr>
          <w:rFonts w:eastAsiaTheme="minorHAnsi"/>
        </w:rPr>
        <w:t> and kinetin is an effective strategy to boost lipid productivity in </w:t>
      </w:r>
      <w:r w:rsidRPr="00B75191">
        <w:rPr>
          <w:rFonts w:eastAsiaTheme="minorHAnsi"/>
          <w:i/>
          <w:iCs/>
        </w:rPr>
        <w:t>C. singularis</w:t>
      </w:r>
      <w:r w:rsidRPr="00B75191">
        <w:rPr>
          <w:rFonts w:eastAsiaTheme="minorHAnsi"/>
        </w:rPr>
        <w:t> (UUIND5).</w:t>
      </w:r>
    </w:p>
    <w:p w:rsidR="00B75191" w:rsidRPr="00EA2EB4" w:rsidRDefault="00B75191" w:rsidP="00364A6A">
      <w:pPr>
        <w:wordWrap/>
        <w:adjustRightInd w:val="0"/>
        <w:jc w:val="left"/>
        <w:rPr>
          <w:rFonts w:eastAsiaTheme="minorHAnsi"/>
        </w:rPr>
      </w:pPr>
    </w:p>
    <w:p w:rsidR="001B292C" w:rsidRPr="002265A3" w:rsidRDefault="001B292C" w:rsidP="001B292C">
      <w:pPr>
        <w:wordWrap/>
        <w:adjustRightInd w:val="0"/>
        <w:jc w:val="left"/>
        <w:rPr>
          <w:b/>
          <w:iCs/>
          <w:lang w:val="en"/>
        </w:rPr>
      </w:pPr>
      <w:r w:rsidRPr="001B292C">
        <w:rPr>
          <w:rFonts w:eastAsiaTheme="minorHAnsi"/>
          <w:b/>
          <w:lang w:val="en"/>
        </w:rPr>
        <w:t>Jong-Hwan Kim</w:t>
      </w:r>
      <w:r w:rsidR="00B75191">
        <w:rPr>
          <w:rFonts w:eastAsiaTheme="minorHAnsi" w:hint="eastAsia"/>
          <w:b/>
          <w:lang w:val="en"/>
        </w:rPr>
        <w:t xml:space="preserve">, </w:t>
      </w:r>
      <w:r w:rsidRPr="001B292C">
        <w:rPr>
          <w:rFonts w:eastAsiaTheme="minorHAnsi"/>
          <w:b/>
          <w:lang w:val="en"/>
        </w:rPr>
        <w:t>Sung-Gil Choi</w:t>
      </w:r>
      <w:r w:rsidR="00B75191">
        <w:rPr>
          <w:rFonts w:eastAsiaTheme="minorHAnsi" w:hint="eastAsia"/>
          <w:b/>
          <w:lang w:val="en"/>
        </w:rPr>
        <w:t xml:space="preserve">, </w:t>
      </w:r>
      <w:r w:rsidRPr="001B292C">
        <w:rPr>
          <w:rFonts w:eastAsiaTheme="minorHAnsi"/>
          <w:b/>
          <w:lang w:val="en"/>
        </w:rPr>
        <w:t>Young Sang Kwon</w:t>
      </w:r>
      <w:r w:rsidR="00B75191">
        <w:rPr>
          <w:rFonts w:eastAsiaTheme="minorHAnsi" w:hint="eastAsia"/>
          <w:b/>
          <w:lang w:val="en"/>
        </w:rPr>
        <w:t xml:space="preserve">, </w:t>
      </w:r>
      <w:r w:rsidRPr="001B292C">
        <w:rPr>
          <w:rFonts w:eastAsiaTheme="minorHAnsi"/>
          <w:b/>
          <w:lang w:val="en"/>
        </w:rPr>
        <w:t>Su-Myeong Hong</w:t>
      </w:r>
      <w:r w:rsidR="00B75191">
        <w:rPr>
          <w:rFonts w:eastAsiaTheme="minorHAnsi" w:hint="eastAsia"/>
          <w:b/>
          <w:lang w:val="en"/>
        </w:rPr>
        <w:t xml:space="preserve">, </w:t>
      </w:r>
      <w:r w:rsidRPr="001B292C">
        <w:rPr>
          <w:rFonts w:eastAsiaTheme="minorHAnsi"/>
          <w:b/>
          <w:lang w:val="en"/>
        </w:rPr>
        <w:t>Jong-Su Seo</w:t>
      </w:r>
      <w:r w:rsidRPr="00EA2EB4">
        <w:rPr>
          <w:rFonts w:eastAsiaTheme="minorHAnsi" w:hint="eastAsia"/>
          <w:b/>
          <w:lang w:val="en"/>
        </w:rPr>
        <w:t>.</w:t>
      </w:r>
      <w:r>
        <w:rPr>
          <w:rFonts w:hint="eastAsia"/>
          <w:b/>
        </w:rPr>
        <w:t xml:space="preserve"> </w:t>
      </w:r>
      <w:r w:rsidR="00B75191" w:rsidRPr="00B75191">
        <w:rPr>
          <w:b/>
        </w:rPr>
        <w:t>Development of cabbage reference material for multi-residue pesticide analysis</w:t>
      </w:r>
      <w:r>
        <w:rPr>
          <w:rFonts w:hint="eastAsia"/>
          <w:b/>
          <w:iCs/>
          <w:lang w:val="en"/>
        </w:rPr>
        <w:t xml:space="preserve">. </w:t>
      </w:r>
      <w:r>
        <w:rPr>
          <w:rFonts w:eastAsiaTheme="minorHAnsi" w:hint="eastAsia"/>
          <w:b/>
          <w:lang w:val="en"/>
        </w:rPr>
        <w:t xml:space="preserve">(2018) </w:t>
      </w:r>
      <w:r w:rsidRPr="00EA2EB4">
        <w:rPr>
          <w:rFonts w:eastAsiaTheme="minorHAnsi"/>
          <w:b/>
          <w:lang w:val="en"/>
        </w:rPr>
        <w:t xml:space="preserve">Appl. </w:t>
      </w:r>
      <w:r w:rsidRPr="00EA2EB4">
        <w:rPr>
          <w:rFonts w:eastAsiaTheme="minorHAnsi"/>
          <w:b/>
          <w:lang w:val="en"/>
        </w:rPr>
        <w:lastRenderedPageBreak/>
        <w:t>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sidR="00B75191">
        <w:rPr>
          <w:rFonts w:eastAsiaTheme="minorHAnsi" w:hint="eastAsia"/>
          <w:b/>
          <w:lang w:val="en"/>
        </w:rPr>
        <w:t>15</w:t>
      </w:r>
      <w:r w:rsidRPr="002265A3">
        <w:rPr>
          <w:rFonts w:eastAsiaTheme="minorHAnsi"/>
          <w:b/>
        </w:rPr>
        <w:t>–</w:t>
      </w:r>
      <w:r w:rsidR="00B75191">
        <w:rPr>
          <w:rFonts w:eastAsiaTheme="minorHAnsi" w:hint="eastAsia"/>
          <w:b/>
        </w:rPr>
        <w:t>2</w:t>
      </w:r>
      <w:r>
        <w:rPr>
          <w:rFonts w:eastAsiaTheme="minorHAnsi" w:hint="eastAsia"/>
          <w:b/>
        </w:rPr>
        <w:t>3</w:t>
      </w:r>
    </w:p>
    <w:p w:rsidR="005C2D29" w:rsidRDefault="00B75191" w:rsidP="00364A6A">
      <w:pPr>
        <w:wordWrap/>
        <w:adjustRightInd w:val="0"/>
        <w:jc w:val="left"/>
        <w:rPr>
          <w:rFonts w:eastAsiaTheme="minorHAnsi"/>
        </w:rPr>
      </w:pPr>
      <w:r w:rsidRPr="00B75191">
        <w:rPr>
          <w:rFonts w:eastAsiaTheme="minorHAnsi"/>
        </w:rPr>
        <w:t>Cabbage reference material for pesticide multi-residue analysis was developed in accordance with the ISO Guide 35, ISO Guide 13528 and European Union Reference Laboratories-Proficiency Test standard protocols. Ten pesticides (acetamiprid, azoxystrobin, boscalid, buprofezin, carbendazim, difenoconazole, ethofenprox, imidacloprid, pyraclostrobin and tebuconazole) detected at relatively high levels in agricultural products in Korea were selected for this study. The developed material was evaluated for homogeneity and stability according to the statistical assessment method specified by international standards. Analysis of variance was carried out to calculate the within-bottle standard variation (</w:t>
      </w:r>
      <w:r w:rsidRPr="00B75191">
        <w:rPr>
          <w:rFonts w:eastAsiaTheme="minorHAnsi"/>
          <w:i/>
          <w:iCs/>
        </w:rPr>
        <w:t>s</w:t>
      </w:r>
      <w:r w:rsidRPr="00B75191">
        <w:rPr>
          <w:rFonts w:eastAsiaTheme="minorHAnsi"/>
        </w:rPr>
        <w:t> </w:t>
      </w:r>
      <w:r w:rsidRPr="00B75191">
        <w:rPr>
          <w:rFonts w:eastAsiaTheme="minorHAnsi"/>
          <w:vertAlign w:val="subscript"/>
        </w:rPr>
        <w:t>wb</w:t>
      </w:r>
      <w:r w:rsidRPr="00B75191">
        <w:rPr>
          <w:rFonts w:eastAsiaTheme="minorHAnsi"/>
        </w:rPr>
        <w:t>) and the between-bottle standard variation (</w:t>
      </w:r>
      <w:r w:rsidRPr="00B75191">
        <w:rPr>
          <w:rFonts w:eastAsiaTheme="minorHAnsi"/>
          <w:i/>
          <w:iCs/>
        </w:rPr>
        <w:t>s</w:t>
      </w:r>
      <w:r w:rsidRPr="00B75191">
        <w:rPr>
          <w:rFonts w:eastAsiaTheme="minorHAnsi"/>
        </w:rPr>
        <w:t> </w:t>
      </w:r>
      <w:r w:rsidRPr="00B75191">
        <w:rPr>
          <w:rFonts w:eastAsiaTheme="minorHAnsi"/>
          <w:vertAlign w:val="subscript"/>
        </w:rPr>
        <w:t>bb</w:t>
      </w:r>
      <w:r w:rsidRPr="00B75191">
        <w:rPr>
          <w:rFonts w:eastAsiaTheme="minorHAnsi"/>
        </w:rPr>
        <w:t>). Values of </w:t>
      </w:r>
      <w:r w:rsidRPr="00B75191">
        <w:rPr>
          <w:rFonts w:eastAsiaTheme="minorHAnsi"/>
          <w:i/>
          <w:iCs/>
        </w:rPr>
        <w:t>s</w:t>
      </w:r>
      <w:r w:rsidRPr="00B75191">
        <w:rPr>
          <w:rFonts w:eastAsiaTheme="minorHAnsi"/>
        </w:rPr>
        <w:t> </w:t>
      </w:r>
      <w:r w:rsidRPr="00B75191">
        <w:rPr>
          <w:rFonts w:eastAsiaTheme="minorHAnsi"/>
          <w:vertAlign w:val="subscript"/>
        </w:rPr>
        <w:t>wb</w:t>
      </w:r>
      <w:r w:rsidRPr="00B75191">
        <w:rPr>
          <w:rFonts w:eastAsiaTheme="minorHAnsi"/>
        </w:rPr>
        <w:t> and </w:t>
      </w:r>
      <w:r w:rsidRPr="00B75191">
        <w:rPr>
          <w:rFonts w:eastAsiaTheme="minorHAnsi"/>
          <w:i/>
          <w:iCs/>
        </w:rPr>
        <w:t>s</w:t>
      </w:r>
      <w:r w:rsidRPr="00B75191">
        <w:rPr>
          <w:rFonts w:eastAsiaTheme="minorHAnsi"/>
        </w:rPr>
        <w:t> </w:t>
      </w:r>
      <w:r w:rsidRPr="00B75191">
        <w:rPr>
          <w:rFonts w:eastAsiaTheme="minorHAnsi"/>
          <w:vertAlign w:val="subscript"/>
        </w:rPr>
        <w:t>bb</w:t>
      </w:r>
      <w:r w:rsidRPr="00B75191">
        <w:rPr>
          <w:rFonts w:eastAsiaTheme="minorHAnsi"/>
        </w:rPr>
        <w:t> varied by less than 4.7% of assigned values. Homogeneity was also assessed using Cochrane testing of outliers. All pesticides in the material were uniformly distributed within or between all bottles. Stability tests were conducted at room temperature (20–30 °C) for 12 days, under cold conditions (4–8 °C) for 40 days, under freezing conditions (</w:t>
      </w:r>
      <w:r w:rsidRPr="00B75191">
        <w:rPr>
          <w:rFonts w:ascii="바탕" w:eastAsia="바탕" w:hAnsi="바탕" w:cs="바탕" w:hint="eastAsia"/>
        </w:rPr>
        <w:t>−</w:t>
      </w:r>
      <w:r w:rsidRPr="00B75191">
        <w:rPr>
          <w:rFonts w:ascii="맑은 고딕" w:eastAsia="맑은 고딕" w:hAnsi="맑은 고딕" w:cs="맑은 고딕" w:hint="eastAsia"/>
        </w:rPr>
        <w:t> </w:t>
      </w:r>
      <w:r w:rsidRPr="00B75191">
        <w:rPr>
          <w:rFonts w:eastAsiaTheme="minorHAnsi"/>
        </w:rPr>
        <w:t>20</w:t>
      </w:r>
      <w:r w:rsidRPr="00B75191">
        <w:rPr>
          <w:rFonts w:ascii="맑은 고딕" w:eastAsia="맑은 고딕" w:hAnsi="맑은 고딕" w:cs="맑은 고딕" w:hint="eastAsia"/>
        </w:rPr>
        <w:t> °</w:t>
      </w:r>
      <w:r w:rsidRPr="00B75191">
        <w:rPr>
          <w:rFonts w:eastAsiaTheme="minorHAnsi"/>
        </w:rPr>
        <w:t>C) for 70</w:t>
      </w:r>
      <w:r w:rsidRPr="00B75191">
        <w:rPr>
          <w:rFonts w:ascii="맑은 고딕" w:eastAsia="맑은 고딕" w:hAnsi="맑은 고딕" w:cs="맑은 고딕" w:hint="eastAsia"/>
        </w:rPr>
        <w:t> </w:t>
      </w:r>
      <w:r w:rsidRPr="00B75191">
        <w:rPr>
          <w:rFonts w:eastAsiaTheme="minorHAnsi"/>
        </w:rPr>
        <w:t>days and under deep freezer conditions (</w:t>
      </w:r>
      <w:r w:rsidRPr="00B75191">
        <w:rPr>
          <w:rFonts w:ascii="바탕" w:eastAsia="바탕" w:hAnsi="바탕" w:cs="바탕" w:hint="eastAsia"/>
        </w:rPr>
        <w:t>−</w:t>
      </w:r>
      <w:r w:rsidRPr="00B75191">
        <w:rPr>
          <w:rFonts w:ascii="맑은 고딕" w:eastAsia="맑은 고딕" w:hAnsi="맑은 고딕" w:cs="맑은 고딕" w:hint="eastAsia"/>
        </w:rPr>
        <w:t> </w:t>
      </w:r>
      <w:r w:rsidRPr="00B75191">
        <w:rPr>
          <w:rFonts w:eastAsiaTheme="minorHAnsi"/>
        </w:rPr>
        <w:t>80</w:t>
      </w:r>
      <w:r w:rsidRPr="00B75191">
        <w:rPr>
          <w:rFonts w:ascii="맑은 고딕" w:eastAsia="맑은 고딕" w:hAnsi="맑은 고딕" w:cs="맑은 고딕" w:hint="eastAsia"/>
        </w:rPr>
        <w:t> °</w:t>
      </w:r>
      <w:r w:rsidRPr="00B75191">
        <w:rPr>
          <w:rFonts w:eastAsiaTheme="minorHAnsi"/>
        </w:rPr>
        <w:t>C) for 234</w:t>
      </w:r>
      <w:r w:rsidRPr="00B75191">
        <w:rPr>
          <w:rFonts w:ascii="맑은 고딕" w:eastAsia="맑은 고딕" w:hAnsi="맑은 고딕" w:cs="맑은 고딕" w:hint="eastAsia"/>
        </w:rPr>
        <w:t> </w:t>
      </w:r>
      <w:r w:rsidRPr="00B75191">
        <w:rPr>
          <w:rFonts w:eastAsiaTheme="minorHAnsi"/>
        </w:rPr>
        <w:t>days. Stability was evaluated based on the ISO Guide 35 statistical model, and results showed no significant decrease in stability during storage for any pesticide under any condition. We therefore conclude that the cabbage material could be used for future proficiency tests and/or validation of pesticide residue analysis.</w:t>
      </w:r>
    </w:p>
    <w:p w:rsidR="00B75191" w:rsidRDefault="00B75191" w:rsidP="00364A6A">
      <w:pPr>
        <w:wordWrap/>
        <w:adjustRightInd w:val="0"/>
        <w:jc w:val="left"/>
        <w:rPr>
          <w:rFonts w:eastAsiaTheme="minorHAnsi"/>
        </w:rPr>
      </w:pPr>
    </w:p>
    <w:p w:rsidR="00B75191" w:rsidRPr="002265A3" w:rsidRDefault="00B75191" w:rsidP="00B75191">
      <w:pPr>
        <w:wordWrap/>
        <w:adjustRightInd w:val="0"/>
        <w:jc w:val="left"/>
        <w:rPr>
          <w:b/>
          <w:iCs/>
          <w:lang w:val="en"/>
        </w:rPr>
      </w:pPr>
      <w:r w:rsidRPr="00B75191">
        <w:rPr>
          <w:rFonts w:eastAsiaTheme="minorHAnsi"/>
          <w:b/>
          <w:lang w:val="en"/>
        </w:rPr>
        <w:t>Eun-Seo Lim</w:t>
      </w:r>
      <w:r w:rsidRPr="00EA2EB4">
        <w:rPr>
          <w:rFonts w:eastAsiaTheme="minorHAnsi" w:hint="eastAsia"/>
          <w:b/>
          <w:lang w:val="en"/>
        </w:rPr>
        <w:t>.</w:t>
      </w:r>
      <w:r>
        <w:rPr>
          <w:rFonts w:hint="eastAsia"/>
          <w:b/>
        </w:rPr>
        <w:t xml:space="preserve"> </w:t>
      </w:r>
      <w:r w:rsidRPr="00B75191">
        <w:rPr>
          <w:b/>
        </w:rPr>
        <w:t>Preparation and functional properties of probiotic and oat-based synbiotic yogurts fermented with lactic acid bacteria</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25</w:t>
      </w:r>
      <w:r w:rsidRPr="002265A3">
        <w:rPr>
          <w:rFonts w:eastAsiaTheme="minorHAnsi"/>
          <w:b/>
        </w:rPr>
        <w:t>–</w:t>
      </w:r>
      <w:r>
        <w:rPr>
          <w:rFonts w:eastAsiaTheme="minorHAnsi" w:hint="eastAsia"/>
          <w:b/>
        </w:rPr>
        <w:t>37</w:t>
      </w:r>
    </w:p>
    <w:p w:rsidR="00B75191" w:rsidRDefault="00B75191" w:rsidP="00364A6A">
      <w:pPr>
        <w:wordWrap/>
        <w:adjustRightInd w:val="0"/>
        <w:jc w:val="left"/>
        <w:rPr>
          <w:rFonts w:eastAsiaTheme="minorHAnsi"/>
        </w:rPr>
      </w:pPr>
      <w:r w:rsidRPr="00B75191">
        <w:rPr>
          <w:rFonts w:eastAsiaTheme="minorHAnsi"/>
        </w:rPr>
        <w:t>The main purpose of the current study was to assess the physicochemical properties of the synbiotic yogurt fermented with oat slurry and probiotic strains and the antioxidative and antibacterial activities of the oat-based synbiotic yogurt. The viable cells of </w:t>
      </w:r>
      <w:r w:rsidRPr="00B75191">
        <w:rPr>
          <w:rFonts w:eastAsiaTheme="minorHAnsi"/>
          <w:i/>
          <w:iCs/>
        </w:rPr>
        <w:t>Lactobacillus brevis</w:t>
      </w:r>
      <w:r w:rsidRPr="00B75191">
        <w:rPr>
          <w:rFonts w:eastAsiaTheme="minorHAnsi"/>
        </w:rPr>
        <w:t>SBP49 and </w:t>
      </w:r>
      <w:r w:rsidRPr="00B75191">
        <w:rPr>
          <w:rFonts w:eastAsiaTheme="minorHAnsi"/>
          <w:i/>
          <w:iCs/>
        </w:rPr>
        <w:t>Lactobacillus acidophilus</w:t>
      </w:r>
      <w:r w:rsidRPr="00B75191">
        <w:rPr>
          <w:rFonts w:eastAsiaTheme="minorHAnsi"/>
        </w:rPr>
        <w:t> SBP55 reached 10</w:t>
      </w:r>
      <w:r w:rsidRPr="00B75191">
        <w:rPr>
          <w:rFonts w:eastAsiaTheme="minorHAnsi"/>
          <w:vertAlign w:val="superscript"/>
        </w:rPr>
        <w:t>8</w:t>
      </w:r>
      <w:r w:rsidRPr="00B75191">
        <w:rPr>
          <w:rFonts w:eastAsiaTheme="minorHAnsi"/>
        </w:rPr>
        <w:t> CFU/g or more in the probiotic and oat-based synbiotic yogurt, and the resistance to artificial digestive juices and the adherence to intestinal epithelial cells of these lactic acid bacteria were also very high in these yogurts. In addition, oat flour added for the manufacture of the synbiotic yogurt significantly promoted the production of antimicrobial substances by these probiotics, thereby increasing the antibacterial effect of the strains against pathogenic food poisoning bacteria including </w:t>
      </w:r>
      <w:r w:rsidRPr="00B75191">
        <w:rPr>
          <w:rFonts w:eastAsiaTheme="minorHAnsi"/>
          <w:i/>
          <w:iCs/>
        </w:rPr>
        <w:t>Bacillus cereus</w:t>
      </w:r>
      <w:r w:rsidRPr="00B75191">
        <w:rPr>
          <w:rFonts w:eastAsiaTheme="minorHAnsi"/>
        </w:rPr>
        <w:t>American Type Culture Collection (ATCC) 11778, </w:t>
      </w:r>
      <w:r w:rsidRPr="00B75191">
        <w:rPr>
          <w:rFonts w:eastAsiaTheme="minorHAnsi"/>
          <w:i/>
          <w:iCs/>
        </w:rPr>
        <w:t>Escherichia coli</w:t>
      </w:r>
      <w:r w:rsidRPr="00B75191">
        <w:rPr>
          <w:rFonts w:eastAsiaTheme="minorHAnsi"/>
        </w:rPr>
        <w:t> O157 ATCC 43889, </w:t>
      </w:r>
      <w:r w:rsidRPr="00B75191">
        <w:rPr>
          <w:rFonts w:eastAsiaTheme="minorHAnsi"/>
          <w:i/>
          <w:iCs/>
        </w:rPr>
        <w:t>Listeria monocytogenes</w:t>
      </w:r>
      <w:r w:rsidRPr="00B75191">
        <w:rPr>
          <w:rFonts w:eastAsiaTheme="minorHAnsi"/>
        </w:rPr>
        <w:t> Korean Collection for Type Cultures (KCTC) 3569, </w:t>
      </w:r>
      <w:r w:rsidRPr="00B75191">
        <w:rPr>
          <w:rFonts w:eastAsiaTheme="minorHAnsi"/>
          <w:i/>
          <w:iCs/>
        </w:rPr>
        <w:t>Salmonella enteritidis</w:t>
      </w:r>
      <w:r w:rsidRPr="00B75191">
        <w:rPr>
          <w:rFonts w:eastAsiaTheme="minorHAnsi"/>
        </w:rPr>
        <w:t>ATCC 13076, </w:t>
      </w:r>
      <w:r w:rsidRPr="00B75191">
        <w:rPr>
          <w:rFonts w:eastAsiaTheme="minorHAnsi"/>
          <w:i/>
          <w:iCs/>
        </w:rPr>
        <w:t>Salmonella typhimurium</w:t>
      </w:r>
      <w:r w:rsidRPr="00B75191">
        <w:rPr>
          <w:rFonts w:eastAsiaTheme="minorHAnsi"/>
        </w:rPr>
        <w:t> KCTC 2514, and </w:t>
      </w:r>
      <w:r w:rsidRPr="00B75191">
        <w:rPr>
          <w:rFonts w:eastAsiaTheme="minorHAnsi"/>
          <w:i/>
          <w:iCs/>
        </w:rPr>
        <w:t>Staphylococcus aureus</w:t>
      </w:r>
      <w:r w:rsidRPr="00B75191">
        <w:rPr>
          <w:rFonts w:eastAsiaTheme="minorHAnsi"/>
        </w:rPr>
        <w:t> ATCC 6538. Meanwhile, the antioxidative activity of the oat-based synbiotic yogurt was significantly higher than that of the probiotic yogurt and its activity may be due to free radical scavenging ability of phenolic compounds contained in oat slurry.</w:t>
      </w:r>
    </w:p>
    <w:p w:rsidR="00B75191" w:rsidRDefault="00B75191" w:rsidP="00364A6A">
      <w:pPr>
        <w:wordWrap/>
        <w:adjustRightInd w:val="0"/>
        <w:jc w:val="left"/>
        <w:rPr>
          <w:rFonts w:eastAsiaTheme="minorHAnsi"/>
        </w:rPr>
      </w:pPr>
    </w:p>
    <w:p w:rsidR="00B75191" w:rsidRPr="002265A3" w:rsidRDefault="00B75191" w:rsidP="00B75191">
      <w:pPr>
        <w:wordWrap/>
        <w:adjustRightInd w:val="0"/>
        <w:jc w:val="left"/>
        <w:rPr>
          <w:b/>
          <w:iCs/>
          <w:lang w:val="en"/>
        </w:rPr>
      </w:pPr>
      <w:r w:rsidRPr="00B75191">
        <w:rPr>
          <w:rFonts w:eastAsiaTheme="minorHAnsi"/>
          <w:b/>
          <w:lang w:val="en"/>
        </w:rPr>
        <w:t>Xiaoyong Chen</w:t>
      </w:r>
      <w:r>
        <w:rPr>
          <w:rFonts w:eastAsiaTheme="minorHAnsi" w:hint="eastAsia"/>
          <w:b/>
          <w:lang w:val="en"/>
        </w:rPr>
        <w:t xml:space="preserve">, </w:t>
      </w:r>
      <w:r w:rsidRPr="00B75191">
        <w:rPr>
          <w:rFonts w:eastAsiaTheme="minorHAnsi"/>
          <w:b/>
          <w:lang w:val="en"/>
        </w:rPr>
        <w:t>Jia-Le Song</w:t>
      </w:r>
      <w:r>
        <w:rPr>
          <w:rFonts w:eastAsiaTheme="minorHAnsi" w:hint="eastAsia"/>
          <w:b/>
          <w:lang w:val="en"/>
        </w:rPr>
        <w:t xml:space="preserve">, </w:t>
      </w:r>
      <w:r w:rsidRPr="00B75191">
        <w:rPr>
          <w:rFonts w:eastAsiaTheme="minorHAnsi"/>
          <w:b/>
          <w:lang w:val="en"/>
        </w:rPr>
        <w:t>Qiang Hu</w:t>
      </w:r>
      <w:r>
        <w:rPr>
          <w:rFonts w:eastAsiaTheme="minorHAnsi" w:hint="eastAsia"/>
          <w:b/>
          <w:lang w:val="en"/>
        </w:rPr>
        <w:t xml:space="preserve">, </w:t>
      </w:r>
      <w:r w:rsidRPr="00B75191">
        <w:rPr>
          <w:rFonts w:eastAsiaTheme="minorHAnsi"/>
          <w:b/>
          <w:lang w:val="en"/>
        </w:rPr>
        <w:t>Hongwei Wang</w:t>
      </w:r>
      <w:r>
        <w:rPr>
          <w:rFonts w:eastAsiaTheme="minorHAnsi" w:hint="eastAsia"/>
          <w:b/>
          <w:lang w:val="en"/>
        </w:rPr>
        <w:t xml:space="preserve">, </w:t>
      </w:r>
      <w:r w:rsidRPr="00B75191">
        <w:rPr>
          <w:rFonts w:eastAsiaTheme="minorHAnsi"/>
          <w:b/>
          <w:lang w:val="en"/>
        </w:rPr>
        <w:t>Xin Zhao</w:t>
      </w:r>
      <w:r>
        <w:rPr>
          <w:rFonts w:eastAsiaTheme="minorHAnsi" w:hint="eastAsia"/>
          <w:b/>
          <w:lang w:val="en"/>
        </w:rPr>
        <w:t xml:space="preserve">, </w:t>
      </w:r>
      <w:r w:rsidRPr="00B75191">
        <w:rPr>
          <w:rFonts w:eastAsiaTheme="minorHAnsi"/>
          <w:b/>
          <w:lang w:val="en"/>
        </w:rPr>
        <w:t>Huayi Suo</w:t>
      </w:r>
      <w:r w:rsidRPr="00EA2EB4">
        <w:rPr>
          <w:rFonts w:eastAsiaTheme="minorHAnsi" w:hint="eastAsia"/>
          <w:b/>
          <w:lang w:val="en"/>
        </w:rPr>
        <w:t>.</w:t>
      </w:r>
      <w:r>
        <w:rPr>
          <w:rFonts w:hint="eastAsia"/>
          <w:b/>
        </w:rPr>
        <w:t xml:space="preserve"> </w:t>
      </w:r>
      <w:r w:rsidRPr="00B75191">
        <w:rPr>
          <w:b/>
          <w:lang w:val="en"/>
        </w:rPr>
        <w:t>Positive enhancement of </w:t>
      </w:r>
      <w:r w:rsidRPr="00B75191">
        <w:rPr>
          <w:b/>
          <w:i/>
          <w:iCs/>
          <w:lang w:val="en"/>
        </w:rPr>
        <w:t>Lactobacillus fermentum</w:t>
      </w:r>
      <w:r w:rsidRPr="00B75191">
        <w:rPr>
          <w:b/>
          <w:lang w:val="en"/>
        </w:rPr>
        <w:t> HY01 on intestinal movements of mice having constipation</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39</w:t>
      </w:r>
      <w:r w:rsidRPr="002265A3">
        <w:rPr>
          <w:rFonts w:eastAsiaTheme="minorHAnsi"/>
          <w:b/>
        </w:rPr>
        <w:t>–</w:t>
      </w:r>
      <w:r>
        <w:rPr>
          <w:rFonts w:eastAsiaTheme="minorHAnsi" w:hint="eastAsia"/>
          <w:b/>
        </w:rPr>
        <w:t>48</w:t>
      </w:r>
    </w:p>
    <w:p w:rsidR="00B75191" w:rsidRDefault="00B75191" w:rsidP="00364A6A">
      <w:pPr>
        <w:wordWrap/>
        <w:adjustRightInd w:val="0"/>
        <w:jc w:val="left"/>
        <w:rPr>
          <w:rFonts w:eastAsiaTheme="minorHAnsi"/>
        </w:rPr>
      </w:pPr>
      <w:r w:rsidRPr="00B75191">
        <w:rPr>
          <w:rFonts w:eastAsiaTheme="minorHAnsi"/>
          <w:i/>
          <w:iCs/>
        </w:rPr>
        <w:lastRenderedPageBreak/>
        <w:t>Lactobacilli</w:t>
      </w:r>
      <w:r w:rsidRPr="00B75191">
        <w:rPr>
          <w:rFonts w:eastAsiaTheme="minorHAnsi"/>
        </w:rPr>
        <w:t> have been used to treat many gastrointestinal disorders. But the outcome of </w:t>
      </w:r>
      <w:r w:rsidRPr="00B75191">
        <w:rPr>
          <w:rFonts w:eastAsiaTheme="minorHAnsi"/>
          <w:i/>
          <w:iCs/>
        </w:rPr>
        <w:t>Lactobacilli</w:t>
      </w:r>
      <w:r w:rsidRPr="00B75191">
        <w:rPr>
          <w:rFonts w:eastAsiaTheme="minorHAnsi"/>
        </w:rPr>
        <w:t> are strain specific. The strain </w:t>
      </w:r>
      <w:r w:rsidRPr="00B75191">
        <w:rPr>
          <w:rFonts w:eastAsiaTheme="minorHAnsi"/>
          <w:i/>
          <w:iCs/>
        </w:rPr>
        <w:t>Lactobacillus Fermentum</w:t>
      </w:r>
      <w:r w:rsidRPr="00B75191">
        <w:rPr>
          <w:rFonts w:eastAsiaTheme="minorHAnsi"/>
        </w:rPr>
        <w:t>, HY01, (LF-HY01) has a good performance in the environment of gastrointestinal tract. In this study, the aim is to investigate the preventive effects of LF-HY01 against activated-carbon-induced constipation in mice. Mice are randomized into four groups. Normal group was fed a normal diet, model group also has the same with activated carbon treatment, and low and high concentration groups are treated with LF-HY01. We have determined many indexes such as body weight, water content in faeces, defecation conditions, the level of small intestinal villi damages and levels of various neurotransmitters in serum, including motilin (MTL), gastrin (GT), endothelin (ET), somatostatin (SST), acetylcholinesterase (AchE), substance P (SP), and vasoactive intestinal peptide (VIP). LF-HY01 has no significant difference in each group, but it can significantly improve water content of faeces, defecation time of first black stool and activated carbon propelling rate in small intestine as compared of model group. Furthermore, LF-HY01 can effectively prevent small intestinal villi damages, which is less than that of model group. Moreover, LF-HY01 has the consistency to increase the levels of MTL, GT, ET, AchE, SP and VIP, and LF-HY01 can also have the ability to reduce the level of SST. These results suggest that </w:t>
      </w:r>
      <w:r w:rsidRPr="00B75191">
        <w:rPr>
          <w:rFonts w:eastAsiaTheme="minorHAnsi"/>
          <w:i/>
          <w:iCs/>
        </w:rPr>
        <w:t>Lactobacillus Fermentum</w:t>
      </w:r>
      <w:r w:rsidRPr="00B75191">
        <w:rPr>
          <w:rFonts w:eastAsiaTheme="minorHAnsi"/>
        </w:rPr>
        <w:t>, HY01, has a great impact in enhancing intestinal peristalsis ability and has the ability to prevent from activated-carbon-induced constipation in mice.</w:t>
      </w:r>
    </w:p>
    <w:p w:rsidR="00B75191" w:rsidRDefault="00B75191" w:rsidP="00364A6A">
      <w:pPr>
        <w:wordWrap/>
        <w:adjustRightInd w:val="0"/>
        <w:jc w:val="left"/>
        <w:rPr>
          <w:rFonts w:eastAsiaTheme="minorHAnsi"/>
        </w:rPr>
      </w:pPr>
    </w:p>
    <w:p w:rsidR="00B75191" w:rsidRPr="002265A3" w:rsidRDefault="00B75191" w:rsidP="00B75191">
      <w:pPr>
        <w:wordWrap/>
        <w:adjustRightInd w:val="0"/>
        <w:jc w:val="left"/>
        <w:rPr>
          <w:b/>
          <w:iCs/>
          <w:lang w:val="en"/>
        </w:rPr>
      </w:pPr>
      <w:r w:rsidRPr="00B75191">
        <w:rPr>
          <w:rFonts w:eastAsiaTheme="minorHAnsi"/>
          <w:b/>
          <w:lang w:val="en"/>
        </w:rPr>
        <w:t>Sehun Choi</w:t>
      </w:r>
      <w:r>
        <w:rPr>
          <w:rFonts w:eastAsiaTheme="minorHAnsi" w:hint="eastAsia"/>
          <w:b/>
          <w:lang w:val="en"/>
        </w:rPr>
        <w:t xml:space="preserve">, </w:t>
      </w:r>
      <w:r w:rsidRPr="00B75191">
        <w:rPr>
          <w:rFonts w:eastAsiaTheme="minorHAnsi"/>
          <w:b/>
          <w:lang w:val="en"/>
        </w:rPr>
        <w:t>Han-Seok Seo</w:t>
      </w:r>
      <w:r>
        <w:rPr>
          <w:rFonts w:eastAsiaTheme="minorHAnsi" w:hint="eastAsia"/>
          <w:b/>
          <w:lang w:val="en"/>
        </w:rPr>
        <w:t xml:space="preserve">, </w:t>
      </w:r>
      <w:r w:rsidRPr="00B75191">
        <w:rPr>
          <w:rFonts w:eastAsiaTheme="minorHAnsi"/>
          <w:b/>
          <w:lang w:val="en"/>
        </w:rPr>
        <w:t>Kwang Rag Lee</w:t>
      </w:r>
      <w:r>
        <w:rPr>
          <w:rFonts w:eastAsiaTheme="minorHAnsi" w:hint="eastAsia"/>
          <w:b/>
          <w:lang w:val="en"/>
        </w:rPr>
        <w:t xml:space="preserve">, </w:t>
      </w:r>
      <w:r w:rsidRPr="00B75191">
        <w:rPr>
          <w:rFonts w:eastAsiaTheme="minorHAnsi"/>
          <w:b/>
          <w:lang w:val="en"/>
        </w:rPr>
        <w:t>Sunghee Lee</w:t>
      </w:r>
      <w:r>
        <w:rPr>
          <w:rFonts w:eastAsiaTheme="minorHAnsi" w:hint="eastAsia"/>
          <w:b/>
          <w:lang w:val="en"/>
        </w:rPr>
        <w:t xml:space="preserve">, </w:t>
      </w:r>
      <w:r w:rsidRPr="00B75191">
        <w:rPr>
          <w:rFonts w:eastAsiaTheme="minorHAnsi"/>
          <w:b/>
          <w:lang w:val="en"/>
        </w:rPr>
        <w:t>Jihyun Lee</w:t>
      </w:r>
      <w:r w:rsidRPr="00EA2EB4">
        <w:rPr>
          <w:rFonts w:eastAsiaTheme="minorHAnsi" w:hint="eastAsia"/>
          <w:b/>
          <w:lang w:val="en"/>
        </w:rPr>
        <w:t>.</w:t>
      </w:r>
      <w:r>
        <w:rPr>
          <w:rFonts w:hint="eastAsia"/>
          <w:b/>
        </w:rPr>
        <w:t xml:space="preserve"> </w:t>
      </w:r>
      <w:r w:rsidRPr="00B75191">
        <w:rPr>
          <w:b/>
          <w:lang w:val="en"/>
        </w:rPr>
        <w:t>Effect of cultivars and milling degrees on free and bound phenolic profiles and antioxidant activity of black rice</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49</w:t>
      </w:r>
      <w:r w:rsidRPr="002265A3">
        <w:rPr>
          <w:rFonts w:eastAsiaTheme="minorHAnsi"/>
          <w:b/>
        </w:rPr>
        <w:t>–</w:t>
      </w:r>
      <w:r>
        <w:rPr>
          <w:rFonts w:eastAsiaTheme="minorHAnsi" w:hint="eastAsia"/>
          <w:b/>
        </w:rPr>
        <w:t>60</w:t>
      </w:r>
    </w:p>
    <w:p w:rsidR="00B75191" w:rsidRDefault="00B75191" w:rsidP="00364A6A">
      <w:pPr>
        <w:wordWrap/>
        <w:adjustRightInd w:val="0"/>
        <w:jc w:val="left"/>
        <w:rPr>
          <w:rFonts w:eastAsiaTheme="minorHAnsi"/>
        </w:rPr>
      </w:pPr>
      <w:r w:rsidRPr="00B75191">
        <w:rPr>
          <w:rFonts w:eastAsiaTheme="minorHAnsi"/>
        </w:rPr>
        <w:t>Six black rice cultivars (Heukjinju, Sintoheugmi, Heukhyangchal 1, Bosukheukchal, Sinnongheukchal, and Josengheukchal) and varying milling degrees (step 0, 0%; step 1, 4.2%; and step 2, 10.5%, w/w) were used to evaluate the effects of cultivars and milling degrees of black rice (</w:t>
      </w:r>
      <w:r w:rsidRPr="00B75191">
        <w:rPr>
          <w:rFonts w:eastAsiaTheme="minorHAnsi"/>
          <w:i/>
          <w:iCs/>
        </w:rPr>
        <w:t>Oryza sativa</w:t>
      </w:r>
      <w:r w:rsidRPr="00B75191">
        <w:rPr>
          <w:rFonts w:eastAsiaTheme="minorHAnsi"/>
        </w:rPr>
        <w:t> L.) on the total phenolic contents (TPC), total flavonoid contents (TFC), antioxidant activity (2,2-diphenyl-1-picrylhydrazyl free radical assay), and phenolic composition in free and bound phenolic fractions. Unpolished (step 0) Sintoheugmi showed significantly higher TPC, TFC, antioxidant activity, phenolic acid levels, and anthocyanin levels than other unpolished cultivars (</w:t>
      </w:r>
      <w:r w:rsidRPr="00B75191">
        <w:rPr>
          <w:rFonts w:eastAsiaTheme="minorHAnsi"/>
          <w:i/>
          <w:iCs/>
        </w:rPr>
        <w:t>p</w:t>
      </w:r>
      <w:r w:rsidRPr="00B75191">
        <w:rPr>
          <w:rFonts w:eastAsiaTheme="minorHAnsi"/>
        </w:rPr>
        <w:t> &lt; 0.05). As milling degree increased, TPC, TFC, antioxidant activity, phenolic acid levels, and anthocyanin levels decreased significantly (</w:t>
      </w:r>
      <w:r w:rsidRPr="00B75191">
        <w:rPr>
          <w:rFonts w:eastAsiaTheme="minorHAnsi"/>
          <w:i/>
          <w:iCs/>
        </w:rPr>
        <w:t>p</w:t>
      </w:r>
      <w:r w:rsidRPr="00B75191">
        <w:rPr>
          <w:rFonts w:eastAsiaTheme="minorHAnsi"/>
        </w:rPr>
        <w:t> &lt; 0.05). TPC, TFC, and antioxidant activity were significantly higher in free phenolic fractions than bound phenolic fractions of black rice extracts, regardless of cultivars (</w:t>
      </w:r>
      <w:r w:rsidRPr="00B75191">
        <w:rPr>
          <w:rFonts w:eastAsiaTheme="minorHAnsi"/>
          <w:i/>
          <w:iCs/>
        </w:rPr>
        <w:t>p</w:t>
      </w:r>
      <w:r w:rsidRPr="00B75191">
        <w:rPr>
          <w:rFonts w:eastAsiaTheme="minorHAnsi"/>
        </w:rPr>
        <w:t> &lt; 0.05). The major phenolic acid was ferulic acid, and the major anthocyanin found in free phenolic fractions in black rice samples was cyanidin-3-O-glucoside. The sum of individual phenolic acid levels (255.2 ± 0.0 μg/g) and the sum of anthocyanins levels (831.4 ± 0.3 μg/g) were significantly higher in Sintoheugmi black rice than in the other cultivars for step 0 (unpolished rice) (</w:t>
      </w:r>
      <w:r w:rsidRPr="00B75191">
        <w:rPr>
          <w:rFonts w:eastAsiaTheme="minorHAnsi"/>
          <w:i/>
          <w:iCs/>
        </w:rPr>
        <w:t>p</w:t>
      </w:r>
      <w:r w:rsidRPr="00B75191">
        <w:rPr>
          <w:rFonts w:eastAsiaTheme="minorHAnsi"/>
        </w:rPr>
        <w:t> &lt; 0.05). For step 1 and step 2, Heukjinju black rice contained significantly higher sum of phenolic acid levels and sum of anthocyanin levels than the other cultivars (</w:t>
      </w:r>
      <w:r w:rsidRPr="00B75191">
        <w:rPr>
          <w:rFonts w:eastAsiaTheme="minorHAnsi"/>
          <w:i/>
          <w:iCs/>
        </w:rPr>
        <w:t>p</w:t>
      </w:r>
      <w:r w:rsidRPr="00B75191">
        <w:rPr>
          <w:rFonts w:eastAsiaTheme="minorHAnsi"/>
        </w:rPr>
        <w:t xml:space="preserve"> &lt; 0.05). For use as a better functional ingredient, it is, therefore, important to consider </w:t>
      </w:r>
      <w:r w:rsidRPr="00B75191">
        <w:rPr>
          <w:rFonts w:eastAsiaTheme="minorHAnsi"/>
        </w:rPr>
        <w:lastRenderedPageBreak/>
        <w:t>different milling degrees together with different black rice cultivars having the highest antioxidant component.</w:t>
      </w:r>
    </w:p>
    <w:p w:rsidR="00B75191" w:rsidRDefault="00B75191" w:rsidP="00364A6A">
      <w:pPr>
        <w:wordWrap/>
        <w:adjustRightInd w:val="0"/>
        <w:jc w:val="left"/>
        <w:rPr>
          <w:rFonts w:eastAsiaTheme="minorHAnsi"/>
        </w:rPr>
      </w:pPr>
    </w:p>
    <w:p w:rsidR="00B75191" w:rsidRPr="00373C66" w:rsidRDefault="00B75191" w:rsidP="00B75191">
      <w:pPr>
        <w:wordWrap/>
        <w:adjustRightInd w:val="0"/>
        <w:jc w:val="left"/>
        <w:rPr>
          <w:b/>
          <w:lang w:val="en"/>
        </w:rPr>
      </w:pPr>
      <w:r w:rsidRPr="00B75191">
        <w:rPr>
          <w:rFonts w:eastAsiaTheme="minorHAnsi"/>
          <w:b/>
          <w:lang w:val="en"/>
        </w:rPr>
        <w:t>Ah Young Lee</w:t>
      </w:r>
      <w:r>
        <w:rPr>
          <w:rFonts w:eastAsiaTheme="minorHAnsi" w:hint="eastAsia"/>
          <w:b/>
          <w:lang w:val="en"/>
        </w:rPr>
        <w:t xml:space="preserve">, </w:t>
      </w:r>
      <w:r w:rsidRPr="00B75191">
        <w:rPr>
          <w:rFonts w:eastAsiaTheme="minorHAnsi"/>
          <w:b/>
          <w:lang w:val="en"/>
        </w:rPr>
        <w:t>Myoung-Hee Lee</w:t>
      </w:r>
      <w:r>
        <w:rPr>
          <w:rFonts w:eastAsiaTheme="minorHAnsi" w:hint="eastAsia"/>
          <w:b/>
          <w:lang w:val="en"/>
        </w:rPr>
        <w:t xml:space="preserve">, </w:t>
      </w:r>
      <w:r w:rsidRPr="00B75191">
        <w:rPr>
          <w:rFonts w:eastAsiaTheme="minorHAnsi"/>
          <w:b/>
          <w:lang w:val="en"/>
        </w:rPr>
        <w:t>Sanghyun Lee</w:t>
      </w:r>
      <w:r>
        <w:rPr>
          <w:rFonts w:eastAsiaTheme="minorHAnsi" w:hint="eastAsia"/>
          <w:b/>
          <w:lang w:val="en"/>
        </w:rPr>
        <w:t xml:space="preserve">, </w:t>
      </w:r>
      <w:r w:rsidRPr="00B75191">
        <w:rPr>
          <w:rFonts w:eastAsiaTheme="minorHAnsi"/>
          <w:b/>
          <w:lang w:val="en"/>
        </w:rPr>
        <w:t>Eun Ju Cho</w:t>
      </w:r>
      <w:r w:rsidRPr="00EA2EB4">
        <w:rPr>
          <w:rFonts w:eastAsiaTheme="minorHAnsi" w:hint="eastAsia"/>
          <w:b/>
          <w:lang w:val="en"/>
        </w:rPr>
        <w:t>.</w:t>
      </w:r>
      <w:r>
        <w:rPr>
          <w:rFonts w:hint="eastAsia"/>
          <w:b/>
        </w:rPr>
        <w:t xml:space="preserve"> </w:t>
      </w:r>
      <w:r w:rsidR="00373C66" w:rsidRPr="00373C66">
        <w:rPr>
          <w:b/>
          <w:lang w:val="en"/>
        </w:rPr>
        <w:t>Alpha-linolenic acid regulates amyloid precursor protein processing by mitogen-activated protein kinase pathway and neuronal apoptosis in amyloid beta-induced SH-SY5Y neuronal cells</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sidR="00373C66">
        <w:rPr>
          <w:rFonts w:eastAsiaTheme="minorHAnsi" w:hint="eastAsia"/>
          <w:b/>
          <w:lang w:val="en"/>
        </w:rPr>
        <w:t>61</w:t>
      </w:r>
      <w:r w:rsidRPr="002265A3">
        <w:rPr>
          <w:rFonts w:eastAsiaTheme="minorHAnsi"/>
          <w:b/>
        </w:rPr>
        <w:t>–</w:t>
      </w:r>
      <w:r w:rsidR="00373C66">
        <w:rPr>
          <w:rFonts w:eastAsiaTheme="minorHAnsi" w:hint="eastAsia"/>
          <w:b/>
        </w:rPr>
        <w:t>71</w:t>
      </w:r>
    </w:p>
    <w:p w:rsidR="00B75191" w:rsidRDefault="00373C66" w:rsidP="00364A6A">
      <w:pPr>
        <w:wordWrap/>
        <w:adjustRightInd w:val="0"/>
        <w:jc w:val="left"/>
        <w:rPr>
          <w:rFonts w:eastAsiaTheme="minorHAnsi"/>
        </w:rPr>
      </w:pPr>
      <w:r w:rsidRPr="00373C66">
        <w:rPr>
          <w:rFonts w:eastAsiaTheme="minorHAnsi"/>
        </w:rPr>
        <w:t>Alpha-linolenic acid (ALA), which is an omega-3 fatty acid from plant oils, has been reported to have beneficial effects on human brain health. However, the protective effect of ALA and its mechanism of action against amyloid beta (Aβ)-mediated neurotoxicity, neuronal apoptosis and amyloid precursor protein (APP) processing are unclear. To investigate the neuroprotective effect of ALA, we treated Aβ</w:t>
      </w:r>
      <w:r w:rsidRPr="00373C66">
        <w:rPr>
          <w:rFonts w:eastAsiaTheme="minorHAnsi"/>
          <w:vertAlign w:val="subscript"/>
        </w:rPr>
        <w:t>25-35</w:t>
      </w:r>
      <w:r w:rsidRPr="00373C66">
        <w:rPr>
          <w:rFonts w:eastAsiaTheme="minorHAnsi"/>
        </w:rPr>
        <w:t>-induced SH-SY5Y cells with ALA (1, 2.5, 5 and 25 μg/mL). In our results, Aβ</w:t>
      </w:r>
      <w:r w:rsidRPr="00373C66">
        <w:rPr>
          <w:rFonts w:eastAsiaTheme="minorHAnsi"/>
          <w:vertAlign w:val="subscript"/>
        </w:rPr>
        <w:t>25-35</w:t>
      </w:r>
      <w:r w:rsidRPr="00373C66">
        <w:rPr>
          <w:rFonts w:eastAsiaTheme="minorHAnsi"/>
        </w:rPr>
        <w:t>-induced neuronal cell loss was observed, whereas ALA significantly increased the cell viability and decreased lactate dehydrogenase release. In addition, over-production of reactive oxygen species caused by Aβ</w:t>
      </w:r>
      <w:r w:rsidRPr="00373C66">
        <w:rPr>
          <w:rFonts w:eastAsiaTheme="minorHAnsi"/>
          <w:vertAlign w:val="subscript"/>
        </w:rPr>
        <w:t>25-35</w:t>
      </w:r>
      <w:r w:rsidRPr="00373C66">
        <w:rPr>
          <w:rFonts w:eastAsiaTheme="minorHAnsi"/>
        </w:rPr>
        <w:t> was attenuated by treatment with ALA, and these inhibitory activities were mediated by regulation of the mitogen-activated protein kinase signaling pathway. Furthermore, our data shows that Aβ</w:t>
      </w:r>
      <w:r w:rsidRPr="00373C66">
        <w:rPr>
          <w:rFonts w:eastAsiaTheme="minorHAnsi"/>
          <w:vertAlign w:val="subscript"/>
        </w:rPr>
        <w:t>25-35</w:t>
      </w:r>
      <w:r w:rsidRPr="00373C66">
        <w:rPr>
          <w:rFonts w:eastAsiaTheme="minorHAnsi"/>
        </w:rPr>
        <w:t> cause an increase in protein expression of APP-C-terminal fragment β, β-site APP-cleaving enzyme and presenilin-1 in SH-SY5Y cells, while ALA significantly down-regulated the expression of those amyloidogenic APP processing-related proteins. In addition, we confirmed that ALA enhanced α-secretase activity by up-regulating the protein levels of A distintegrin and metalloprotease 10 and tumor necrosis factor-α-converting enzyme, indicating that ALA could promote non-amyloidogenic signaling pathways. ALA also significantly attenuated Aβ</w:t>
      </w:r>
      <w:r w:rsidRPr="00373C66">
        <w:rPr>
          <w:rFonts w:eastAsiaTheme="minorHAnsi"/>
          <w:vertAlign w:val="subscript"/>
        </w:rPr>
        <w:t>25-35</w:t>
      </w:r>
      <w:r w:rsidRPr="00373C66">
        <w:rPr>
          <w:rFonts w:eastAsiaTheme="minorHAnsi"/>
        </w:rPr>
        <w:t>-induced neuronal apoptosis by up-regulation of the Bcl-2/Bax ratio. These findings suggest that ALA may be a beneficial agent for promoting prevention of Alzheimer’s disease.</w:t>
      </w:r>
    </w:p>
    <w:p w:rsidR="00373C66" w:rsidRDefault="00373C66" w:rsidP="00364A6A">
      <w:pPr>
        <w:wordWrap/>
        <w:adjustRightInd w:val="0"/>
        <w:jc w:val="left"/>
        <w:rPr>
          <w:rFonts w:eastAsiaTheme="minorHAnsi"/>
        </w:rPr>
      </w:pPr>
    </w:p>
    <w:p w:rsidR="00373C66" w:rsidRPr="00373C66" w:rsidRDefault="00373C66" w:rsidP="00373C66">
      <w:pPr>
        <w:wordWrap/>
        <w:adjustRightInd w:val="0"/>
        <w:jc w:val="left"/>
        <w:rPr>
          <w:b/>
          <w:lang w:val="en"/>
        </w:rPr>
      </w:pPr>
      <w:r w:rsidRPr="00373C66">
        <w:rPr>
          <w:rFonts w:eastAsiaTheme="minorHAnsi"/>
          <w:b/>
          <w:lang w:val="en"/>
        </w:rPr>
        <w:t>Han-bin Kim</w:t>
      </w:r>
      <w:r>
        <w:rPr>
          <w:rFonts w:eastAsiaTheme="minorHAnsi" w:hint="eastAsia"/>
          <w:b/>
          <w:lang w:val="en"/>
        </w:rPr>
        <w:t xml:space="preserve">, </w:t>
      </w:r>
      <w:r w:rsidRPr="00373C66">
        <w:rPr>
          <w:rFonts w:eastAsiaTheme="minorHAnsi"/>
          <w:b/>
          <w:lang w:val="en"/>
        </w:rPr>
        <w:t>Sooim Shin</w:t>
      </w:r>
      <w:r>
        <w:rPr>
          <w:rFonts w:eastAsiaTheme="minorHAnsi" w:hint="eastAsia"/>
          <w:b/>
          <w:lang w:val="en"/>
        </w:rPr>
        <w:t xml:space="preserve">, </w:t>
      </w:r>
      <w:r w:rsidRPr="00373C66">
        <w:rPr>
          <w:rFonts w:eastAsiaTheme="minorHAnsi"/>
          <w:b/>
          <w:lang w:val="en"/>
        </w:rPr>
        <w:t>Moonsung Choi</w:t>
      </w:r>
      <w:r w:rsidRPr="00EA2EB4">
        <w:rPr>
          <w:rFonts w:eastAsiaTheme="minorHAnsi" w:hint="eastAsia"/>
          <w:b/>
          <w:lang w:val="en"/>
        </w:rPr>
        <w:t>.</w:t>
      </w:r>
      <w:r>
        <w:rPr>
          <w:rFonts w:hint="eastAsia"/>
          <w:b/>
        </w:rPr>
        <w:t xml:space="preserve"> </w:t>
      </w:r>
      <w:r w:rsidRPr="00373C66">
        <w:rPr>
          <w:b/>
          <w:lang w:val="en"/>
        </w:rPr>
        <w:t>Thermodynamic analysis of MauG, a diheme oxygenase</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73</w:t>
      </w:r>
      <w:r w:rsidRPr="002265A3">
        <w:rPr>
          <w:rFonts w:eastAsiaTheme="minorHAnsi"/>
          <w:b/>
        </w:rPr>
        <w:t>–</w:t>
      </w:r>
      <w:r>
        <w:rPr>
          <w:rFonts w:eastAsiaTheme="minorHAnsi" w:hint="eastAsia"/>
          <w:b/>
        </w:rPr>
        <w:t>78</w:t>
      </w:r>
    </w:p>
    <w:p w:rsidR="00373C66" w:rsidRDefault="00373C66" w:rsidP="00364A6A">
      <w:pPr>
        <w:wordWrap/>
        <w:adjustRightInd w:val="0"/>
        <w:jc w:val="left"/>
        <w:rPr>
          <w:rFonts w:eastAsiaTheme="minorHAnsi"/>
        </w:rPr>
      </w:pPr>
      <w:r w:rsidRPr="00373C66">
        <w:rPr>
          <w:rFonts w:eastAsiaTheme="minorHAnsi"/>
        </w:rPr>
        <w:t>MauG is a unique </w:t>
      </w:r>
      <w:r w:rsidRPr="00373C66">
        <w:rPr>
          <w:rFonts w:eastAsiaTheme="minorHAnsi"/>
          <w:i/>
          <w:iCs/>
        </w:rPr>
        <w:t>c</w:t>
      </w:r>
      <w:r w:rsidRPr="00373C66">
        <w:rPr>
          <w:rFonts w:eastAsiaTheme="minorHAnsi"/>
        </w:rPr>
        <w:t>-type diheme oxygenase. One heme of MauG is five-coordinate and solvent accessible with His53 as axial ligand, while the other heme of MauG is six-coordinate with His205 and Tyr294. MauG catalyzes posttranslational modification including oxygen insertion, cross-linkage of two tryptophan and oxidation of quinol to quinone of precursor methylamine dehydrogenase (preMADH) to form mature tryptophan tryptophylquinone (TTQ) which is one of protein-derived cofactors. Long-range remote catalysis of substrate is possible without direct contact between hemes of MauG and its substrate, preMADH. Although catalytic properties and mechanisms of MauG have been well studied, temperature dependence of MauG has never been reported yet. Therefore, the objective of this study was to perform thermodynamic analysis of MauG. Δ</w:t>
      </w:r>
      <w:r w:rsidRPr="00373C66">
        <w:rPr>
          <w:rFonts w:eastAsiaTheme="minorHAnsi"/>
          <w:i/>
          <w:iCs/>
        </w:rPr>
        <w:t>H</w:t>
      </w:r>
      <w:r w:rsidRPr="00373C66">
        <w:rPr>
          <w:rFonts w:eastAsiaTheme="minorHAnsi"/>
        </w:rPr>
        <w:t>° of 87.6 ± 6.7 kJ mol</w:t>
      </w:r>
      <w:r w:rsidRPr="00373C66">
        <w:rPr>
          <w:rFonts w:ascii="바탕" w:eastAsia="바탕" w:hAnsi="바탕" w:cs="바탕" w:hint="eastAsia"/>
          <w:vertAlign w:val="superscript"/>
        </w:rPr>
        <w:t>−</w:t>
      </w:r>
      <w:r w:rsidRPr="00373C66">
        <w:rPr>
          <w:rFonts w:eastAsiaTheme="minorHAnsi"/>
          <w:vertAlign w:val="superscript"/>
        </w:rPr>
        <w:t>1</w:t>
      </w:r>
      <w:r w:rsidRPr="00373C66">
        <w:rPr>
          <w:rFonts w:eastAsiaTheme="minorHAnsi"/>
        </w:rPr>
        <w:t> and Δ</w:t>
      </w:r>
      <w:r w:rsidRPr="00373C66">
        <w:rPr>
          <w:rFonts w:eastAsiaTheme="minorHAnsi"/>
          <w:i/>
          <w:iCs/>
        </w:rPr>
        <w:t>S</w:t>
      </w:r>
      <w:r w:rsidRPr="00373C66">
        <w:rPr>
          <w:rFonts w:eastAsiaTheme="minorHAnsi"/>
        </w:rPr>
        <w:t>° of 232 ± 15.6 J mol</w:t>
      </w:r>
      <w:r w:rsidRPr="00373C66">
        <w:rPr>
          <w:rFonts w:ascii="바탕" w:eastAsia="바탕" w:hAnsi="바탕" w:cs="바탕" w:hint="eastAsia"/>
          <w:vertAlign w:val="superscript"/>
        </w:rPr>
        <w:t>−</w:t>
      </w:r>
      <w:r w:rsidRPr="00373C66">
        <w:rPr>
          <w:rFonts w:eastAsiaTheme="minorHAnsi"/>
          <w:vertAlign w:val="superscript"/>
        </w:rPr>
        <w:t>1</w:t>
      </w:r>
      <w:r w:rsidRPr="00373C66">
        <w:rPr>
          <w:rFonts w:eastAsiaTheme="minorHAnsi"/>
        </w:rPr>
        <w:t> K</w:t>
      </w:r>
      <w:r w:rsidRPr="00373C66">
        <w:rPr>
          <w:rFonts w:ascii="바탕" w:eastAsia="바탕" w:hAnsi="바탕" w:cs="바탕" w:hint="eastAsia"/>
          <w:vertAlign w:val="superscript"/>
        </w:rPr>
        <w:t>−</w:t>
      </w:r>
      <w:r w:rsidRPr="00373C66">
        <w:rPr>
          <w:rFonts w:eastAsiaTheme="minorHAnsi"/>
          <w:vertAlign w:val="superscript"/>
        </w:rPr>
        <w:t>1</w:t>
      </w:r>
      <w:r w:rsidRPr="00373C66">
        <w:rPr>
          <w:rFonts w:eastAsiaTheme="minorHAnsi"/>
        </w:rPr>
        <w:t xml:space="preserve"> were directly measured for oxidized MauG in this study. Those results provide fundamental information on controlling </w:t>
      </w:r>
      <w:r w:rsidRPr="00373C66">
        <w:rPr>
          <w:rFonts w:eastAsiaTheme="minorHAnsi"/>
        </w:rPr>
        <w:lastRenderedPageBreak/>
        <w:t>electron transfer rates for biosynthesis of TTQ in MADH and are used as a good thermodynamic example study for other diheme systems.</w:t>
      </w:r>
    </w:p>
    <w:p w:rsidR="00373C66" w:rsidRDefault="00373C66" w:rsidP="00364A6A">
      <w:pPr>
        <w:wordWrap/>
        <w:adjustRightInd w:val="0"/>
        <w:jc w:val="left"/>
        <w:rPr>
          <w:rFonts w:eastAsiaTheme="minorHAnsi"/>
        </w:rPr>
      </w:pPr>
    </w:p>
    <w:p w:rsidR="00373C66" w:rsidRPr="00373C66" w:rsidRDefault="00373C66" w:rsidP="00373C66">
      <w:pPr>
        <w:wordWrap/>
        <w:adjustRightInd w:val="0"/>
        <w:jc w:val="left"/>
        <w:rPr>
          <w:b/>
          <w:lang w:val="en"/>
        </w:rPr>
      </w:pPr>
      <w:r w:rsidRPr="00373C66">
        <w:rPr>
          <w:rFonts w:eastAsiaTheme="minorHAnsi"/>
          <w:b/>
          <w:lang w:val="en"/>
        </w:rPr>
        <w:t>Eun-Jin Lee</w:t>
      </w:r>
      <w:r>
        <w:rPr>
          <w:rFonts w:eastAsiaTheme="minorHAnsi" w:hint="eastAsia"/>
          <w:b/>
          <w:lang w:val="en"/>
        </w:rPr>
        <w:t xml:space="preserve">, </w:t>
      </w:r>
      <w:r w:rsidRPr="00373C66">
        <w:rPr>
          <w:rFonts w:eastAsiaTheme="minorHAnsi"/>
          <w:b/>
          <w:lang w:val="en"/>
        </w:rPr>
        <w:t>Gui-Ran Kim</w:t>
      </w:r>
      <w:r>
        <w:rPr>
          <w:rFonts w:eastAsiaTheme="minorHAnsi" w:hint="eastAsia"/>
          <w:b/>
          <w:lang w:val="en"/>
        </w:rPr>
        <w:t xml:space="preserve">, </w:t>
      </w:r>
      <w:r w:rsidRPr="00373C66">
        <w:rPr>
          <w:rFonts w:eastAsiaTheme="minorHAnsi"/>
          <w:b/>
          <w:lang w:val="en"/>
        </w:rPr>
        <w:t>Kashif Ameer</w:t>
      </w:r>
      <w:r>
        <w:rPr>
          <w:rFonts w:eastAsiaTheme="minorHAnsi" w:hint="eastAsia"/>
          <w:b/>
          <w:lang w:val="en"/>
        </w:rPr>
        <w:t xml:space="preserve">, </w:t>
      </w:r>
      <w:r w:rsidRPr="00373C66">
        <w:rPr>
          <w:rFonts w:eastAsiaTheme="minorHAnsi"/>
          <w:b/>
          <w:lang w:val="en"/>
        </w:rPr>
        <w:t>Hyun-Kyu Kyung</w:t>
      </w:r>
      <w:r>
        <w:rPr>
          <w:rFonts w:eastAsiaTheme="minorHAnsi" w:hint="eastAsia"/>
          <w:b/>
          <w:lang w:val="en"/>
        </w:rPr>
        <w:t xml:space="preserve">, </w:t>
      </w:r>
      <w:r w:rsidRPr="00373C66">
        <w:rPr>
          <w:rFonts w:eastAsiaTheme="minorHAnsi"/>
          <w:b/>
          <w:lang w:val="en"/>
        </w:rPr>
        <w:t>Joong-Ho Kwon</w:t>
      </w:r>
      <w:r w:rsidRPr="00EA2EB4">
        <w:rPr>
          <w:rFonts w:eastAsiaTheme="minorHAnsi" w:hint="eastAsia"/>
          <w:b/>
          <w:lang w:val="en"/>
        </w:rPr>
        <w:t>.</w:t>
      </w:r>
      <w:r>
        <w:rPr>
          <w:rFonts w:hint="eastAsia"/>
          <w:b/>
        </w:rPr>
        <w:t xml:space="preserve"> </w:t>
      </w:r>
      <w:r w:rsidRPr="00373C66">
        <w:rPr>
          <w:b/>
          <w:lang w:val="en"/>
        </w:rPr>
        <w:t>Application of electron beam irradiation for improving the microbial quality of processed laver products and luminescence detection of irradiated lavers</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79</w:t>
      </w:r>
      <w:r w:rsidRPr="002265A3">
        <w:rPr>
          <w:rFonts w:eastAsiaTheme="minorHAnsi"/>
          <w:b/>
        </w:rPr>
        <w:t>–</w:t>
      </w:r>
      <w:r>
        <w:rPr>
          <w:rFonts w:eastAsiaTheme="minorHAnsi" w:hint="eastAsia"/>
          <w:b/>
        </w:rPr>
        <w:t>89</w:t>
      </w:r>
    </w:p>
    <w:p w:rsidR="00373C66" w:rsidRDefault="00373C66" w:rsidP="00364A6A">
      <w:pPr>
        <w:wordWrap/>
        <w:adjustRightInd w:val="0"/>
        <w:jc w:val="left"/>
        <w:rPr>
          <w:rFonts w:eastAsiaTheme="minorHAnsi"/>
        </w:rPr>
      </w:pPr>
      <w:r w:rsidRPr="00373C66">
        <w:rPr>
          <w:rFonts w:eastAsiaTheme="minorHAnsi"/>
        </w:rPr>
        <w:t>The laver (</w:t>
      </w:r>
      <w:r w:rsidRPr="00373C66">
        <w:rPr>
          <w:rFonts w:eastAsiaTheme="minorHAnsi"/>
          <w:i/>
          <w:iCs/>
        </w:rPr>
        <w:t>Porphyra</w:t>
      </w:r>
      <w:r w:rsidRPr="00373C66">
        <w:rPr>
          <w:rFonts w:eastAsiaTheme="minorHAnsi"/>
        </w:rPr>
        <w:t> spp.) is normally processed in three kinds of products: dried laver (DL), roasted laver (RL), and seasoned roasted laver (SL). This work evaluated the effects of electron beam (E-beam) irradiation at different doses (0, 1, 4, 7, and 10 kGy) on microbiological and physicochemical qualities and detection characteristics of irradiated samples by luminescence analysis. E-beam irradiation resulted in dose-dependent microbial reductions, showing that 1 kGy destroyed initial coliforms (&lt; 2.35 log CFU/g) to undetectable levels (&lt; 10 CFU/g), while 7 kGy (approved dose for seaweed in Korea Food Code) reduced total aerobic bacteria (3.72–6.33 log CFU/g) and yeasts and molds (2.05–4.98 log CFU/g) by about 2 log cycles. Chlorophyll content remained unaffected in irradiated samples as compared to control; however, carotenoids content and Hunter’s </w:t>
      </w:r>
      <w:r w:rsidRPr="00373C66">
        <w:rPr>
          <w:rFonts w:eastAsiaTheme="minorHAnsi"/>
          <w:i/>
          <w:iCs/>
        </w:rPr>
        <w:t>b</w:t>
      </w:r>
      <w:r w:rsidRPr="00373C66">
        <w:rPr>
          <w:rFonts w:eastAsiaTheme="minorHAnsi"/>
        </w:rPr>
        <w:t> values (degree of yellowness) showed a tendency to decrease in a dose-dependent manner (</w:t>
      </w:r>
      <w:r w:rsidRPr="00373C66">
        <w:rPr>
          <w:rFonts w:eastAsiaTheme="minorHAnsi"/>
          <w:i/>
          <w:iCs/>
        </w:rPr>
        <w:t>p</w:t>
      </w:r>
      <w:r w:rsidRPr="00373C66">
        <w:rPr>
          <w:rFonts w:eastAsiaTheme="minorHAnsi"/>
        </w:rPr>
        <w:t> &lt; 0.05). However, E-beam irradiation less than 7 kGy did not significantly affect sensory properties of the processed laver products. Irradiated laver products (DL, RL, and SL) could be screened and detected by analyzing photostimulated luminescence and thermoluminescence, respectively, from the non-irradiated ones. The overall results indicated that E-beam irradiation is effective for ensuring the improved microbial quality (&lt; 4 log CFU/g) for the exporting processed laver products without apparent quality changes.</w:t>
      </w:r>
    </w:p>
    <w:p w:rsidR="00373C66" w:rsidRDefault="00373C66" w:rsidP="00364A6A">
      <w:pPr>
        <w:wordWrap/>
        <w:adjustRightInd w:val="0"/>
        <w:jc w:val="left"/>
        <w:rPr>
          <w:rFonts w:eastAsiaTheme="minorHAnsi"/>
        </w:rPr>
      </w:pPr>
    </w:p>
    <w:p w:rsidR="00373C66" w:rsidRPr="00373C66" w:rsidRDefault="00373C66" w:rsidP="00373C66">
      <w:pPr>
        <w:wordWrap/>
        <w:adjustRightInd w:val="0"/>
        <w:jc w:val="left"/>
        <w:rPr>
          <w:b/>
          <w:lang w:val="en"/>
        </w:rPr>
      </w:pPr>
      <w:r w:rsidRPr="00373C66">
        <w:rPr>
          <w:rFonts w:eastAsiaTheme="minorHAnsi"/>
          <w:b/>
          <w:lang w:val="en"/>
        </w:rPr>
        <w:t>Sehun Choi</w:t>
      </w:r>
      <w:r>
        <w:rPr>
          <w:rFonts w:eastAsiaTheme="minorHAnsi" w:hint="eastAsia"/>
          <w:b/>
          <w:lang w:val="en"/>
        </w:rPr>
        <w:t xml:space="preserve">, </w:t>
      </w:r>
      <w:r w:rsidRPr="00373C66">
        <w:rPr>
          <w:rFonts w:eastAsiaTheme="minorHAnsi"/>
          <w:b/>
          <w:lang w:val="en"/>
        </w:rPr>
        <w:t>Han-Seok Seo</w:t>
      </w:r>
      <w:r>
        <w:rPr>
          <w:rFonts w:eastAsiaTheme="minorHAnsi" w:hint="eastAsia"/>
          <w:b/>
          <w:lang w:val="en"/>
        </w:rPr>
        <w:t xml:space="preserve">, </w:t>
      </w:r>
      <w:r w:rsidRPr="00373C66">
        <w:rPr>
          <w:rFonts w:eastAsiaTheme="minorHAnsi"/>
          <w:b/>
          <w:lang w:val="en"/>
        </w:rPr>
        <w:t>Kwang Rag Lee</w:t>
      </w:r>
      <w:r>
        <w:rPr>
          <w:rFonts w:eastAsiaTheme="minorHAnsi" w:hint="eastAsia"/>
          <w:b/>
          <w:lang w:val="en"/>
        </w:rPr>
        <w:t xml:space="preserve">, </w:t>
      </w:r>
      <w:r w:rsidRPr="00373C66">
        <w:rPr>
          <w:rFonts w:eastAsiaTheme="minorHAnsi"/>
          <w:b/>
          <w:lang w:val="en"/>
        </w:rPr>
        <w:t>Sunghee Lee</w:t>
      </w:r>
      <w:r>
        <w:rPr>
          <w:rFonts w:eastAsiaTheme="minorHAnsi" w:hint="eastAsia"/>
          <w:b/>
          <w:lang w:val="en"/>
        </w:rPr>
        <w:t xml:space="preserve">, </w:t>
      </w:r>
      <w:r w:rsidRPr="00373C66">
        <w:rPr>
          <w:rFonts w:eastAsiaTheme="minorHAnsi"/>
          <w:b/>
          <w:lang w:val="en"/>
        </w:rPr>
        <w:t>Jihyun Lee</w:t>
      </w:r>
      <w:r w:rsidRPr="00EA2EB4">
        <w:rPr>
          <w:rFonts w:eastAsiaTheme="minorHAnsi" w:hint="eastAsia"/>
          <w:b/>
          <w:lang w:val="en"/>
        </w:rPr>
        <w:t>.</w:t>
      </w:r>
      <w:r>
        <w:rPr>
          <w:rFonts w:hint="eastAsia"/>
          <w:b/>
        </w:rPr>
        <w:t xml:space="preserve"> </w:t>
      </w:r>
      <w:r w:rsidRPr="00373C66">
        <w:rPr>
          <w:b/>
          <w:lang w:val="en"/>
        </w:rPr>
        <w:t>Effect of milling degrees on volatile profiles of raw and cooked black rice (</w:t>
      </w:r>
      <w:r w:rsidRPr="00373C66">
        <w:rPr>
          <w:b/>
          <w:i/>
          <w:iCs/>
          <w:lang w:val="en"/>
        </w:rPr>
        <w:t>Oryza sativa</w:t>
      </w:r>
      <w:r w:rsidRPr="00373C66">
        <w:rPr>
          <w:b/>
          <w:lang w:val="en"/>
        </w:rPr>
        <w:t> L. cv. Sintoheugmi)</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91</w:t>
      </w:r>
      <w:r w:rsidRPr="002265A3">
        <w:rPr>
          <w:rFonts w:eastAsiaTheme="minorHAnsi"/>
          <w:b/>
        </w:rPr>
        <w:t>–</w:t>
      </w:r>
      <w:r>
        <w:rPr>
          <w:rFonts w:eastAsiaTheme="minorHAnsi" w:hint="eastAsia"/>
          <w:b/>
        </w:rPr>
        <w:t>105</w:t>
      </w:r>
    </w:p>
    <w:p w:rsidR="00373C66" w:rsidRDefault="00373C66" w:rsidP="00364A6A">
      <w:pPr>
        <w:wordWrap/>
        <w:adjustRightInd w:val="0"/>
        <w:jc w:val="left"/>
        <w:rPr>
          <w:rFonts w:eastAsiaTheme="minorHAnsi"/>
        </w:rPr>
      </w:pPr>
      <w:r w:rsidRPr="00373C66">
        <w:rPr>
          <w:rFonts w:eastAsiaTheme="minorHAnsi"/>
        </w:rPr>
        <w:t>Volatile compounds in raw and cooked black rice (cv. Sintoheugmi) samples with different degrees of milling (step 0, 0%; step 1, 4.2%; and step 2, 10.5%, w/w) were investigated by headspace solid-phase microextraction and gas chromatography–mass spectrometry. A total of 101 volatile compounds were found. Among them, 44 compounds found in raw black rice were absent in cooked black rice and 20 compounds were newly formed in cooked black rice. The 8 identified major odor-active volatile compounds in raw and cooked black rice included 3 phenols (guaiacol, 4-vinylphenol, and 2-methoxy-4-vinylphenol), 2 benzenes (benzaldehyde and </w:t>
      </w:r>
      <w:r w:rsidRPr="00373C66">
        <w:rPr>
          <w:rFonts w:eastAsiaTheme="minorHAnsi"/>
          <w:i/>
          <w:iCs/>
        </w:rPr>
        <w:t>p</w:t>
      </w:r>
      <w:r w:rsidRPr="00373C66">
        <w:rPr>
          <w:rFonts w:eastAsiaTheme="minorHAnsi"/>
        </w:rPr>
        <w:t>-xylene), 2 furans (2-butylfuran and 2-pentylfuran), and 1 terpene (calamenene). Additionally, fatty acid oxidation products such as hexanal, 2-nonenal, octanal, and 2-pentylfuran were found in raw and cooked black rice samples. The relative concentrations of these volatile compounds were significantly higher in step 0 than in step 2 of raw and cooked black rice (</w:t>
      </w:r>
      <w:r w:rsidRPr="00373C66">
        <w:rPr>
          <w:rFonts w:eastAsiaTheme="minorHAnsi"/>
          <w:i/>
          <w:iCs/>
        </w:rPr>
        <w:t>p</w:t>
      </w:r>
      <w:r w:rsidRPr="00373C66">
        <w:rPr>
          <w:rFonts w:eastAsiaTheme="minorHAnsi"/>
        </w:rPr>
        <w:t xml:space="preserve"> &lt; 0.05). Partially milled cooked black rice (i.e., step 1) contained ~ 80% guaiacol (a favorable unique black rice flavor) of unpolished rice (step 0), with similar levels of several lipid oxidation indicator volatile products </w:t>
      </w:r>
      <w:r w:rsidRPr="00373C66">
        <w:rPr>
          <w:rFonts w:eastAsiaTheme="minorHAnsi"/>
        </w:rPr>
        <w:lastRenderedPageBreak/>
        <w:t>(e.g., 2-nonenal and 2-pentyl furan) of fully milled rice (step 2). Thus, partially milled black rice should be consumed rather than fully milled black rice.</w:t>
      </w:r>
    </w:p>
    <w:p w:rsidR="00373C66" w:rsidRDefault="00373C66" w:rsidP="00364A6A">
      <w:pPr>
        <w:wordWrap/>
        <w:adjustRightInd w:val="0"/>
        <w:jc w:val="left"/>
        <w:rPr>
          <w:rFonts w:eastAsiaTheme="minorHAnsi"/>
        </w:rPr>
      </w:pPr>
    </w:p>
    <w:p w:rsidR="00373C66" w:rsidRPr="00373C66" w:rsidRDefault="00373C66" w:rsidP="00373C66">
      <w:pPr>
        <w:wordWrap/>
        <w:adjustRightInd w:val="0"/>
        <w:jc w:val="left"/>
        <w:rPr>
          <w:rFonts w:eastAsiaTheme="minorHAnsi"/>
          <w:b/>
          <w:lang w:val="en"/>
        </w:rPr>
      </w:pPr>
      <w:r w:rsidRPr="00373C66">
        <w:rPr>
          <w:rFonts w:eastAsiaTheme="minorHAnsi"/>
          <w:b/>
          <w:lang w:val="en"/>
        </w:rPr>
        <w:t>Muhammad Najmus Saqib</w:t>
      </w:r>
      <w:r>
        <w:rPr>
          <w:rFonts w:eastAsiaTheme="minorHAnsi" w:hint="eastAsia"/>
          <w:b/>
          <w:lang w:val="en"/>
        </w:rPr>
        <w:t xml:space="preserve">, </w:t>
      </w:r>
      <w:r w:rsidRPr="00373C66">
        <w:rPr>
          <w:rFonts w:eastAsiaTheme="minorHAnsi"/>
          <w:b/>
          <w:lang w:val="en"/>
        </w:rPr>
        <w:t>Muhammad Subhan Qureshi</w:t>
      </w:r>
      <w:r>
        <w:rPr>
          <w:rFonts w:eastAsiaTheme="minorHAnsi" w:hint="eastAsia"/>
          <w:b/>
          <w:lang w:val="en"/>
        </w:rPr>
        <w:t xml:space="preserve">, </w:t>
      </w:r>
      <w:r w:rsidRPr="00373C66">
        <w:rPr>
          <w:rFonts w:eastAsiaTheme="minorHAnsi"/>
          <w:b/>
          <w:lang w:val="en"/>
        </w:rPr>
        <w:t>Rifat Ullah Khan</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373C66">
        <w:rPr>
          <w:rFonts w:eastAsiaTheme="minorHAnsi"/>
          <w:b/>
          <w:lang w:val="en"/>
        </w:rPr>
        <w:t>Changes in postpartum metabolites and resumption of ovarian cyclicity in primiparous and multiparous dairy cows</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107</w:t>
      </w:r>
      <w:r w:rsidRPr="002265A3">
        <w:rPr>
          <w:rFonts w:eastAsiaTheme="minorHAnsi"/>
          <w:b/>
        </w:rPr>
        <w:t>–</w:t>
      </w:r>
      <w:r>
        <w:rPr>
          <w:rFonts w:eastAsiaTheme="minorHAnsi" w:hint="eastAsia"/>
          <w:b/>
        </w:rPr>
        <w:t>111</w:t>
      </w:r>
    </w:p>
    <w:p w:rsidR="00373C66" w:rsidRDefault="00373C66" w:rsidP="00364A6A">
      <w:pPr>
        <w:wordWrap/>
        <w:adjustRightInd w:val="0"/>
        <w:jc w:val="left"/>
        <w:rPr>
          <w:rFonts w:eastAsiaTheme="minorHAnsi"/>
        </w:rPr>
      </w:pPr>
      <w:r w:rsidRPr="00373C66">
        <w:rPr>
          <w:rFonts w:eastAsiaTheme="minorHAnsi"/>
        </w:rPr>
        <w:t>The postpartum period in high-yielding dairy cows creates an enormous drain of nutrients in favor of milk yield which antagonizes the resumption of ovulatory cycles. Therefore, a study was undertaken to evaluate the association of changes in postpartum serum metabolites with resumption of ovarian cyclicity. A total of 24 clinically healthy, freshly parturated primiparous (P-1) and multiparous (P-2) Holstein Frisian cows was selected. Cows were further divided on the basis of body condition score (BCS) 1 and 2 having BCS 3 or above 3, respectively. Weekly blood samples were collected and serum glucose, cholesterol, triglycerides, progesterone, and cortisol concentrations were determined for a period of 7 weeks. The glucose concentration was significantly (</w:t>
      </w:r>
      <w:r w:rsidRPr="00373C66">
        <w:rPr>
          <w:rFonts w:eastAsiaTheme="minorHAnsi"/>
          <w:i/>
          <w:iCs/>
        </w:rPr>
        <w:t>P</w:t>
      </w:r>
      <w:r w:rsidRPr="00373C66">
        <w:rPr>
          <w:rFonts w:eastAsiaTheme="minorHAnsi"/>
        </w:rPr>
        <w:t> &lt; 0.05) higher in cows in P-2 during week 7. Cows in parity 2 had significantly (</w:t>
      </w:r>
      <w:r w:rsidRPr="00373C66">
        <w:rPr>
          <w:rFonts w:eastAsiaTheme="minorHAnsi"/>
          <w:i/>
          <w:iCs/>
        </w:rPr>
        <w:t>P</w:t>
      </w:r>
      <w:r w:rsidRPr="00373C66">
        <w:rPr>
          <w:rFonts w:eastAsiaTheme="minorHAnsi"/>
        </w:rPr>
        <w:t> &lt; 0.05) high cholesterol during week 6 and 7. The serum triglyceride concentration in multiparous animals having BCS-2 during week 6 was increased significantly (</w:t>
      </w:r>
      <w:r w:rsidRPr="00373C66">
        <w:rPr>
          <w:rFonts w:eastAsiaTheme="minorHAnsi"/>
          <w:i/>
          <w:iCs/>
        </w:rPr>
        <w:t>P</w:t>
      </w:r>
      <w:r w:rsidRPr="00373C66">
        <w:rPr>
          <w:rFonts w:eastAsiaTheme="minorHAnsi"/>
        </w:rPr>
        <w:t> &lt; 0.05). Serum cortisol was significantly (</w:t>
      </w:r>
      <w:r w:rsidRPr="00373C66">
        <w:rPr>
          <w:rFonts w:eastAsiaTheme="minorHAnsi"/>
          <w:i/>
          <w:iCs/>
        </w:rPr>
        <w:t>P</w:t>
      </w:r>
      <w:r w:rsidRPr="00373C66">
        <w:rPr>
          <w:rFonts w:eastAsiaTheme="minorHAnsi"/>
        </w:rPr>
        <w:t> &lt; 0.05) high in P-1 during week 1 and 2 and significantly (</w:t>
      </w:r>
      <w:r w:rsidRPr="00373C66">
        <w:rPr>
          <w:rFonts w:eastAsiaTheme="minorHAnsi"/>
          <w:i/>
          <w:iCs/>
        </w:rPr>
        <w:t>P</w:t>
      </w:r>
      <w:r w:rsidRPr="00373C66">
        <w:rPr>
          <w:rFonts w:eastAsiaTheme="minorHAnsi"/>
        </w:rPr>
        <w:t> &lt; 0.05) high in P-2 during week 7. Serum progesterone was significantly (</w:t>
      </w:r>
      <w:r w:rsidRPr="00373C66">
        <w:rPr>
          <w:rFonts w:eastAsiaTheme="minorHAnsi"/>
          <w:i/>
          <w:iCs/>
        </w:rPr>
        <w:t>P</w:t>
      </w:r>
      <w:r w:rsidRPr="00373C66">
        <w:rPr>
          <w:rFonts w:eastAsiaTheme="minorHAnsi"/>
        </w:rPr>
        <w:t> &lt; 0.05) higher in cows during week 7 in P-2 having BCS-2. The increased serum progesterone concentration during postpartum period was associated with decreased levels of serum cortisol and more availability of cholesterol and glucose. The multiparous cows maintained the postpartum blood metabolite concentration and showed better adaptability to reproductive cyclicity during the postpartum period as compared to primiparous cows.</w:t>
      </w:r>
    </w:p>
    <w:p w:rsidR="00373C66" w:rsidRDefault="00373C66" w:rsidP="00364A6A">
      <w:pPr>
        <w:wordWrap/>
        <w:adjustRightInd w:val="0"/>
        <w:jc w:val="left"/>
        <w:rPr>
          <w:rFonts w:eastAsiaTheme="minorHAnsi"/>
        </w:rPr>
      </w:pPr>
    </w:p>
    <w:p w:rsidR="00373C66" w:rsidRPr="00373C66" w:rsidRDefault="00373C66" w:rsidP="00373C66">
      <w:pPr>
        <w:wordWrap/>
        <w:adjustRightInd w:val="0"/>
        <w:jc w:val="left"/>
        <w:rPr>
          <w:rFonts w:eastAsiaTheme="minorHAnsi"/>
          <w:b/>
          <w:lang w:val="en"/>
        </w:rPr>
      </w:pPr>
      <w:r w:rsidRPr="00373C66">
        <w:rPr>
          <w:rFonts w:eastAsiaTheme="minorHAnsi"/>
          <w:b/>
          <w:lang w:val="en"/>
        </w:rPr>
        <w:t>Amir Hossein Forghani</w:t>
      </w:r>
      <w:r>
        <w:rPr>
          <w:rFonts w:eastAsiaTheme="minorHAnsi" w:hint="eastAsia"/>
          <w:b/>
          <w:lang w:val="en"/>
        </w:rPr>
        <w:t xml:space="preserve">, </w:t>
      </w:r>
      <w:r w:rsidRPr="00373C66">
        <w:rPr>
          <w:rFonts w:eastAsiaTheme="minorHAnsi"/>
          <w:b/>
          <w:lang w:val="en"/>
        </w:rPr>
        <w:t>Abbas Almodares</w:t>
      </w:r>
      <w:r>
        <w:rPr>
          <w:rFonts w:eastAsiaTheme="minorHAnsi" w:hint="eastAsia"/>
          <w:b/>
          <w:lang w:val="en"/>
        </w:rPr>
        <w:t xml:space="preserve">, </w:t>
      </w:r>
      <w:r w:rsidRPr="00373C66">
        <w:rPr>
          <w:rFonts w:eastAsiaTheme="minorHAnsi"/>
          <w:b/>
          <w:lang w:val="en"/>
        </w:rPr>
        <w:t>Ali Akbar Ehsanpour</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373C66">
        <w:rPr>
          <w:rFonts w:eastAsiaTheme="minorHAnsi"/>
          <w:b/>
          <w:lang w:val="en"/>
        </w:rPr>
        <w:t>Potential objectives for gibberellic acid and paclobutrazol under salt stress in sweet sorghum (</w:t>
      </w:r>
      <w:r w:rsidRPr="00373C66">
        <w:rPr>
          <w:rFonts w:eastAsiaTheme="minorHAnsi"/>
          <w:b/>
          <w:i/>
          <w:iCs/>
          <w:lang w:val="en"/>
        </w:rPr>
        <w:t>Sorghum bicolor</w:t>
      </w:r>
      <w:r w:rsidRPr="00373C66">
        <w:rPr>
          <w:rFonts w:eastAsiaTheme="minorHAnsi"/>
          <w:b/>
          <w:lang w:val="en"/>
        </w:rPr>
        <w:t> [L.] Moench cv. Sofra)</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113</w:t>
      </w:r>
      <w:r w:rsidRPr="002265A3">
        <w:rPr>
          <w:rFonts w:eastAsiaTheme="minorHAnsi"/>
          <w:b/>
        </w:rPr>
        <w:t>–</w:t>
      </w:r>
      <w:r>
        <w:rPr>
          <w:rFonts w:eastAsiaTheme="minorHAnsi" w:hint="eastAsia"/>
          <w:b/>
        </w:rPr>
        <w:t>124</w:t>
      </w:r>
    </w:p>
    <w:p w:rsidR="00373C66" w:rsidRPr="00373C66" w:rsidRDefault="00BF6E58" w:rsidP="00364A6A">
      <w:pPr>
        <w:wordWrap/>
        <w:adjustRightInd w:val="0"/>
        <w:jc w:val="left"/>
        <w:rPr>
          <w:rFonts w:eastAsiaTheme="minorHAnsi"/>
        </w:rPr>
      </w:pPr>
      <w:r w:rsidRPr="00BF6E58">
        <w:rPr>
          <w:rFonts w:eastAsiaTheme="minorHAnsi"/>
        </w:rPr>
        <w:t>The phytohormones are important in plant adaptation to abiotic and biotic stresses by facilitating a wide range of adaptive responses. Application of gibberellic acid (GA</w:t>
      </w:r>
      <w:r w:rsidRPr="00BF6E58">
        <w:rPr>
          <w:rFonts w:eastAsiaTheme="minorHAnsi"/>
          <w:vertAlign w:val="subscript"/>
        </w:rPr>
        <w:t>3</w:t>
      </w:r>
      <w:r w:rsidRPr="00BF6E58">
        <w:rPr>
          <w:rFonts w:eastAsiaTheme="minorHAnsi"/>
        </w:rPr>
        <w:t>) and paclobutrazol (PBZ) as GA</w:t>
      </w:r>
      <w:r w:rsidRPr="00BF6E58">
        <w:rPr>
          <w:rFonts w:eastAsiaTheme="minorHAnsi"/>
          <w:vertAlign w:val="subscript"/>
        </w:rPr>
        <w:t>3</w:t>
      </w:r>
      <w:r w:rsidRPr="00BF6E58">
        <w:rPr>
          <w:rFonts w:eastAsiaTheme="minorHAnsi"/>
        </w:rPr>
        <w:t> inhibitors have been shown to affect salinity tolerance through modulating phytohormones. The aim of this study was to find out the potential objectives for GA</w:t>
      </w:r>
      <w:r w:rsidRPr="00BF6E58">
        <w:rPr>
          <w:rFonts w:eastAsiaTheme="minorHAnsi"/>
          <w:vertAlign w:val="subscript"/>
        </w:rPr>
        <w:t>3</w:t>
      </w:r>
      <w:r w:rsidRPr="00BF6E58">
        <w:rPr>
          <w:rFonts w:eastAsiaTheme="minorHAnsi"/>
        </w:rPr>
        <w:t> and PBZ as affected by salinity through altering the phytohormones and biochemical parameters in sweet sorghum. Following seed germination, seedlings were cultured in Hoagland nutrient solution containing NaCl supplemented with GA</w:t>
      </w:r>
      <w:r w:rsidRPr="00BF6E58">
        <w:rPr>
          <w:rFonts w:eastAsiaTheme="minorHAnsi"/>
          <w:vertAlign w:val="subscript"/>
        </w:rPr>
        <w:t>3</w:t>
      </w:r>
      <w:r w:rsidRPr="00BF6E58">
        <w:rPr>
          <w:rFonts w:eastAsiaTheme="minorHAnsi"/>
        </w:rPr>
        <w:t> and PBZ for 12 days. The results were analyzed by principal component analysis to identify the best target(s) for salinity, GA</w:t>
      </w:r>
      <w:r w:rsidRPr="00BF6E58">
        <w:rPr>
          <w:rFonts w:eastAsiaTheme="minorHAnsi"/>
          <w:vertAlign w:val="subscript"/>
        </w:rPr>
        <w:t>3</w:t>
      </w:r>
      <w:r w:rsidRPr="00BF6E58">
        <w:rPr>
          <w:rFonts w:eastAsiaTheme="minorHAnsi"/>
        </w:rPr>
        <w:t>, and PBZ in sweet sorghum. Paclobutrazol associated with salt improved root/shoot length, carotenoid, and total chlorophyll by modulating cytokinin (CK)/GA</w:t>
      </w:r>
      <w:r w:rsidRPr="00BF6E58">
        <w:rPr>
          <w:rFonts w:eastAsiaTheme="minorHAnsi"/>
          <w:vertAlign w:val="subscript"/>
        </w:rPr>
        <w:t>3</w:t>
      </w:r>
      <w:r w:rsidRPr="00BF6E58">
        <w:rPr>
          <w:rFonts w:eastAsiaTheme="minorHAnsi"/>
        </w:rPr>
        <w:t>, indole acetic acid (IAA)/GA</w:t>
      </w:r>
      <w:r w:rsidRPr="00BF6E58">
        <w:rPr>
          <w:rFonts w:eastAsiaTheme="minorHAnsi"/>
          <w:vertAlign w:val="subscript"/>
        </w:rPr>
        <w:t>3</w:t>
      </w:r>
      <w:r w:rsidRPr="00BF6E58">
        <w:rPr>
          <w:rFonts w:eastAsiaTheme="minorHAnsi"/>
        </w:rPr>
        <w:t>, and total polyamines/GA</w:t>
      </w:r>
      <w:r w:rsidRPr="00BF6E58">
        <w:rPr>
          <w:rFonts w:eastAsiaTheme="minorHAnsi"/>
          <w:vertAlign w:val="subscript"/>
        </w:rPr>
        <w:t>3</w:t>
      </w:r>
      <w:r w:rsidRPr="00BF6E58">
        <w:rPr>
          <w:rFonts w:eastAsiaTheme="minorHAnsi"/>
        </w:rPr>
        <w:t xml:space="preserve"> ratios. Gibberellic acid-treated plants not exposed to salinity treatments notably improved </w:t>
      </w:r>
      <w:r w:rsidRPr="00BF6E58">
        <w:rPr>
          <w:rFonts w:eastAsiaTheme="minorHAnsi"/>
        </w:rPr>
        <w:lastRenderedPageBreak/>
        <w:t>phytohormones content such as cytokinin, auxin, abscisic acid (ABA), and polyamines resulting in increased stem growth. Moreover, the main objectives of GA</w:t>
      </w:r>
      <w:r w:rsidRPr="00BF6E58">
        <w:rPr>
          <w:rFonts w:eastAsiaTheme="minorHAnsi"/>
          <w:vertAlign w:val="subscript"/>
        </w:rPr>
        <w:t>3</w:t>
      </w:r>
      <w:r w:rsidRPr="00BF6E58">
        <w:rPr>
          <w:rFonts w:eastAsiaTheme="minorHAnsi"/>
        </w:rPr>
        <w:t> were ABA, spermidine, and ABA/GA</w:t>
      </w:r>
      <w:r w:rsidRPr="00BF6E58">
        <w:rPr>
          <w:rFonts w:eastAsiaTheme="minorHAnsi"/>
          <w:vertAlign w:val="subscript"/>
        </w:rPr>
        <w:t>3</w:t>
      </w:r>
      <w:r w:rsidRPr="00BF6E58">
        <w:rPr>
          <w:rFonts w:eastAsiaTheme="minorHAnsi"/>
        </w:rPr>
        <w:t> ratio in response to salinity. Though GA</w:t>
      </w:r>
      <w:r w:rsidRPr="00BF6E58">
        <w:rPr>
          <w:rFonts w:eastAsiaTheme="minorHAnsi"/>
          <w:vertAlign w:val="subscript"/>
        </w:rPr>
        <w:t>3</w:t>
      </w:r>
      <w:r w:rsidRPr="00BF6E58">
        <w:rPr>
          <w:rFonts w:eastAsiaTheme="minorHAnsi"/>
        </w:rPr>
        <w:t> and PBZ have different roles against salt stress, ABA/GA</w:t>
      </w:r>
      <w:r w:rsidRPr="00BF6E58">
        <w:rPr>
          <w:rFonts w:eastAsiaTheme="minorHAnsi"/>
          <w:vertAlign w:val="subscript"/>
        </w:rPr>
        <w:t>3</w:t>
      </w:r>
      <w:r w:rsidRPr="00BF6E58">
        <w:rPr>
          <w:rFonts w:eastAsiaTheme="minorHAnsi"/>
        </w:rPr>
        <w:t> ratio was a similar target of GA</w:t>
      </w:r>
      <w:r w:rsidRPr="00BF6E58">
        <w:rPr>
          <w:rFonts w:eastAsiaTheme="minorHAnsi"/>
          <w:vertAlign w:val="subscript"/>
        </w:rPr>
        <w:t>3</w:t>
      </w:r>
      <w:r w:rsidRPr="00BF6E58">
        <w:rPr>
          <w:rFonts w:eastAsiaTheme="minorHAnsi"/>
        </w:rPr>
        <w:t> and PBZ. This work suggests that altered levels of GA</w:t>
      </w:r>
      <w:r w:rsidRPr="00BF6E58">
        <w:rPr>
          <w:rFonts w:eastAsiaTheme="minorHAnsi"/>
          <w:vertAlign w:val="subscript"/>
        </w:rPr>
        <w:t>3</w:t>
      </w:r>
      <w:r w:rsidRPr="00BF6E58">
        <w:rPr>
          <w:rFonts w:eastAsiaTheme="minorHAnsi"/>
        </w:rPr>
        <w:t> resulting from PBZ- and GA</w:t>
      </w:r>
      <w:r w:rsidRPr="00BF6E58">
        <w:rPr>
          <w:rFonts w:eastAsiaTheme="minorHAnsi"/>
          <w:vertAlign w:val="subscript"/>
        </w:rPr>
        <w:t>3</w:t>
      </w:r>
      <w:r w:rsidRPr="00BF6E58">
        <w:rPr>
          <w:rFonts w:eastAsiaTheme="minorHAnsi"/>
        </w:rPr>
        <w:t>-treated plants cause different allocation patterns in sweet sorghum by regulation of CK/GA</w:t>
      </w:r>
      <w:r w:rsidRPr="00BF6E58">
        <w:rPr>
          <w:rFonts w:eastAsiaTheme="minorHAnsi"/>
          <w:vertAlign w:val="subscript"/>
        </w:rPr>
        <w:t>3</w:t>
      </w:r>
      <w:r w:rsidRPr="00BF6E58">
        <w:rPr>
          <w:rFonts w:eastAsiaTheme="minorHAnsi"/>
        </w:rPr>
        <w:t>, IAA/GA</w:t>
      </w:r>
      <w:r w:rsidRPr="00BF6E58">
        <w:rPr>
          <w:rFonts w:eastAsiaTheme="minorHAnsi"/>
          <w:vertAlign w:val="subscript"/>
        </w:rPr>
        <w:t>3</w:t>
      </w:r>
      <w:r w:rsidRPr="00BF6E58">
        <w:rPr>
          <w:rFonts w:eastAsiaTheme="minorHAnsi"/>
        </w:rPr>
        <w:t>, and total polyamines/GA</w:t>
      </w:r>
      <w:r w:rsidRPr="00BF6E58">
        <w:rPr>
          <w:rFonts w:eastAsiaTheme="minorHAnsi"/>
          <w:vertAlign w:val="subscript"/>
        </w:rPr>
        <w:t>3</w:t>
      </w:r>
      <w:r w:rsidRPr="00BF6E58">
        <w:rPr>
          <w:rFonts w:eastAsiaTheme="minorHAnsi"/>
        </w:rPr>
        <w:t> ratio. Also, accumulation chlorophyll pigments, carotenoids, and water soluble carbohydrates of sorghum plants under salinity regulated by total polyamines/GA</w:t>
      </w:r>
      <w:r w:rsidRPr="00BF6E58">
        <w:rPr>
          <w:rFonts w:eastAsiaTheme="minorHAnsi"/>
          <w:vertAlign w:val="subscript"/>
        </w:rPr>
        <w:t>3</w:t>
      </w:r>
      <w:r w:rsidRPr="00BF6E58">
        <w:rPr>
          <w:rFonts w:eastAsiaTheme="minorHAnsi"/>
        </w:rPr>
        <w:t> and ABA/GA</w:t>
      </w:r>
      <w:r w:rsidRPr="00BF6E58">
        <w:rPr>
          <w:rFonts w:eastAsiaTheme="minorHAnsi"/>
          <w:vertAlign w:val="subscript"/>
        </w:rPr>
        <w:t>3</w:t>
      </w:r>
      <w:r w:rsidRPr="00BF6E58">
        <w:rPr>
          <w:rFonts w:eastAsiaTheme="minorHAnsi"/>
        </w:rPr>
        <w:t> ratios positively correlated with PBZ application.</w:t>
      </w:r>
    </w:p>
    <w:p w:rsidR="00373C66" w:rsidRDefault="00373C66" w:rsidP="00364A6A">
      <w:pPr>
        <w:wordWrap/>
        <w:adjustRightInd w:val="0"/>
        <w:jc w:val="left"/>
        <w:rPr>
          <w:rFonts w:eastAsiaTheme="minorHAnsi"/>
        </w:rPr>
      </w:pPr>
    </w:p>
    <w:p w:rsidR="00EF5DBE" w:rsidRPr="00373C66" w:rsidRDefault="00EF5DBE" w:rsidP="00EF5DBE">
      <w:pPr>
        <w:wordWrap/>
        <w:adjustRightInd w:val="0"/>
        <w:jc w:val="left"/>
        <w:rPr>
          <w:rFonts w:eastAsiaTheme="minorHAnsi"/>
          <w:b/>
          <w:lang w:val="en"/>
        </w:rPr>
      </w:pPr>
      <w:r w:rsidRPr="00EF5DBE">
        <w:rPr>
          <w:rFonts w:eastAsiaTheme="minorHAnsi"/>
          <w:b/>
          <w:lang w:val="en"/>
        </w:rPr>
        <w:t>Jiho Lee</w:t>
      </w:r>
      <w:r>
        <w:rPr>
          <w:rFonts w:eastAsiaTheme="minorHAnsi" w:hint="eastAsia"/>
          <w:b/>
          <w:lang w:val="en"/>
        </w:rPr>
        <w:t xml:space="preserve">, </w:t>
      </w:r>
      <w:r w:rsidRPr="00EF5DBE">
        <w:rPr>
          <w:rFonts w:eastAsiaTheme="minorHAnsi"/>
          <w:b/>
          <w:lang w:val="en"/>
        </w:rPr>
        <w:t>Eunhye Kim</w:t>
      </w:r>
      <w:r>
        <w:rPr>
          <w:rFonts w:eastAsiaTheme="minorHAnsi" w:hint="eastAsia"/>
          <w:b/>
          <w:lang w:val="en"/>
        </w:rPr>
        <w:t xml:space="preserve">, </w:t>
      </w:r>
      <w:r w:rsidRPr="00EF5DBE">
        <w:rPr>
          <w:rFonts w:eastAsiaTheme="minorHAnsi"/>
          <w:b/>
          <w:lang w:val="en"/>
        </w:rPr>
        <w:t>Yongho Shin</w:t>
      </w:r>
      <w:r>
        <w:rPr>
          <w:rFonts w:eastAsiaTheme="minorHAnsi" w:hint="eastAsia"/>
          <w:b/>
          <w:lang w:val="en"/>
        </w:rPr>
        <w:t xml:space="preserve">, </w:t>
      </w:r>
      <w:r w:rsidRPr="00EF5DBE">
        <w:rPr>
          <w:rFonts w:eastAsiaTheme="minorHAnsi"/>
          <w:b/>
          <w:lang w:val="en"/>
        </w:rPr>
        <w:t>Jonghwa Lee</w:t>
      </w:r>
      <w:r>
        <w:rPr>
          <w:rFonts w:eastAsiaTheme="minorHAnsi" w:hint="eastAsia"/>
          <w:b/>
          <w:lang w:val="en"/>
        </w:rPr>
        <w:t xml:space="preserve">, </w:t>
      </w:r>
      <w:r w:rsidRPr="00EF5DBE">
        <w:rPr>
          <w:rFonts w:eastAsiaTheme="minorHAnsi"/>
          <w:b/>
          <w:lang w:val="en"/>
        </w:rPr>
        <w:t>Junghak Lee</w:t>
      </w:r>
      <w:r>
        <w:rPr>
          <w:rFonts w:eastAsiaTheme="minorHAnsi" w:hint="eastAsia"/>
          <w:b/>
          <w:lang w:val="en"/>
        </w:rPr>
        <w:t xml:space="preserve">, </w:t>
      </w:r>
      <w:r w:rsidRPr="00EF5DBE">
        <w:rPr>
          <w:rFonts w:eastAsiaTheme="minorHAnsi"/>
          <w:b/>
          <w:lang w:val="en"/>
        </w:rPr>
        <w:t>Wolfgang Maasfeld</w:t>
      </w:r>
      <w:r>
        <w:rPr>
          <w:rFonts w:eastAsiaTheme="minorHAnsi" w:hint="eastAsia"/>
          <w:b/>
          <w:lang w:val="en"/>
        </w:rPr>
        <w:t xml:space="preserve">, </w:t>
      </w:r>
      <w:r w:rsidRPr="00EF5DBE">
        <w:rPr>
          <w:rFonts w:eastAsiaTheme="minorHAnsi"/>
          <w:b/>
          <w:lang w:val="en"/>
        </w:rPr>
        <w:t>Jeong-Han Kim</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EF5DBE">
        <w:rPr>
          <w:rFonts w:eastAsiaTheme="minorHAnsi"/>
          <w:b/>
          <w:lang w:val="en"/>
        </w:rPr>
        <w:t>Validation protocol for whole-body dosimetry in an agricultural exposure study</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1</w:t>
      </w:r>
      <w:r w:rsidRPr="00EA2EB4">
        <w:rPr>
          <w:rFonts w:eastAsiaTheme="minorHAnsi"/>
          <w:b/>
          <w:lang w:val="en"/>
        </w:rPr>
        <w:t xml:space="preserve">): </w:t>
      </w:r>
      <w:r>
        <w:rPr>
          <w:rFonts w:eastAsiaTheme="minorHAnsi" w:hint="eastAsia"/>
          <w:b/>
          <w:lang w:val="en"/>
        </w:rPr>
        <w:t>1</w:t>
      </w:r>
      <w:r w:rsidR="007D7E41">
        <w:rPr>
          <w:rFonts w:eastAsiaTheme="minorHAnsi" w:hint="eastAsia"/>
          <w:b/>
          <w:lang w:val="en"/>
        </w:rPr>
        <w:t>25</w:t>
      </w:r>
      <w:r w:rsidRPr="002265A3">
        <w:rPr>
          <w:rFonts w:eastAsiaTheme="minorHAnsi"/>
          <w:b/>
        </w:rPr>
        <w:t>–</w:t>
      </w:r>
      <w:r>
        <w:rPr>
          <w:rFonts w:eastAsiaTheme="minorHAnsi" w:hint="eastAsia"/>
          <w:b/>
        </w:rPr>
        <w:t>1</w:t>
      </w:r>
      <w:r w:rsidR="007D7E41">
        <w:rPr>
          <w:rFonts w:eastAsiaTheme="minorHAnsi" w:hint="eastAsia"/>
          <w:b/>
        </w:rPr>
        <w:t>30</w:t>
      </w:r>
    </w:p>
    <w:p w:rsidR="00EF5DBE" w:rsidRPr="00EF5DBE" w:rsidRDefault="007D7E41" w:rsidP="00364A6A">
      <w:pPr>
        <w:wordWrap/>
        <w:adjustRightInd w:val="0"/>
        <w:jc w:val="left"/>
        <w:rPr>
          <w:rFonts w:eastAsiaTheme="minorHAnsi"/>
        </w:rPr>
      </w:pPr>
      <w:r w:rsidRPr="007D7E41">
        <w:rPr>
          <w:rFonts w:eastAsiaTheme="minorHAnsi"/>
        </w:rPr>
        <w:t>Agricultural workers exposed to pesticides can experience adverse health impacts depending on toxicity and exposure amount. Whole-body dosimetry (WBD) is the most reliable, practical, and realistic method for measuring exposure. Since validation of analytical and experimental methodologies is critical for quantitative determination of exposure, we conducted a validation procedure to design an essential protocol for WBD exposure studies. Using the fungicide kresoxim-methyl, matrix-matched standards were prepared with various matrices including outer cloth, inner cloth, washing solution for gloves and hands, gauze, and glass fiber filter (IOM sampler) to determine the instrumental limit of quantitation for high-performance liquid chromatography (HPLC) (2 ng) and liquid chromatography–tandem mass spectrometry (LC–MS/MS) (10 pg). Method limits of quantitation (MLOQ) were also set for HPLC (0.1 mg/L) and LC–MS/MS (0.005 mg/L). We observed good analysis repeatability (coefficient of variation &lt; 6%), and the linearity of the calibration curves was reasonable (</w:t>
      </w:r>
      <w:r w:rsidRPr="007D7E41">
        <w:rPr>
          <w:rFonts w:eastAsiaTheme="minorHAnsi"/>
          <w:i/>
          <w:iCs/>
        </w:rPr>
        <w:t>r</w:t>
      </w:r>
      <w:r w:rsidRPr="007D7E41">
        <w:rPr>
          <w:rFonts w:eastAsiaTheme="minorHAnsi"/>
        </w:rPr>
        <w:t> </w:t>
      </w:r>
      <w:r w:rsidRPr="007D7E41">
        <w:rPr>
          <w:rFonts w:eastAsiaTheme="minorHAnsi"/>
          <w:vertAlign w:val="superscript"/>
        </w:rPr>
        <w:t>2</w:t>
      </w:r>
      <w:r w:rsidRPr="007D7E41">
        <w:rPr>
          <w:rFonts w:eastAsiaTheme="minorHAnsi"/>
        </w:rPr>
        <w:t> &gt; 0.998) in the range of 0.001–10 mg/L in various matrices. Recovery tests were carried out at three levels of concentration (MLOQ, 10 MLOQ, and 100 MLOQ) and resulted in good recoveries (72.7–105.6%). We did not observe breakthrough of the compound in tests of holding capacity for glass fiber pesticide filters. The procedures established in the present study are applicable as an essential, comprehensive protocol for exposure assessment studies using WBD.</w:t>
      </w:r>
    </w:p>
    <w:p w:rsidR="00EF5DBE" w:rsidRDefault="00EF5DBE" w:rsidP="00364A6A">
      <w:pPr>
        <w:wordWrap/>
        <w:adjustRightInd w:val="0"/>
        <w:jc w:val="left"/>
        <w:rPr>
          <w:rFonts w:eastAsiaTheme="minorHAnsi"/>
        </w:rPr>
      </w:pPr>
    </w:p>
    <w:p w:rsidR="007D7E41" w:rsidRPr="00373C66" w:rsidRDefault="007D7E41" w:rsidP="007D7E41">
      <w:pPr>
        <w:wordWrap/>
        <w:adjustRightInd w:val="0"/>
        <w:jc w:val="left"/>
        <w:rPr>
          <w:rFonts w:eastAsiaTheme="minorHAnsi"/>
          <w:b/>
          <w:lang w:val="en"/>
        </w:rPr>
      </w:pPr>
      <w:r w:rsidRPr="007D7E41">
        <w:rPr>
          <w:rFonts w:eastAsiaTheme="minorHAnsi"/>
          <w:b/>
          <w:lang w:val="en"/>
        </w:rPr>
        <w:t>Kyoung Bok Lee</w:t>
      </w:r>
      <w:r>
        <w:rPr>
          <w:rFonts w:eastAsiaTheme="minorHAnsi" w:hint="eastAsia"/>
          <w:b/>
          <w:lang w:val="en"/>
        </w:rPr>
        <w:t xml:space="preserve">, </w:t>
      </w:r>
      <w:r w:rsidRPr="007D7E41">
        <w:rPr>
          <w:rFonts w:eastAsiaTheme="minorHAnsi"/>
          <w:b/>
          <w:lang w:val="en"/>
        </w:rPr>
        <w:t>Ye Jin Kim</w:t>
      </w:r>
      <w:r>
        <w:rPr>
          <w:rFonts w:eastAsiaTheme="minorHAnsi" w:hint="eastAsia"/>
          <w:b/>
          <w:lang w:val="en"/>
        </w:rPr>
        <w:t xml:space="preserve">, </w:t>
      </w:r>
      <w:r w:rsidRPr="007D7E41">
        <w:rPr>
          <w:rFonts w:eastAsiaTheme="minorHAnsi"/>
          <w:b/>
          <w:lang w:val="en"/>
        </w:rPr>
        <w:t>Hyo Jin Kim</w:t>
      </w:r>
      <w:r>
        <w:rPr>
          <w:rFonts w:eastAsiaTheme="minorHAnsi" w:hint="eastAsia"/>
          <w:b/>
          <w:lang w:val="en"/>
        </w:rPr>
        <w:t xml:space="preserve">, </w:t>
      </w:r>
      <w:r w:rsidRPr="007D7E41">
        <w:rPr>
          <w:rFonts w:eastAsiaTheme="minorHAnsi"/>
          <w:b/>
          <w:lang w:val="en"/>
        </w:rPr>
        <w:t>Jaehyuk Choi</w:t>
      </w:r>
      <w:r>
        <w:rPr>
          <w:rFonts w:eastAsiaTheme="minorHAnsi" w:hint="eastAsia"/>
          <w:b/>
          <w:lang w:val="en"/>
        </w:rPr>
        <w:t xml:space="preserve">, </w:t>
      </w:r>
      <w:r w:rsidRPr="007D7E41">
        <w:rPr>
          <w:rFonts w:eastAsiaTheme="minorHAnsi"/>
          <w:b/>
          <w:lang w:val="en"/>
        </w:rPr>
        <w:t>Jae Kwang Kim</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7D7E41">
        <w:rPr>
          <w:rFonts w:eastAsiaTheme="minorHAnsi"/>
          <w:b/>
          <w:lang w:val="en"/>
        </w:rPr>
        <w:t>Phytochemical profiles of Brassicaceae vegetables and their multivariate characterization using chemometrics</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131</w:t>
      </w:r>
      <w:r w:rsidRPr="002265A3">
        <w:rPr>
          <w:rFonts w:eastAsiaTheme="minorHAnsi"/>
          <w:b/>
        </w:rPr>
        <w:t>–</w:t>
      </w:r>
      <w:r>
        <w:rPr>
          <w:rFonts w:eastAsiaTheme="minorHAnsi" w:hint="eastAsia"/>
          <w:b/>
        </w:rPr>
        <w:t>144</w:t>
      </w:r>
    </w:p>
    <w:p w:rsidR="00EF5DBE" w:rsidRPr="007D7E41" w:rsidRDefault="007D7E41" w:rsidP="00364A6A">
      <w:pPr>
        <w:wordWrap/>
        <w:adjustRightInd w:val="0"/>
        <w:jc w:val="left"/>
        <w:rPr>
          <w:rFonts w:eastAsiaTheme="minorHAnsi"/>
        </w:rPr>
      </w:pPr>
      <w:r w:rsidRPr="007D7E41">
        <w:rPr>
          <w:rFonts w:eastAsiaTheme="minorHAnsi"/>
        </w:rPr>
        <w:t xml:space="preserve">Twenty-eight metabolites were extracted from nine Brassicaceae of Korean origin (broccoli, Brussels sprouts, cabbage, Chinese cabbage, kale, kohlrabi, pak choi, radish sprouts, and red cabbage) and analyzed using gas chromatography–mass spectrometry and high-performance liquid chromatography. Principal components analysis (PCA), orthogonal projection to latent structure-discriminant analysis (OPLS-DA), Pearson’s correlation analysis, hierarchical clustering </w:t>
      </w:r>
      <w:r w:rsidRPr="007D7E41">
        <w:rPr>
          <w:rFonts w:eastAsiaTheme="minorHAnsi"/>
        </w:rPr>
        <w:lastRenderedPageBreak/>
        <w:t>analysis (HCA), and batch learning self-organizing map analysis (BL-SOM) were used to visualize metabolite pattern differences among Brassicaceae samples. The PCA score plots from the metabolic data sets provided a clear distinction between </w:t>
      </w:r>
      <w:r w:rsidRPr="007D7E41">
        <w:rPr>
          <w:rFonts w:eastAsiaTheme="minorHAnsi"/>
          <w:i/>
          <w:iCs/>
        </w:rPr>
        <w:t>Brassica</w:t>
      </w:r>
      <w:r w:rsidRPr="007D7E41">
        <w:rPr>
          <w:rFonts w:eastAsiaTheme="minorHAnsi"/>
        </w:rPr>
        <w:t> species and radish sprouts (genus </w:t>
      </w:r>
      <w:r w:rsidRPr="007D7E41">
        <w:rPr>
          <w:rFonts w:eastAsiaTheme="minorHAnsi"/>
          <w:i/>
          <w:iCs/>
        </w:rPr>
        <w:t>Raphanus</w:t>
      </w:r>
      <w:r w:rsidRPr="007D7E41">
        <w:rPr>
          <w:rFonts w:eastAsiaTheme="minorHAnsi"/>
        </w:rPr>
        <w:t> L.). Additionally, </w:t>
      </w:r>
      <w:r w:rsidRPr="007D7E41">
        <w:rPr>
          <w:rFonts w:eastAsiaTheme="minorHAnsi"/>
          <w:i/>
          <w:iCs/>
        </w:rPr>
        <w:t>B. oleracea</w:t>
      </w:r>
      <w:r w:rsidRPr="007D7E41">
        <w:rPr>
          <w:rFonts w:eastAsiaTheme="minorHAnsi"/>
        </w:rPr>
        <w:t> L. varieties were differentiated from </w:t>
      </w:r>
      <w:r w:rsidRPr="007D7E41">
        <w:rPr>
          <w:rFonts w:eastAsiaTheme="minorHAnsi"/>
          <w:i/>
          <w:iCs/>
        </w:rPr>
        <w:t>B. rapa</w:t>
      </w:r>
      <w:r w:rsidRPr="007D7E41">
        <w:rPr>
          <w:rFonts w:eastAsiaTheme="minorHAnsi"/>
        </w:rPr>
        <w:t> L. varieties by PCA and OPLS-DA score plots. HCA and BL-SOM of these metabolites clustered metabolites that are metabolically related. This study demonstrates that plants’ characterization by multivariate statistical analysis using metabolic profiling allows distinguishing their phenotypes and identifying desired characteristics.</w:t>
      </w:r>
    </w:p>
    <w:p w:rsidR="00BF6E58" w:rsidRDefault="00BF6E58" w:rsidP="00364A6A">
      <w:pPr>
        <w:wordWrap/>
        <w:adjustRightInd w:val="0"/>
        <w:jc w:val="left"/>
        <w:rPr>
          <w:rFonts w:eastAsiaTheme="minorHAnsi"/>
        </w:rPr>
      </w:pPr>
    </w:p>
    <w:p w:rsidR="007D7E41" w:rsidRPr="00373C66" w:rsidRDefault="007D7E41" w:rsidP="007D7E41">
      <w:pPr>
        <w:wordWrap/>
        <w:adjustRightInd w:val="0"/>
        <w:jc w:val="left"/>
        <w:rPr>
          <w:rFonts w:eastAsiaTheme="minorHAnsi"/>
          <w:b/>
          <w:lang w:val="en"/>
        </w:rPr>
      </w:pPr>
      <w:r w:rsidRPr="007D7E41">
        <w:rPr>
          <w:rFonts w:eastAsiaTheme="minorHAnsi"/>
          <w:b/>
          <w:lang w:val="en"/>
        </w:rPr>
        <w:t>Kyu-Won Hwang</w:t>
      </w:r>
      <w:r>
        <w:rPr>
          <w:rFonts w:eastAsiaTheme="minorHAnsi" w:hint="eastAsia"/>
          <w:b/>
          <w:lang w:val="en"/>
        </w:rPr>
        <w:t xml:space="preserve">, </w:t>
      </w:r>
      <w:r w:rsidRPr="007D7E41">
        <w:rPr>
          <w:rFonts w:eastAsiaTheme="minorHAnsi"/>
          <w:b/>
          <w:lang w:val="en"/>
        </w:rPr>
        <w:t>Joon-Kwan Moon</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7D7E41">
        <w:rPr>
          <w:rFonts w:eastAsiaTheme="minorHAnsi"/>
          <w:b/>
          <w:lang w:val="en"/>
        </w:rPr>
        <w:t>Translocation of chlorpyrifos residue from soil to Korean cabbage</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145</w:t>
      </w:r>
      <w:r w:rsidRPr="002265A3">
        <w:rPr>
          <w:rFonts w:eastAsiaTheme="minorHAnsi"/>
          <w:b/>
        </w:rPr>
        <w:t>–</w:t>
      </w:r>
      <w:r>
        <w:rPr>
          <w:rFonts w:eastAsiaTheme="minorHAnsi" w:hint="eastAsia"/>
          <w:b/>
        </w:rPr>
        <w:t>152</w:t>
      </w:r>
    </w:p>
    <w:p w:rsidR="007D7E41" w:rsidRDefault="007D7E41" w:rsidP="00364A6A">
      <w:pPr>
        <w:wordWrap/>
        <w:adjustRightInd w:val="0"/>
        <w:jc w:val="left"/>
        <w:rPr>
          <w:rFonts w:eastAsiaTheme="minorHAnsi"/>
        </w:rPr>
      </w:pPr>
      <w:r w:rsidRPr="007D7E41">
        <w:rPr>
          <w:rFonts w:eastAsiaTheme="minorHAnsi"/>
        </w:rPr>
        <w:t>The loss of residual chlorpyrifos in soil and the amount translocated to Korean cabbage were investigated in this study. Field trials with Korean cabbage were carried out in two greenhouses located in Yongin (Field 1) and Gwangju (Field 2). Soil and Korean cabbage samples were collected on different days following the treatment of soil with chlorpyrifos at two different rates. The initial amounts of residue in soil were 1.15 and 3.58 mg/kg, and these decreased to 0.22 and 0.49 mg/kg at 36 days after treatment (DAT) in Field 1. These values were 20.9 and 59.3 mg/kg, decreasing to 3.03 and 5.24 mg/kg at 43 DAT in Field 2, respectively. In Field 1, the half-life of chlorpyrifos was approximately 15.0 and 10.2 days in soil treated with 0.12 and 0.24 g a.i./m</w:t>
      </w:r>
      <w:r w:rsidRPr="007D7E41">
        <w:rPr>
          <w:rFonts w:eastAsiaTheme="minorHAnsi"/>
          <w:vertAlign w:val="superscript"/>
        </w:rPr>
        <w:t>2</w:t>
      </w:r>
      <w:r w:rsidRPr="007D7E41">
        <w:rPr>
          <w:rFonts w:eastAsiaTheme="minorHAnsi"/>
        </w:rPr>
        <w:t>, respectively. In Field 2, the half-life of chlorpyrifos was approximately 27.7 and 9.6 days following application of 0.36 and 0.72 g a.i./m</w:t>
      </w:r>
      <w:r w:rsidRPr="007D7E41">
        <w:rPr>
          <w:rFonts w:eastAsiaTheme="minorHAnsi"/>
          <w:vertAlign w:val="superscript"/>
        </w:rPr>
        <w:t>2</w:t>
      </w:r>
      <w:r w:rsidRPr="007D7E41">
        <w:rPr>
          <w:rFonts w:eastAsiaTheme="minorHAnsi"/>
        </w:rPr>
        <w:t>, respectively. When compared with the initial concentration in soil, the absorption ratio of chlorpyrifos residue to Korean cabbage was 0.93–6.01 and 0.57–2.61%, respectively. Therefore, safe management guidelines for chlorpyrifos in soil used to cultivate Korean cabbage may be suggested as 3.3 mg/kg regarding the maximum residue limit of chlorpyrifos on Korean cabbage (0.2 mg/kg).</w:t>
      </w:r>
    </w:p>
    <w:p w:rsidR="007D7E41" w:rsidRDefault="007D7E41" w:rsidP="00364A6A">
      <w:pPr>
        <w:wordWrap/>
        <w:adjustRightInd w:val="0"/>
        <w:jc w:val="left"/>
        <w:rPr>
          <w:rFonts w:eastAsiaTheme="minorHAnsi"/>
        </w:rPr>
      </w:pPr>
    </w:p>
    <w:p w:rsidR="00AD159A" w:rsidRPr="00373C66" w:rsidRDefault="00AD159A" w:rsidP="00AD159A">
      <w:pPr>
        <w:wordWrap/>
        <w:adjustRightInd w:val="0"/>
        <w:jc w:val="left"/>
        <w:rPr>
          <w:rFonts w:eastAsiaTheme="minorHAnsi"/>
          <w:b/>
          <w:lang w:val="en"/>
        </w:rPr>
      </w:pPr>
      <w:r w:rsidRPr="00AD159A">
        <w:rPr>
          <w:rFonts w:eastAsiaTheme="minorHAnsi"/>
          <w:b/>
          <w:lang w:val="en"/>
        </w:rPr>
        <w:t>Keon Hee Kim</w:t>
      </w:r>
      <w:r>
        <w:rPr>
          <w:rFonts w:eastAsiaTheme="minorHAnsi" w:hint="eastAsia"/>
          <w:b/>
          <w:lang w:val="en"/>
        </w:rPr>
        <w:t xml:space="preserve">, </w:t>
      </w:r>
      <w:r w:rsidRPr="00AD159A">
        <w:rPr>
          <w:rFonts w:eastAsiaTheme="minorHAnsi"/>
          <w:b/>
          <w:lang w:val="en"/>
        </w:rPr>
        <w:t>Youngdae Yoon</w:t>
      </w:r>
      <w:r>
        <w:rPr>
          <w:rFonts w:eastAsiaTheme="minorHAnsi" w:hint="eastAsia"/>
          <w:b/>
          <w:lang w:val="en"/>
        </w:rPr>
        <w:t xml:space="preserve">, </w:t>
      </w:r>
      <w:r w:rsidRPr="00AD159A">
        <w:rPr>
          <w:rFonts w:eastAsiaTheme="minorHAnsi"/>
          <w:b/>
          <w:lang w:val="en"/>
        </w:rPr>
        <w:t>Woon-Young Hong</w:t>
      </w:r>
      <w:r>
        <w:rPr>
          <w:rFonts w:eastAsiaTheme="minorHAnsi" w:hint="eastAsia"/>
          <w:b/>
          <w:lang w:val="en"/>
        </w:rPr>
        <w:t xml:space="preserve">, </w:t>
      </w:r>
      <w:r w:rsidRPr="00AD159A">
        <w:rPr>
          <w:rFonts w:eastAsiaTheme="minorHAnsi"/>
          <w:b/>
          <w:lang w:val="en"/>
        </w:rPr>
        <w:t>JaeBum Kim</w:t>
      </w:r>
      <w:r>
        <w:rPr>
          <w:rFonts w:eastAsiaTheme="minorHAnsi" w:hint="eastAsia"/>
          <w:b/>
          <w:lang w:val="en"/>
        </w:rPr>
        <w:t xml:space="preserve">, </w:t>
      </w:r>
      <w:r w:rsidRPr="00AD159A">
        <w:rPr>
          <w:rFonts w:eastAsiaTheme="minorHAnsi"/>
          <w:b/>
          <w:lang w:val="en"/>
        </w:rPr>
        <w:t>Yung-Chul Cho</w:t>
      </w:r>
      <w:r>
        <w:rPr>
          <w:rFonts w:eastAsiaTheme="minorHAnsi" w:hint="eastAsia"/>
          <w:b/>
          <w:lang w:val="en"/>
        </w:rPr>
        <w:t xml:space="preserve">, </w:t>
      </w:r>
      <w:r w:rsidRPr="00AD159A">
        <w:rPr>
          <w:rFonts w:eastAsiaTheme="minorHAnsi"/>
          <w:b/>
          <w:lang w:val="en"/>
        </w:rPr>
        <w:t>Soon-Jin Hwang</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AD159A">
        <w:rPr>
          <w:rFonts w:eastAsiaTheme="minorHAnsi"/>
          <w:b/>
          <w:lang w:val="en"/>
        </w:rPr>
        <w:t>Application of metagenome analysis to characterize the molecular diversity and saxitoxin-producing potentials of a cyanobacterial community: a case study in the North Han River, Korea</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153</w:t>
      </w:r>
      <w:r w:rsidRPr="002265A3">
        <w:rPr>
          <w:rFonts w:eastAsiaTheme="minorHAnsi"/>
          <w:b/>
        </w:rPr>
        <w:t>–</w:t>
      </w:r>
      <w:r>
        <w:rPr>
          <w:rFonts w:eastAsiaTheme="minorHAnsi" w:hint="eastAsia"/>
          <w:b/>
        </w:rPr>
        <w:t>161</w:t>
      </w:r>
    </w:p>
    <w:p w:rsidR="007D7E41" w:rsidRPr="00AD159A" w:rsidRDefault="00AD159A" w:rsidP="00364A6A">
      <w:pPr>
        <w:wordWrap/>
        <w:adjustRightInd w:val="0"/>
        <w:jc w:val="left"/>
        <w:rPr>
          <w:rFonts w:eastAsiaTheme="minorHAnsi"/>
        </w:rPr>
      </w:pPr>
      <w:r w:rsidRPr="00AD159A">
        <w:rPr>
          <w:rFonts w:eastAsiaTheme="minorHAnsi"/>
        </w:rPr>
        <w:t>A wide variety of cyanobacterial species that inhabit freshwater systems are known to produce diverse toxins and off-flavor compounds during the development of environmentally harmful blooms. However, cyanobacterial community development and toxin production potential have not been well studied. In this study, we examined the taxonomic diversity and saxitoxin production potential of cyanobacteria in the water and sediments of a large river, the North Han River in South Korea, by metagenome analysis using next-generation sequencing (NGS) and molecular biological approaches, respectively. NGS revealed that the entire cyanobacterial community in the study area consisted of 39 genera and 47 species. The most abundant genera were </w:t>
      </w:r>
      <w:r w:rsidRPr="00AD159A">
        <w:rPr>
          <w:rFonts w:eastAsiaTheme="minorHAnsi"/>
          <w:i/>
          <w:iCs/>
        </w:rPr>
        <w:t>Microcystis, Anabaena, Cyanobium,</w:t>
      </w:r>
      <w:r w:rsidRPr="00AD159A">
        <w:rPr>
          <w:rFonts w:eastAsiaTheme="minorHAnsi"/>
        </w:rPr>
        <w:t> and </w:t>
      </w:r>
      <w:r w:rsidRPr="00AD159A">
        <w:rPr>
          <w:rFonts w:eastAsiaTheme="minorHAnsi"/>
          <w:i/>
          <w:iCs/>
        </w:rPr>
        <w:t>Synechococcus,</w:t>
      </w:r>
      <w:r w:rsidRPr="00AD159A">
        <w:rPr>
          <w:rFonts w:eastAsiaTheme="minorHAnsi"/>
        </w:rPr>
        <w:t xml:space="preserve"> which accounted for more than 90% </w:t>
      </w:r>
      <w:r w:rsidRPr="00AD159A">
        <w:rPr>
          <w:rFonts w:eastAsiaTheme="minorHAnsi"/>
        </w:rPr>
        <w:lastRenderedPageBreak/>
        <w:t>of the entire community. The saxitoxin production potential of the cyanobacterial community was assessed by detecting the </w:t>
      </w:r>
      <w:r w:rsidRPr="00AD159A">
        <w:rPr>
          <w:rFonts w:eastAsiaTheme="minorHAnsi"/>
          <w:i/>
          <w:iCs/>
        </w:rPr>
        <w:t>sxtA</w:t>
      </w:r>
      <w:r w:rsidRPr="00AD159A">
        <w:rPr>
          <w:rFonts w:eastAsiaTheme="minorHAnsi"/>
        </w:rPr>
        <w:t> and </w:t>
      </w:r>
      <w:r w:rsidRPr="00AD159A">
        <w:rPr>
          <w:rFonts w:eastAsiaTheme="minorHAnsi"/>
          <w:i/>
          <w:iCs/>
        </w:rPr>
        <w:t>sxtG</w:t>
      </w:r>
      <w:r w:rsidRPr="00AD159A">
        <w:rPr>
          <w:rFonts w:eastAsiaTheme="minorHAnsi"/>
        </w:rPr>
        <w:t> genes related to saxitoxin production. Eleven </w:t>
      </w:r>
      <w:r w:rsidRPr="00AD159A">
        <w:rPr>
          <w:rFonts w:eastAsiaTheme="minorHAnsi"/>
          <w:i/>
          <w:iCs/>
        </w:rPr>
        <w:t>sxtA</w:t>
      </w:r>
      <w:r w:rsidRPr="00AD159A">
        <w:rPr>
          <w:rFonts w:eastAsiaTheme="minorHAnsi"/>
        </w:rPr>
        <w:t> and 24 </w:t>
      </w:r>
      <w:r w:rsidRPr="00AD159A">
        <w:rPr>
          <w:rFonts w:eastAsiaTheme="minorHAnsi"/>
          <w:i/>
          <w:iCs/>
        </w:rPr>
        <w:t>sxtG</w:t>
      </w:r>
      <w:r w:rsidRPr="00AD159A">
        <w:rPr>
          <w:rFonts w:eastAsiaTheme="minorHAnsi"/>
        </w:rPr>
        <w:t> genes were identified through molecular cloning and sequencing. Phylogenic analysis revealed that three </w:t>
      </w:r>
      <w:r w:rsidRPr="00AD159A">
        <w:rPr>
          <w:rFonts w:eastAsiaTheme="minorHAnsi"/>
          <w:i/>
          <w:iCs/>
        </w:rPr>
        <w:t>sxtA</w:t>
      </w:r>
      <w:r w:rsidRPr="00AD159A">
        <w:rPr>
          <w:rFonts w:eastAsiaTheme="minorHAnsi"/>
        </w:rPr>
        <w:t> genes that grouped in one phylogenic branch with </w:t>
      </w:r>
      <w:r w:rsidRPr="00AD159A">
        <w:rPr>
          <w:rFonts w:eastAsiaTheme="minorHAnsi"/>
          <w:i/>
          <w:iCs/>
        </w:rPr>
        <w:t>Scytonema</w:t>
      </w:r>
      <w:r w:rsidRPr="00AD159A">
        <w:rPr>
          <w:rFonts w:eastAsiaTheme="minorHAnsi"/>
        </w:rPr>
        <w:t> sp. were distinctly separated from the </w:t>
      </w:r>
      <w:r w:rsidRPr="00AD159A">
        <w:rPr>
          <w:rFonts w:eastAsiaTheme="minorHAnsi"/>
          <w:i/>
          <w:iCs/>
        </w:rPr>
        <w:t>sxtA</w:t>
      </w:r>
      <w:r w:rsidRPr="00AD159A">
        <w:rPr>
          <w:rFonts w:eastAsiaTheme="minorHAnsi"/>
        </w:rPr>
        <w:t> genes of </w:t>
      </w:r>
      <w:r w:rsidRPr="00AD159A">
        <w:rPr>
          <w:rFonts w:eastAsiaTheme="minorHAnsi"/>
          <w:i/>
          <w:iCs/>
        </w:rPr>
        <w:t>Anabaena, Aphanizomenon, Lyngbya</w:t>
      </w:r>
      <w:r w:rsidRPr="00AD159A">
        <w:rPr>
          <w:rFonts w:eastAsiaTheme="minorHAnsi"/>
        </w:rPr>
        <w:t>, and </w:t>
      </w:r>
      <w:r w:rsidRPr="00AD159A">
        <w:rPr>
          <w:rFonts w:eastAsiaTheme="minorHAnsi"/>
          <w:i/>
          <w:iCs/>
        </w:rPr>
        <w:t>Cylindrospermopsis</w:t>
      </w:r>
      <w:r w:rsidRPr="00AD159A">
        <w:rPr>
          <w:rFonts w:eastAsiaTheme="minorHAnsi"/>
        </w:rPr>
        <w:t>. Sixteen of the detected </w:t>
      </w:r>
      <w:r w:rsidRPr="00AD159A">
        <w:rPr>
          <w:rFonts w:eastAsiaTheme="minorHAnsi"/>
          <w:i/>
          <w:iCs/>
        </w:rPr>
        <w:t>sxtG</w:t>
      </w:r>
      <w:r w:rsidRPr="00AD159A">
        <w:rPr>
          <w:rFonts w:eastAsiaTheme="minorHAnsi"/>
        </w:rPr>
        <w:t> genes were phylogenically similar to those of </w:t>
      </w:r>
      <w:r w:rsidRPr="00AD159A">
        <w:rPr>
          <w:rFonts w:eastAsiaTheme="minorHAnsi"/>
          <w:i/>
          <w:iCs/>
        </w:rPr>
        <w:t>Anabaena circinalis</w:t>
      </w:r>
      <w:r w:rsidRPr="00AD159A">
        <w:rPr>
          <w:rFonts w:eastAsiaTheme="minorHAnsi"/>
        </w:rPr>
        <w:t> (</w:t>
      </w:r>
      <w:r w:rsidRPr="00AD159A">
        <w:rPr>
          <w:rFonts w:eastAsiaTheme="minorHAnsi"/>
          <w:i/>
          <w:iCs/>
        </w:rPr>
        <w:t>Dolichospermum circinale</w:t>
      </w:r>
      <w:r w:rsidRPr="00AD159A">
        <w:rPr>
          <w:rFonts w:eastAsiaTheme="minorHAnsi"/>
        </w:rPr>
        <w:t>), </w:t>
      </w:r>
      <w:r w:rsidRPr="00AD159A">
        <w:rPr>
          <w:rFonts w:eastAsiaTheme="minorHAnsi"/>
          <w:i/>
          <w:iCs/>
        </w:rPr>
        <w:t>Aphanizomenon gracile,</w:t>
      </w:r>
      <w:r w:rsidRPr="00AD159A">
        <w:rPr>
          <w:rFonts w:eastAsiaTheme="minorHAnsi"/>
        </w:rPr>
        <w:t>and </w:t>
      </w:r>
      <w:r w:rsidRPr="00AD159A">
        <w:rPr>
          <w:rFonts w:eastAsiaTheme="minorHAnsi"/>
          <w:i/>
          <w:iCs/>
        </w:rPr>
        <w:t>Aphanizomenon flos</w:t>
      </w:r>
      <w:r w:rsidRPr="00AD159A">
        <w:rPr>
          <w:rFonts w:eastAsiaTheme="minorHAnsi"/>
        </w:rPr>
        <w:t>-</w:t>
      </w:r>
      <w:r w:rsidRPr="00AD159A">
        <w:rPr>
          <w:rFonts w:eastAsiaTheme="minorHAnsi"/>
          <w:i/>
          <w:iCs/>
        </w:rPr>
        <w:t>aquae</w:t>
      </w:r>
      <w:r w:rsidRPr="00AD159A">
        <w:rPr>
          <w:rFonts w:eastAsiaTheme="minorHAnsi"/>
        </w:rPr>
        <w:t>. Our study demonstrates the utility of the metagenomics approach for characterizing the natural community structure of cyanobacteria containing diverse and even rare species, and the evaluation of saxitoxin-producing potential in the cyanobacterial community.</w:t>
      </w:r>
    </w:p>
    <w:p w:rsidR="007D7E41" w:rsidRDefault="007D7E41" w:rsidP="00364A6A">
      <w:pPr>
        <w:wordWrap/>
        <w:adjustRightInd w:val="0"/>
        <w:jc w:val="left"/>
        <w:rPr>
          <w:rFonts w:eastAsiaTheme="minorHAnsi"/>
        </w:rPr>
      </w:pPr>
    </w:p>
    <w:p w:rsidR="008E4F88" w:rsidRPr="00373C66" w:rsidRDefault="008E4F88" w:rsidP="008E4F88">
      <w:pPr>
        <w:wordWrap/>
        <w:adjustRightInd w:val="0"/>
        <w:jc w:val="left"/>
        <w:rPr>
          <w:rFonts w:eastAsiaTheme="minorHAnsi"/>
          <w:b/>
          <w:lang w:val="en"/>
        </w:rPr>
      </w:pPr>
      <w:r w:rsidRPr="008E4F88">
        <w:rPr>
          <w:rFonts w:eastAsiaTheme="minorHAnsi"/>
          <w:b/>
          <w:lang w:val="en"/>
        </w:rPr>
        <w:t>Noble K. Kurian</w:t>
      </w:r>
      <w:r>
        <w:rPr>
          <w:rFonts w:eastAsiaTheme="minorHAnsi" w:hint="eastAsia"/>
          <w:b/>
          <w:lang w:val="en"/>
        </w:rPr>
        <w:t xml:space="preserve">, </w:t>
      </w:r>
      <w:r w:rsidRPr="008E4F88">
        <w:rPr>
          <w:rFonts w:eastAsiaTheme="minorHAnsi"/>
          <w:b/>
          <w:lang w:val="en"/>
        </w:rPr>
        <w:t>Sarita G. Bhat</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8E4F88">
        <w:rPr>
          <w:rFonts w:eastAsiaTheme="minorHAnsi"/>
          <w:b/>
          <w:lang w:val="en"/>
        </w:rPr>
        <w:t>Food, cosmetic and biological applications of characterized DOPA-melanin from </w:t>
      </w:r>
      <w:r w:rsidRPr="008E4F88">
        <w:rPr>
          <w:rFonts w:eastAsiaTheme="minorHAnsi"/>
          <w:b/>
          <w:i/>
          <w:iCs/>
          <w:lang w:val="en"/>
        </w:rPr>
        <w:t>Vibrio alginolyticus</w:t>
      </w:r>
      <w:r w:rsidRPr="008E4F88">
        <w:rPr>
          <w:rFonts w:eastAsiaTheme="minorHAnsi"/>
          <w:b/>
          <w:lang w:val="en"/>
        </w:rPr>
        <w:t>strain BTKKS3</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163</w:t>
      </w:r>
      <w:r w:rsidRPr="002265A3">
        <w:rPr>
          <w:rFonts w:eastAsiaTheme="minorHAnsi"/>
          <w:b/>
        </w:rPr>
        <w:t>–</w:t>
      </w:r>
      <w:r>
        <w:rPr>
          <w:rFonts w:eastAsiaTheme="minorHAnsi" w:hint="eastAsia"/>
          <w:b/>
        </w:rPr>
        <w:t>171</w:t>
      </w:r>
    </w:p>
    <w:p w:rsidR="007D7E41" w:rsidRPr="008E4F88" w:rsidRDefault="008E4F88" w:rsidP="00364A6A">
      <w:pPr>
        <w:wordWrap/>
        <w:adjustRightInd w:val="0"/>
        <w:jc w:val="left"/>
        <w:rPr>
          <w:rFonts w:eastAsiaTheme="minorHAnsi"/>
        </w:rPr>
      </w:pPr>
      <w:r w:rsidRPr="008E4F88">
        <w:rPr>
          <w:rFonts w:eastAsiaTheme="minorHAnsi"/>
        </w:rPr>
        <w:t>Melanins are one of the most common pigments produced in nature and distributed throughout the biological kingdom. </w:t>
      </w:r>
      <w:r w:rsidRPr="008E4F88">
        <w:rPr>
          <w:rFonts w:eastAsiaTheme="minorHAnsi"/>
          <w:i/>
          <w:iCs/>
        </w:rPr>
        <w:t>Vibrio alginolyticus</w:t>
      </w:r>
      <w:r w:rsidRPr="008E4F88">
        <w:rPr>
          <w:rFonts w:eastAsiaTheme="minorHAnsi"/>
        </w:rPr>
        <w:t> strain BTKKS3 produced DOPA-melanin was used in the study. BTKKS3 melanin inhibited biofilm formation by pathogenic bacteria and effectively decreased the activity of four inflammatory enzymes tested viz. cyclooxygenase, lipoxygenase, myeloperoxidase and nitric oxide synthase. Melanin proved to be less cytotoxic to mouse fibroblast cells with an IC</w:t>
      </w:r>
      <w:r w:rsidRPr="008E4F88">
        <w:rPr>
          <w:rFonts w:eastAsiaTheme="minorHAnsi"/>
          <w:vertAlign w:val="subscript"/>
        </w:rPr>
        <w:t>50</w:t>
      </w:r>
      <w:r w:rsidRPr="008E4F88">
        <w:rPr>
          <w:rFonts w:eastAsiaTheme="minorHAnsi"/>
        </w:rPr>
        <w:t> value of 134.98 μg/mL. The sun protection factor value of commercial sunscreens was enhanced by 3.42 units by DOPA-melanin.</w:t>
      </w:r>
    </w:p>
    <w:p w:rsidR="00C21D4A" w:rsidRDefault="00C21D4A" w:rsidP="00364A6A">
      <w:pPr>
        <w:wordWrap/>
        <w:adjustRightInd w:val="0"/>
        <w:jc w:val="left"/>
        <w:rPr>
          <w:rFonts w:eastAsiaTheme="minorHAnsi"/>
        </w:rPr>
      </w:pPr>
    </w:p>
    <w:p w:rsidR="00531E72" w:rsidRPr="00373C66" w:rsidRDefault="00531E72" w:rsidP="00531E72">
      <w:pPr>
        <w:wordWrap/>
        <w:adjustRightInd w:val="0"/>
        <w:jc w:val="left"/>
        <w:rPr>
          <w:rFonts w:eastAsiaTheme="minorHAnsi"/>
          <w:b/>
          <w:lang w:val="en"/>
        </w:rPr>
      </w:pPr>
      <w:r w:rsidRPr="00531E72">
        <w:rPr>
          <w:rFonts w:eastAsiaTheme="minorHAnsi"/>
          <w:b/>
          <w:lang w:val="en"/>
        </w:rPr>
        <w:t>Byung Kwon Jung</w:t>
      </w:r>
      <w:r>
        <w:rPr>
          <w:rFonts w:eastAsiaTheme="minorHAnsi" w:hint="eastAsia"/>
          <w:b/>
          <w:lang w:val="en"/>
        </w:rPr>
        <w:t xml:space="preserve">, </w:t>
      </w:r>
      <w:r w:rsidRPr="00531E72">
        <w:rPr>
          <w:rFonts w:eastAsiaTheme="minorHAnsi"/>
          <w:b/>
          <w:lang w:val="en"/>
        </w:rPr>
        <w:t>Sung-Jun Hong</w:t>
      </w:r>
      <w:r>
        <w:rPr>
          <w:rFonts w:eastAsiaTheme="minorHAnsi" w:hint="eastAsia"/>
          <w:b/>
          <w:lang w:val="en"/>
        </w:rPr>
        <w:t xml:space="preserve">, </w:t>
      </w:r>
      <w:r w:rsidRPr="00531E72">
        <w:rPr>
          <w:rFonts w:eastAsiaTheme="minorHAnsi"/>
          <w:b/>
          <w:lang w:val="en"/>
        </w:rPr>
        <w:t>Gun-Seok Park</w:t>
      </w:r>
      <w:r>
        <w:rPr>
          <w:rFonts w:eastAsiaTheme="minorHAnsi" w:hint="eastAsia"/>
          <w:b/>
          <w:lang w:val="en"/>
        </w:rPr>
        <w:t xml:space="preserve">, </w:t>
      </w:r>
      <w:r w:rsidRPr="00531E72">
        <w:rPr>
          <w:rFonts w:eastAsiaTheme="minorHAnsi"/>
          <w:b/>
          <w:lang w:val="en"/>
        </w:rPr>
        <w:t>Min-Chul Kim</w:t>
      </w:r>
      <w:r>
        <w:rPr>
          <w:rFonts w:eastAsiaTheme="minorHAnsi" w:hint="eastAsia"/>
          <w:b/>
          <w:lang w:val="en"/>
        </w:rPr>
        <w:t xml:space="preserve">, </w:t>
      </w:r>
      <w:r w:rsidRPr="00531E72">
        <w:rPr>
          <w:rFonts w:eastAsiaTheme="minorHAnsi"/>
          <w:b/>
          <w:lang w:val="en"/>
        </w:rPr>
        <w:t>Jae-Ho Shin</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531E72">
        <w:rPr>
          <w:rFonts w:eastAsiaTheme="minorHAnsi"/>
          <w:b/>
          <w:lang w:val="en"/>
        </w:rPr>
        <w:t>Isolation of </w:t>
      </w:r>
      <w:r w:rsidRPr="00531E72">
        <w:rPr>
          <w:rFonts w:eastAsiaTheme="minorHAnsi"/>
          <w:b/>
          <w:i/>
          <w:iCs/>
          <w:lang w:val="en"/>
        </w:rPr>
        <w:t>Burkholderia cepacia</w:t>
      </w:r>
      <w:r w:rsidRPr="00531E72">
        <w:rPr>
          <w:rFonts w:eastAsiaTheme="minorHAnsi"/>
          <w:b/>
          <w:lang w:val="en"/>
        </w:rPr>
        <w:t> JBK9 with plant growth-promoting activity while producing pyrrolnitrin antagonistic to plant fungal diseases</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173</w:t>
      </w:r>
      <w:r w:rsidRPr="002265A3">
        <w:rPr>
          <w:rFonts w:eastAsiaTheme="minorHAnsi"/>
          <w:b/>
        </w:rPr>
        <w:t>–</w:t>
      </w:r>
      <w:r>
        <w:rPr>
          <w:rFonts w:eastAsiaTheme="minorHAnsi" w:hint="eastAsia"/>
          <w:b/>
        </w:rPr>
        <w:t>180</w:t>
      </w:r>
    </w:p>
    <w:p w:rsidR="00C21D4A" w:rsidRPr="00531E72" w:rsidRDefault="00CA20BD" w:rsidP="00364A6A">
      <w:pPr>
        <w:wordWrap/>
        <w:adjustRightInd w:val="0"/>
        <w:jc w:val="left"/>
        <w:rPr>
          <w:rFonts w:eastAsiaTheme="minorHAnsi"/>
        </w:rPr>
      </w:pPr>
      <w:r w:rsidRPr="00CA20BD">
        <w:rPr>
          <w:rFonts w:eastAsiaTheme="minorHAnsi"/>
          <w:i/>
          <w:iCs/>
        </w:rPr>
        <w:t>Burkholderia</w:t>
      </w:r>
      <w:r w:rsidRPr="00CA20BD">
        <w:rPr>
          <w:rFonts w:eastAsiaTheme="minorHAnsi"/>
        </w:rPr>
        <w:t> species are widely distributed across wide ecological niches. Many genera of </w:t>
      </w:r>
      <w:r w:rsidRPr="00CA20BD">
        <w:rPr>
          <w:rFonts w:eastAsiaTheme="minorHAnsi"/>
          <w:i/>
          <w:iCs/>
        </w:rPr>
        <w:t>Burkholderia</w:t>
      </w:r>
      <w:r w:rsidRPr="00CA20BD">
        <w:rPr>
          <w:rFonts w:eastAsiaTheme="minorHAnsi"/>
        </w:rPr>
        <w:t> are known to be associated with plants and are involved in processes such as suppression of soil-borne pathogens, acceleration of plant growth and endophytic colonization. In the present study, a strain belonging to the </w:t>
      </w:r>
      <w:r w:rsidRPr="00CA20BD">
        <w:rPr>
          <w:rFonts w:eastAsiaTheme="minorHAnsi"/>
          <w:i/>
          <w:iCs/>
        </w:rPr>
        <w:t>Burkholderia cepacia</w:t>
      </w:r>
      <w:r w:rsidRPr="00CA20BD">
        <w:rPr>
          <w:rFonts w:eastAsiaTheme="minorHAnsi"/>
        </w:rPr>
        <w:t> complex, which was termed JBK9, was isolated. The strain JBK9 showed broad-spectrum antifungal activities against </w:t>
      </w:r>
      <w:r w:rsidRPr="00CA20BD">
        <w:rPr>
          <w:rFonts w:eastAsiaTheme="minorHAnsi"/>
          <w:i/>
          <w:iCs/>
        </w:rPr>
        <w:t>Phytophthora capsici, Fusarium oxysporum</w:t>
      </w:r>
      <w:r w:rsidRPr="00CA20BD">
        <w:rPr>
          <w:rFonts w:eastAsiaTheme="minorHAnsi"/>
        </w:rPr>
        <w:t>, and </w:t>
      </w:r>
      <w:r w:rsidRPr="00CA20BD">
        <w:rPr>
          <w:rFonts w:eastAsiaTheme="minorHAnsi"/>
          <w:i/>
          <w:iCs/>
        </w:rPr>
        <w:t>Rhizoctonia solani</w:t>
      </w:r>
      <w:r w:rsidRPr="00CA20BD">
        <w:rPr>
          <w:rFonts w:eastAsiaTheme="minorHAnsi"/>
        </w:rPr>
        <w:t>, which are representative phytopathogenic fungi, inhibiting their growth by 59.56, 51.92, and 34.22%, respectively. The strain produced an antifungal compound that was confirmed to be pyrrolnitrin by TLC, HPLC, and NMR analyses. Using an in vitro assay for plant root colonization, we observed that the population densities of </w:t>
      </w:r>
      <w:r w:rsidRPr="00CA20BD">
        <w:rPr>
          <w:rFonts w:eastAsiaTheme="minorHAnsi"/>
          <w:i/>
          <w:iCs/>
        </w:rPr>
        <w:t>B. cepacia</w:t>
      </w:r>
      <w:r w:rsidRPr="00CA20BD">
        <w:rPr>
          <w:rFonts w:eastAsiaTheme="minorHAnsi"/>
        </w:rPr>
        <w:t> JBK9 on the upper 1 cm of host plant roots were significantly different between </w:t>
      </w:r>
      <w:r w:rsidRPr="00CA20BD">
        <w:rPr>
          <w:rFonts w:eastAsiaTheme="minorHAnsi"/>
          <w:i/>
          <w:iCs/>
        </w:rPr>
        <w:t>Burkholderia</w:t>
      </w:r>
      <w:r w:rsidRPr="00CA20BD">
        <w:rPr>
          <w:rFonts w:eastAsiaTheme="minorHAnsi"/>
        </w:rPr>
        <w:t> species. The high motility of these strains is likely to have contributed to their efficient root colonization. The isolated strain was evaluated in vivo for its ability to control </w:t>
      </w:r>
      <w:r w:rsidRPr="00CA20BD">
        <w:rPr>
          <w:rFonts w:eastAsiaTheme="minorHAnsi"/>
          <w:i/>
          <w:iCs/>
        </w:rPr>
        <w:t>Phytophthora</w:t>
      </w:r>
      <w:r w:rsidRPr="00CA20BD">
        <w:rPr>
          <w:rFonts w:eastAsiaTheme="minorHAnsi"/>
        </w:rPr>
        <w:t> blight via a pot test. Compared with </w:t>
      </w:r>
      <w:r w:rsidRPr="00CA20BD">
        <w:rPr>
          <w:rFonts w:eastAsiaTheme="minorHAnsi"/>
          <w:i/>
          <w:iCs/>
        </w:rPr>
        <w:t>Burkholderia</w:t>
      </w:r>
      <w:r w:rsidRPr="00CA20BD">
        <w:rPr>
          <w:rFonts w:eastAsiaTheme="minorHAnsi"/>
        </w:rPr>
        <w:t> strains KCTC 2973 and ATCC 25416, </w:t>
      </w:r>
      <w:r w:rsidRPr="00CA20BD">
        <w:rPr>
          <w:rFonts w:eastAsiaTheme="minorHAnsi"/>
          <w:i/>
          <w:iCs/>
        </w:rPr>
        <w:t>B. cepacia</w:t>
      </w:r>
      <w:r w:rsidRPr="00CA20BD">
        <w:rPr>
          <w:rFonts w:eastAsiaTheme="minorHAnsi"/>
        </w:rPr>
        <w:t> JBK9 demonstrated a stronger antifungal activity against </w:t>
      </w:r>
      <w:r w:rsidRPr="00CA20BD">
        <w:rPr>
          <w:rFonts w:eastAsiaTheme="minorHAnsi"/>
          <w:i/>
          <w:iCs/>
        </w:rPr>
        <w:t>P. capsici</w:t>
      </w:r>
      <w:r w:rsidRPr="00CA20BD">
        <w:rPr>
          <w:rFonts w:eastAsiaTheme="minorHAnsi"/>
        </w:rPr>
        <w:t xml:space="preserve">. The </w:t>
      </w:r>
      <w:r w:rsidRPr="00CA20BD">
        <w:rPr>
          <w:rFonts w:eastAsiaTheme="minorHAnsi"/>
        </w:rPr>
        <w:lastRenderedPageBreak/>
        <w:t>strain </w:t>
      </w:r>
      <w:r w:rsidRPr="00CA20BD">
        <w:rPr>
          <w:rFonts w:eastAsiaTheme="minorHAnsi"/>
          <w:i/>
          <w:iCs/>
        </w:rPr>
        <w:t>B. cepacia</w:t>
      </w:r>
      <w:r w:rsidRPr="00CA20BD">
        <w:rPr>
          <w:rFonts w:eastAsiaTheme="minorHAnsi"/>
        </w:rPr>
        <w:t> JBK9 could be further developed as a biological control agent for pepper plants.</w:t>
      </w:r>
    </w:p>
    <w:p w:rsidR="00C21D4A" w:rsidRDefault="00C21D4A" w:rsidP="00364A6A">
      <w:pPr>
        <w:wordWrap/>
        <w:adjustRightInd w:val="0"/>
        <w:jc w:val="left"/>
        <w:rPr>
          <w:rFonts w:eastAsiaTheme="minorHAnsi"/>
        </w:rPr>
      </w:pPr>
    </w:p>
    <w:p w:rsidR="00CA20BD" w:rsidRPr="00373C66" w:rsidRDefault="00CA20BD" w:rsidP="00CA20BD">
      <w:pPr>
        <w:wordWrap/>
        <w:adjustRightInd w:val="0"/>
        <w:jc w:val="left"/>
        <w:rPr>
          <w:rFonts w:eastAsiaTheme="minorHAnsi"/>
          <w:b/>
          <w:lang w:val="en"/>
        </w:rPr>
      </w:pPr>
      <w:r w:rsidRPr="00CA20BD">
        <w:rPr>
          <w:rFonts w:eastAsiaTheme="minorHAnsi"/>
          <w:b/>
          <w:lang w:val="en"/>
        </w:rPr>
        <w:t>Min-Ju Jo</w:t>
      </w:r>
      <w:r w:rsidR="00BE1853">
        <w:rPr>
          <w:rFonts w:eastAsiaTheme="minorHAnsi" w:hint="eastAsia"/>
          <w:b/>
          <w:lang w:val="en"/>
        </w:rPr>
        <w:t xml:space="preserve">, </w:t>
      </w:r>
      <w:r w:rsidRPr="00CA20BD">
        <w:rPr>
          <w:rFonts w:eastAsiaTheme="minorHAnsi"/>
          <w:b/>
          <w:lang w:val="en"/>
        </w:rPr>
        <w:t>Sooim Shin</w:t>
      </w:r>
      <w:r w:rsidR="00BE1853">
        <w:rPr>
          <w:rFonts w:eastAsiaTheme="minorHAnsi" w:hint="eastAsia"/>
          <w:b/>
          <w:lang w:val="en"/>
        </w:rPr>
        <w:t xml:space="preserve">, </w:t>
      </w:r>
      <w:r w:rsidRPr="00CA20BD">
        <w:rPr>
          <w:rFonts w:eastAsiaTheme="minorHAnsi"/>
          <w:b/>
          <w:lang w:val="en"/>
        </w:rPr>
        <w:t>Moonsung Choi</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00BE1853" w:rsidRPr="00BE1853">
        <w:rPr>
          <w:rFonts w:eastAsiaTheme="minorHAnsi"/>
          <w:b/>
          <w:lang w:val="en"/>
        </w:rPr>
        <w:t>Intra-electron transfer of amicyanin from newly derived active site to redox potential tuned type 1 copper site</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1</w:t>
      </w:r>
      <w:r w:rsidR="00BE1853">
        <w:rPr>
          <w:rFonts w:eastAsiaTheme="minorHAnsi" w:hint="eastAsia"/>
          <w:b/>
          <w:lang w:val="en"/>
        </w:rPr>
        <w:t>81</w:t>
      </w:r>
      <w:r w:rsidRPr="002265A3">
        <w:rPr>
          <w:rFonts w:eastAsiaTheme="minorHAnsi"/>
          <w:b/>
        </w:rPr>
        <w:t>–</w:t>
      </w:r>
      <w:r>
        <w:rPr>
          <w:rFonts w:eastAsiaTheme="minorHAnsi" w:hint="eastAsia"/>
          <w:b/>
        </w:rPr>
        <w:t>18</w:t>
      </w:r>
      <w:r w:rsidR="00BE1853">
        <w:rPr>
          <w:rFonts w:eastAsiaTheme="minorHAnsi" w:hint="eastAsia"/>
          <w:b/>
        </w:rPr>
        <w:t>7</w:t>
      </w:r>
    </w:p>
    <w:p w:rsidR="00CA20BD" w:rsidRPr="00BE1853" w:rsidRDefault="00BE1853" w:rsidP="00364A6A">
      <w:pPr>
        <w:wordWrap/>
        <w:adjustRightInd w:val="0"/>
        <w:jc w:val="left"/>
        <w:rPr>
          <w:rFonts w:eastAsiaTheme="minorHAnsi"/>
        </w:rPr>
      </w:pPr>
      <w:r w:rsidRPr="00BE1853">
        <w:rPr>
          <w:rFonts w:eastAsiaTheme="minorHAnsi"/>
        </w:rPr>
        <w:t>Amicyanin, one of the type I copper proteins which has been used for the study, mediates the electron transfer reaction between methylamine dehydrogenase and cytochrome c-551i in </w:t>
      </w:r>
      <w:r w:rsidRPr="00BE1853">
        <w:rPr>
          <w:rFonts w:eastAsiaTheme="minorHAnsi"/>
          <w:i/>
          <w:iCs/>
        </w:rPr>
        <w:t>Paracoccus denitrificans</w:t>
      </w:r>
      <w:r w:rsidRPr="00BE1853">
        <w:rPr>
          <w:rFonts w:eastAsiaTheme="minorHAnsi"/>
        </w:rPr>
        <w:t> for energy production. The 6×Histidine-tag site which has been widely used in purification of a recombinant protein was introduced at the N-terminus of amicyanin to make the complex of 6×His-tagged plus cobalt functioning as a newly derived redox cofactor in amicyanin. In this study, Pro94 of amicyanin was substituted to Ala and Phe to tune up the midpoint potential (</w:t>
      </w:r>
      <w:r w:rsidRPr="00BE1853">
        <w:rPr>
          <w:rFonts w:eastAsiaTheme="minorHAnsi"/>
          <w:i/>
          <w:iCs/>
        </w:rPr>
        <w:t>E</w:t>
      </w:r>
      <w:r w:rsidRPr="00BE1853">
        <w:rPr>
          <w:rFonts w:eastAsiaTheme="minorHAnsi"/>
          <w:vertAlign w:val="subscript"/>
        </w:rPr>
        <w:t>m</w:t>
      </w:r>
      <w:r w:rsidRPr="00BE1853">
        <w:rPr>
          <w:rFonts w:eastAsiaTheme="minorHAnsi"/>
        </w:rPr>
        <w:t>) value of amicyanin 100 mV more positive and then intra-electron transfer rates were measured to examine whether the </w:t>
      </w:r>
      <w:r w:rsidRPr="00BE1853">
        <w:rPr>
          <w:rFonts w:eastAsiaTheme="minorHAnsi"/>
          <w:i/>
          <w:iCs/>
        </w:rPr>
        <w:t>E</w:t>
      </w:r>
      <w:r w:rsidRPr="00BE1853">
        <w:rPr>
          <w:rFonts w:eastAsiaTheme="minorHAnsi"/>
          <w:vertAlign w:val="subscript"/>
        </w:rPr>
        <w:t>m</w:t>
      </w:r>
      <w:r w:rsidRPr="00BE1853">
        <w:rPr>
          <w:rFonts w:eastAsiaTheme="minorHAnsi"/>
        </w:rPr>
        <w:t> value of the type 1 copper site in amicyanin affects intraprotein electron transfer or not. By the addition of H</w:t>
      </w:r>
      <w:r w:rsidRPr="00BE1853">
        <w:rPr>
          <w:rFonts w:eastAsiaTheme="minorHAnsi"/>
          <w:vertAlign w:val="subscript"/>
        </w:rPr>
        <w:t>2</w:t>
      </w:r>
      <w:r w:rsidRPr="00BE1853">
        <w:rPr>
          <w:rFonts w:eastAsiaTheme="minorHAnsi"/>
        </w:rPr>
        <w:t>O</w:t>
      </w:r>
      <w:r w:rsidRPr="00BE1853">
        <w:rPr>
          <w:rFonts w:eastAsiaTheme="minorHAnsi"/>
          <w:vertAlign w:val="subscript"/>
        </w:rPr>
        <w:t>2</w:t>
      </w:r>
      <w:r w:rsidRPr="00BE1853">
        <w:rPr>
          <w:rFonts w:eastAsiaTheme="minorHAnsi"/>
        </w:rPr>
        <w:t>, the Co</w:t>
      </w:r>
      <w:r w:rsidRPr="00BE1853">
        <w:rPr>
          <w:rFonts w:eastAsiaTheme="minorHAnsi"/>
          <w:vertAlign w:val="superscript"/>
        </w:rPr>
        <w:t>2+</w:t>
      </w:r>
      <w:r w:rsidRPr="00BE1853">
        <w:rPr>
          <w:rFonts w:eastAsiaTheme="minorHAnsi"/>
        </w:rPr>
        <w:t>-loaded 6×His-tagged site was activated, and then electron was transferred from Cu</w:t>
      </w:r>
      <w:r w:rsidRPr="00BE1853">
        <w:rPr>
          <w:rFonts w:eastAsiaTheme="minorHAnsi"/>
          <w:vertAlign w:val="superscript"/>
        </w:rPr>
        <w:t>1+</w:t>
      </w:r>
      <w:r w:rsidRPr="00BE1853">
        <w:rPr>
          <w:rFonts w:eastAsiaTheme="minorHAnsi"/>
        </w:rPr>
        <w:t>of type 1 copper site of amicyanin to Co</w:t>
      </w:r>
      <w:r w:rsidRPr="00BE1853">
        <w:rPr>
          <w:rFonts w:eastAsiaTheme="minorHAnsi"/>
          <w:vertAlign w:val="superscript"/>
        </w:rPr>
        <w:t>3+</w:t>
      </w:r>
      <w:r w:rsidRPr="00BE1853">
        <w:rPr>
          <w:rFonts w:eastAsiaTheme="minorHAnsi"/>
        </w:rPr>
        <w:t> plus 6×His-tagged site. Electron transfer rates of cobalt loaded P94A and F amicyanin were much slower than that of native amicyanin. These results suggest that the communication between the newly protein-derived redox cofactor, 6×His-tagged site plus cobalt, and type 1 copper site is truly occurred and that the strength of electron transfer reaction between them is able to be controlled by an </w:t>
      </w:r>
      <w:r w:rsidRPr="00BE1853">
        <w:rPr>
          <w:rFonts w:eastAsiaTheme="minorHAnsi"/>
          <w:i/>
          <w:iCs/>
        </w:rPr>
        <w:t>E</w:t>
      </w:r>
      <w:r w:rsidRPr="00BE1853">
        <w:rPr>
          <w:rFonts w:eastAsiaTheme="minorHAnsi"/>
          <w:vertAlign w:val="subscript"/>
        </w:rPr>
        <w:t>m</w:t>
      </w:r>
      <w:r w:rsidRPr="00BE1853">
        <w:rPr>
          <w:rFonts w:eastAsiaTheme="minorHAnsi"/>
        </w:rPr>
        <w:t> value.</w:t>
      </w:r>
    </w:p>
    <w:p w:rsidR="00CA20BD" w:rsidRDefault="00CA20BD" w:rsidP="00364A6A">
      <w:pPr>
        <w:wordWrap/>
        <w:adjustRightInd w:val="0"/>
        <w:jc w:val="left"/>
        <w:rPr>
          <w:rFonts w:eastAsiaTheme="minorHAnsi"/>
        </w:rPr>
      </w:pPr>
    </w:p>
    <w:p w:rsidR="00BE1853" w:rsidRPr="00373C66" w:rsidRDefault="00BE1853" w:rsidP="00BE1853">
      <w:pPr>
        <w:wordWrap/>
        <w:adjustRightInd w:val="0"/>
        <w:jc w:val="left"/>
        <w:rPr>
          <w:rFonts w:eastAsiaTheme="minorHAnsi"/>
          <w:b/>
          <w:lang w:val="en"/>
        </w:rPr>
      </w:pPr>
      <w:r w:rsidRPr="00BE1853">
        <w:rPr>
          <w:rFonts w:eastAsiaTheme="minorHAnsi"/>
          <w:b/>
          <w:lang w:val="en"/>
        </w:rPr>
        <w:t>Hüseyin Bulut</w:t>
      </w:r>
      <w:r>
        <w:rPr>
          <w:rFonts w:eastAsiaTheme="minorHAnsi" w:hint="eastAsia"/>
          <w:b/>
          <w:lang w:val="en"/>
        </w:rPr>
        <w:t xml:space="preserve">, </w:t>
      </w:r>
      <w:r w:rsidRPr="00BE1853">
        <w:rPr>
          <w:rFonts w:eastAsiaTheme="minorHAnsi"/>
          <w:b/>
          <w:lang w:val="en"/>
        </w:rPr>
        <w:t>Nalan Yıldırım Do</w:t>
      </w:r>
      <w:r w:rsidRPr="00BE1853">
        <w:rPr>
          <w:rFonts w:ascii="바탕" w:eastAsia="바탕" w:hAnsi="바탕" w:cs="바탕" w:hint="eastAsia"/>
          <w:b/>
          <w:lang w:val="en"/>
        </w:rPr>
        <w:t>ğ</w:t>
      </w:r>
      <w:r w:rsidRPr="00BE1853">
        <w:rPr>
          <w:rFonts w:eastAsiaTheme="minorHAnsi"/>
          <w:b/>
          <w:lang w:val="en"/>
        </w:rPr>
        <w:t>an</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BE1853">
        <w:rPr>
          <w:rFonts w:eastAsiaTheme="minorHAnsi"/>
          <w:b/>
          <w:lang w:val="en"/>
        </w:rPr>
        <w:t>Determination by molecular methods of genetic and epigenetic changes caused by heavy metals released from thermal power plants</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189</w:t>
      </w:r>
      <w:r w:rsidRPr="002265A3">
        <w:rPr>
          <w:rFonts w:eastAsiaTheme="minorHAnsi"/>
          <w:b/>
        </w:rPr>
        <w:t>–</w:t>
      </w:r>
      <w:r>
        <w:rPr>
          <w:rFonts w:eastAsiaTheme="minorHAnsi" w:hint="eastAsia"/>
          <w:b/>
        </w:rPr>
        <w:t>196</w:t>
      </w:r>
    </w:p>
    <w:p w:rsidR="00BE1853" w:rsidRDefault="00BE1853" w:rsidP="00364A6A">
      <w:pPr>
        <w:wordWrap/>
        <w:adjustRightInd w:val="0"/>
        <w:jc w:val="left"/>
        <w:rPr>
          <w:rFonts w:eastAsiaTheme="minorHAnsi"/>
        </w:rPr>
      </w:pPr>
      <w:r w:rsidRPr="00BE1853">
        <w:rPr>
          <w:rFonts w:eastAsiaTheme="minorHAnsi"/>
        </w:rPr>
        <w:t>The heavy metals are released into the environment due to the activities such as meeting the increasing demand for energy, industrial activities, and agricultural pesticides. In many studies, the heavy metals have been proven to have genotoxic effects. As a result of burning the lignite coal in thermal power plants, the heavy metals of Cr, Fe, Mn, Cu, Pb, Cd, Zn, and Ni are spread into the environment within the ashes. In the present study, the gene expression levels were examined on the corn and wheat plants added with 500-m interval around the thermic power plant. For this purpose, the genes from 14-3-3 protein family, expression level of which increases under abiotic stress conditions, were analyzed. For the expression levels of plants, the 2</w:t>
      </w:r>
      <w:r w:rsidRPr="00BE1853">
        <w:rPr>
          <w:rFonts w:ascii="바탕" w:eastAsia="바탕" w:hAnsi="바탕" w:cs="바탕" w:hint="eastAsia"/>
          <w:vertAlign w:val="superscript"/>
        </w:rPr>
        <w:t>−</w:t>
      </w:r>
      <w:r w:rsidRPr="00BE1853">
        <w:rPr>
          <w:rFonts w:eastAsiaTheme="minorHAnsi"/>
          <w:vertAlign w:val="superscript"/>
        </w:rPr>
        <w:t>ΔΔCt</w:t>
      </w:r>
      <w:r w:rsidRPr="00BE1853">
        <w:rPr>
          <w:rFonts w:eastAsiaTheme="minorHAnsi"/>
        </w:rPr>
        <w:t> values were calculated and then compared to 2</w:t>
      </w:r>
      <w:r w:rsidRPr="00BE1853">
        <w:rPr>
          <w:rFonts w:ascii="바탕" w:eastAsia="바탕" w:hAnsi="바탕" w:cs="바탕" w:hint="eastAsia"/>
          <w:vertAlign w:val="superscript"/>
        </w:rPr>
        <w:t>−</w:t>
      </w:r>
      <w:r w:rsidRPr="00BE1853">
        <w:rPr>
          <w:rFonts w:eastAsiaTheme="minorHAnsi"/>
          <w:vertAlign w:val="superscript"/>
        </w:rPr>
        <w:t>ΔΔCt</w:t>
      </w:r>
      <w:r w:rsidRPr="00BE1853">
        <w:rPr>
          <w:rFonts w:eastAsiaTheme="minorHAnsi"/>
        </w:rPr>
        <w:t xml:space="preserve"> values of β-actin gene, that is, the housekeeping gene. The heavy metal content analyses of the samples were carried out using ICP-MS, and it was determined that there were many heavy metals at higher amounts within the structure of samples having low level of gene expression. It has been understood that heavy metal stress causes a difference in gene expression level. The change introduced by heavy metal stress into the gene expression occurs in concrete in the translation products. The level of stress-induced gene expression, which is caused by heavy metals in the environment surrounding the plant, has been </w:t>
      </w:r>
      <w:r w:rsidRPr="00BE1853">
        <w:rPr>
          <w:rFonts w:eastAsiaTheme="minorHAnsi"/>
        </w:rPr>
        <w:lastRenderedPageBreak/>
        <w:t>successfully determined by RT-PCR.</w:t>
      </w:r>
    </w:p>
    <w:p w:rsidR="00BE1853" w:rsidRDefault="00BE1853" w:rsidP="00364A6A">
      <w:pPr>
        <w:wordWrap/>
        <w:adjustRightInd w:val="0"/>
        <w:jc w:val="left"/>
        <w:rPr>
          <w:rFonts w:eastAsiaTheme="minorHAnsi"/>
        </w:rPr>
      </w:pPr>
    </w:p>
    <w:p w:rsidR="00BE1853" w:rsidRPr="00373C66" w:rsidRDefault="00BE1853" w:rsidP="00BE1853">
      <w:pPr>
        <w:wordWrap/>
        <w:adjustRightInd w:val="0"/>
        <w:jc w:val="left"/>
        <w:rPr>
          <w:rFonts w:eastAsiaTheme="minorHAnsi"/>
          <w:b/>
          <w:lang w:val="en"/>
        </w:rPr>
      </w:pPr>
      <w:r w:rsidRPr="00BE1853">
        <w:rPr>
          <w:rFonts w:eastAsiaTheme="minorHAnsi"/>
          <w:b/>
          <w:lang w:val="en"/>
        </w:rPr>
        <w:t>Jaison Jeevanandam</w:t>
      </w:r>
      <w:r>
        <w:rPr>
          <w:rFonts w:eastAsiaTheme="minorHAnsi" w:hint="eastAsia"/>
          <w:b/>
          <w:lang w:val="en"/>
        </w:rPr>
        <w:t xml:space="preserve">, </w:t>
      </w:r>
      <w:r w:rsidRPr="00BE1853">
        <w:rPr>
          <w:rFonts w:eastAsiaTheme="minorHAnsi"/>
          <w:b/>
          <w:lang w:val="en"/>
        </w:rPr>
        <w:t>Yen San Chan</w:t>
      </w:r>
      <w:r>
        <w:rPr>
          <w:rFonts w:eastAsiaTheme="minorHAnsi" w:hint="eastAsia"/>
          <w:b/>
          <w:lang w:val="en"/>
        </w:rPr>
        <w:t xml:space="preserve">, </w:t>
      </w:r>
      <w:r w:rsidRPr="00BE1853">
        <w:rPr>
          <w:rFonts w:eastAsiaTheme="minorHAnsi"/>
          <w:b/>
          <w:lang w:val="en"/>
        </w:rPr>
        <w:t>Yee Hung Ku</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BE1853">
        <w:rPr>
          <w:rFonts w:eastAsiaTheme="minorHAnsi"/>
          <w:b/>
          <w:lang w:val="en"/>
        </w:rPr>
        <w:t>Aqueous </w:t>
      </w:r>
      <w:r w:rsidRPr="00BE1853">
        <w:rPr>
          <w:rFonts w:eastAsiaTheme="minorHAnsi"/>
          <w:b/>
          <w:i/>
          <w:iCs/>
          <w:lang w:val="en"/>
        </w:rPr>
        <w:t>Eucalyptus globulus</w:t>
      </w:r>
      <w:r w:rsidRPr="00BE1853">
        <w:rPr>
          <w:rFonts w:eastAsiaTheme="minorHAnsi"/>
          <w:b/>
          <w:lang w:val="en"/>
        </w:rPr>
        <w:t> leaf extract-mediated biosynthesis of MgO nanorods</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197</w:t>
      </w:r>
      <w:r w:rsidRPr="002265A3">
        <w:rPr>
          <w:rFonts w:eastAsiaTheme="minorHAnsi"/>
          <w:b/>
        </w:rPr>
        <w:t>–</w:t>
      </w:r>
      <w:r>
        <w:rPr>
          <w:rFonts w:eastAsiaTheme="minorHAnsi" w:hint="eastAsia"/>
          <w:b/>
        </w:rPr>
        <w:t>208</w:t>
      </w:r>
    </w:p>
    <w:p w:rsidR="00BE1853" w:rsidRDefault="00BE1853" w:rsidP="00364A6A">
      <w:pPr>
        <w:wordWrap/>
        <w:adjustRightInd w:val="0"/>
        <w:jc w:val="left"/>
        <w:rPr>
          <w:rFonts w:eastAsiaTheme="minorHAnsi"/>
        </w:rPr>
      </w:pPr>
      <w:r w:rsidRPr="00BE1853">
        <w:rPr>
          <w:rFonts w:eastAsiaTheme="minorHAnsi"/>
        </w:rPr>
        <w:t>Plant-based biosynthesis is gaining attention in nanoparticle synthesis as an alternate to chemical and physical synthesis routes due to their non-toxic and environment friendly nature. Leaf extract-based biosynthesis further facilitates rapid synthesis of non-toxic biocompatible nanoparticle that possesses various applications in biomedical and pharmaceutical industry. Metal oxides, especially MgO nanoparticles, show tremendous applications in medical industry. Moreover, plant-based biosynthesized MgO nanoparticles showed improved biophysical and biochemical properties. In the current study, MgO nanorods (MgONRs) are synthesized using </w:t>
      </w:r>
      <w:r w:rsidRPr="00BE1853">
        <w:rPr>
          <w:rFonts w:eastAsiaTheme="minorHAnsi"/>
          <w:i/>
          <w:iCs/>
        </w:rPr>
        <w:t>Eucalyptus globulus</w:t>
      </w:r>
      <w:r w:rsidRPr="00BE1853">
        <w:rPr>
          <w:rFonts w:eastAsiaTheme="minorHAnsi"/>
        </w:rPr>
        <w:t> aqueous leaf extract. The results are highly significant as rod-shaped nanoparticles possess superior cellular penetration ability than other morphologies and can be valuable in medical applications. A preliminary experiment was performed to identify the required reaction time for nanorod formation using dynamic light scattering technique. Later, one-factor-at-a-time approach was followed to identify the effect of each process parameters on average particle size of MgONRs. The optimized parameters were used for the synthesis of smaller-sized MgONRs. Fourier Transform infrared spectroscopy analysis was conducted to identify and analyze the functional groups in the leaf extract and MgONRs. The functional groups from phytochemicals and their transformation from enol to keto-form were found to be responsible for nanoparticle formation. The transmission electron microscope analysis showed that the optimized parameters yield 6–8 nm width of stacked MgONRs. Thus, the present work demonstrated a simple and rapid biosynthesis route for MgO nanorod synthesis which can be beneficial in biosensing and therapeutic application.</w:t>
      </w:r>
    </w:p>
    <w:p w:rsidR="00701621" w:rsidRDefault="00701621" w:rsidP="00364A6A">
      <w:pPr>
        <w:wordWrap/>
        <w:adjustRightInd w:val="0"/>
        <w:jc w:val="left"/>
        <w:rPr>
          <w:rFonts w:eastAsiaTheme="minorHAnsi"/>
        </w:rPr>
      </w:pPr>
    </w:p>
    <w:p w:rsidR="0090685A" w:rsidRPr="00373C66" w:rsidRDefault="0090685A" w:rsidP="0090685A">
      <w:pPr>
        <w:wordWrap/>
        <w:adjustRightInd w:val="0"/>
        <w:jc w:val="left"/>
        <w:rPr>
          <w:rFonts w:eastAsiaTheme="minorHAnsi"/>
          <w:b/>
          <w:lang w:val="en"/>
        </w:rPr>
      </w:pPr>
      <w:r w:rsidRPr="0090685A">
        <w:rPr>
          <w:rFonts w:eastAsiaTheme="minorHAnsi"/>
          <w:b/>
          <w:lang w:val="en"/>
        </w:rPr>
        <w:t>Hossein Azizi Toupkanloo</w:t>
      </w:r>
      <w:r>
        <w:rPr>
          <w:rFonts w:eastAsiaTheme="minorHAnsi" w:hint="eastAsia"/>
          <w:b/>
          <w:lang w:val="en"/>
        </w:rPr>
        <w:t xml:space="preserve">, </w:t>
      </w:r>
      <w:r w:rsidRPr="0090685A">
        <w:rPr>
          <w:rFonts w:eastAsiaTheme="minorHAnsi"/>
          <w:b/>
          <w:lang w:val="en"/>
        </w:rPr>
        <w:t>Zoha Rahmani</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90685A">
        <w:rPr>
          <w:rFonts w:eastAsiaTheme="minorHAnsi"/>
          <w:b/>
          <w:lang w:val="en"/>
        </w:rPr>
        <w:t>An in-depth study on noncovalent stacking interactions between DNA bases and aromatic drug fragments using DFT method and AIM analysis: conformers, binding energies, and charge transfer</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209</w:t>
      </w:r>
      <w:r w:rsidRPr="002265A3">
        <w:rPr>
          <w:rFonts w:eastAsiaTheme="minorHAnsi"/>
          <w:b/>
        </w:rPr>
        <w:t>–</w:t>
      </w:r>
      <w:r>
        <w:rPr>
          <w:rFonts w:eastAsiaTheme="minorHAnsi" w:hint="eastAsia"/>
          <w:b/>
        </w:rPr>
        <w:t>226</w:t>
      </w:r>
    </w:p>
    <w:p w:rsidR="0090685A" w:rsidRDefault="0090685A" w:rsidP="0090685A">
      <w:pPr>
        <w:wordWrap/>
        <w:adjustRightInd w:val="0"/>
        <w:jc w:val="left"/>
        <w:rPr>
          <w:rFonts w:eastAsiaTheme="minorHAnsi"/>
        </w:rPr>
      </w:pPr>
      <w:r w:rsidRPr="0090685A">
        <w:rPr>
          <w:rFonts w:eastAsiaTheme="minorHAnsi"/>
        </w:rPr>
        <w:t>This work is aimed at providing physical insights about the </w:t>
      </w:r>
      <w:r w:rsidRPr="0090685A">
        <w:rPr>
          <w:rFonts w:eastAsiaTheme="minorHAnsi"/>
          <w:i/>
          <w:iCs/>
        </w:rPr>
        <w:t>π</w:t>
      </w:r>
      <w:r w:rsidRPr="0090685A">
        <w:rPr>
          <w:rFonts w:eastAsiaTheme="minorHAnsi"/>
        </w:rPr>
        <w:t>–</w:t>
      </w:r>
      <w:r w:rsidRPr="0090685A">
        <w:rPr>
          <w:rFonts w:eastAsiaTheme="minorHAnsi"/>
          <w:i/>
          <w:iCs/>
        </w:rPr>
        <w:t>π</w:t>
      </w:r>
      <w:r w:rsidRPr="0090685A">
        <w:rPr>
          <w:rFonts w:eastAsiaTheme="minorHAnsi"/>
        </w:rPr>
        <w:t xml:space="preserve"> stacking interactions of some popular drug fragments (DF) including indole (I), benzothiophene (Bt), benzofuran (Bf) and guanine (G), adenine (A), A-thymine (AT), G-cytosine (GC) base pairs using density functional theory (DFT), the atoms in molecule (AIM) theory, and natural bond orbital (NBO) analysis. Several stable conformers of present molecules and complexes were optimized at the M062X/6-311++G(d,p) level of theory. The result shows that the IG1 (see the notation below) and IA6 have maximum interaction energy in all of the two G-based and A-based conformers; and order of the adsorption strength is IG1 &gt; BtG6 &gt; BfG1 for G-based complexes and IA6 &gt; BtA6 &gt; BfG6 for A-based complexes. For the base pair–drug fragment complexes, the order of interaction energy was found according to IAT4 &gt; BtAT3 &gt; BfAT4 and IGC3 &gt; BtGC2 &gt; BfGC2, for AT and GC base pairs, </w:t>
      </w:r>
      <w:r w:rsidRPr="0090685A">
        <w:rPr>
          <w:rFonts w:eastAsiaTheme="minorHAnsi"/>
        </w:rPr>
        <w:lastRenderedPageBreak/>
        <w:t>respectively. Furthermore, our results show that stacking interaction leads to an increase and decrease in hydrogen bond length that involved in the nucleic base–drug fragment interactions. DFT-calculated interaction energies for all present conformers were found to be in a good agreement with the bond critical points data from AIM analysis. In contrast, no reasonable linear correlation was observed between NBO analysis and stability of the all studied conformers. Finally, in order to verify the DFT and AIM results, docking calculations were performed using AutoDock software. According to the binding energy of drug–DNA from AutoDock calculations, the D2-Bt and D1-Bf are the most and the least stable structures, respectively.</w:t>
      </w:r>
    </w:p>
    <w:p w:rsidR="0090685A" w:rsidRDefault="0090685A" w:rsidP="0090685A">
      <w:pPr>
        <w:wordWrap/>
        <w:adjustRightInd w:val="0"/>
        <w:jc w:val="left"/>
        <w:rPr>
          <w:rFonts w:eastAsiaTheme="minorHAnsi"/>
        </w:rPr>
      </w:pPr>
    </w:p>
    <w:p w:rsidR="0090685A" w:rsidRPr="00373C66" w:rsidRDefault="0090685A" w:rsidP="0090685A">
      <w:pPr>
        <w:wordWrap/>
        <w:adjustRightInd w:val="0"/>
        <w:jc w:val="left"/>
        <w:rPr>
          <w:rFonts w:eastAsiaTheme="minorHAnsi"/>
          <w:b/>
          <w:lang w:val="en"/>
        </w:rPr>
      </w:pPr>
      <w:r w:rsidRPr="0090685A">
        <w:rPr>
          <w:rFonts w:eastAsiaTheme="minorHAnsi"/>
          <w:b/>
          <w:lang w:val="en"/>
        </w:rPr>
        <w:t>Hyejung Gu</w:t>
      </w:r>
      <w:r>
        <w:rPr>
          <w:rFonts w:eastAsiaTheme="minorHAnsi" w:hint="eastAsia"/>
          <w:b/>
          <w:lang w:val="en"/>
        </w:rPr>
        <w:t xml:space="preserve">, </w:t>
      </w:r>
      <w:r w:rsidRPr="0090685A">
        <w:rPr>
          <w:rFonts w:eastAsiaTheme="minorHAnsi"/>
          <w:b/>
          <w:lang w:val="en"/>
        </w:rPr>
        <w:t>In-Bong Song</w:t>
      </w:r>
      <w:r>
        <w:rPr>
          <w:rFonts w:eastAsiaTheme="minorHAnsi" w:hint="eastAsia"/>
          <w:b/>
          <w:lang w:val="en"/>
        </w:rPr>
        <w:t xml:space="preserve">, </w:t>
      </w:r>
      <w:r w:rsidRPr="0090685A">
        <w:rPr>
          <w:rFonts w:eastAsiaTheme="minorHAnsi"/>
          <w:b/>
          <w:lang w:val="en"/>
        </w:rPr>
        <w:t>Hye-Ju Han</w:t>
      </w:r>
      <w:r>
        <w:rPr>
          <w:rFonts w:eastAsiaTheme="minorHAnsi" w:hint="eastAsia"/>
          <w:b/>
          <w:lang w:val="en"/>
        </w:rPr>
        <w:t xml:space="preserve">, </w:t>
      </w:r>
      <w:r w:rsidRPr="0090685A">
        <w:rPr>
          <w:rFonts w:eastAsiaTheme="minorHAnsi"/>
          <w:b/>
          <w:lang w:val="en"/>
        </w:rPr>
        <w:t>Na-Young Lee</w:t>
      </w:r>
      <w:r>
        <w:rPr>
          <w:rFonts w:eastAsiaTheme="minorHAnsi" w:hint="eastAsia"/>
          <w:b/>
          <w:lang w:val="en"/>
        </w:rPr>
        <w:t xml:space="preserve">, </w:t>
      </w:r>
      <w:r w:rsidRPr="0090685A">
        <w:rPr>
          <w:rFonts w:eastAsiaTheme="minorHAnsi"/>
          <w:b/>
          <w:lang w:val="en"/>
        </w:rPr>
        <w:t>Ji-Yun Cha</w:t>
      </w:r>
      <w:r>
        <w:rPr>
          <w:rFonts w:eastAsiaTheme="minorHAnsi" w:hint="eastAsia"/>
          <w:b/>
          <w:lang w:val="en"/>
        </w:rPr>
        <w:t xml:space="preserve">, </w:t>
      </w:r>
      <w:r w:rsidRPr="0090685A">
        <w:rPr>
          <w:rFonts w:eastAsiaTheme="minorHAnsi"/>
          <w:b/>
          <w:lang w:val="en"/>
        </w:rPr>
        <w:t>Yeon-Kyong Son</w:t>
      </w:r>
      <w:r>
        <w:rPr>
          <w:rFonts w:eastAsiaTheme="minorHAnsi" w:hint="eastAsia"/>
          <w:b/>
          <w:lang w:val="en"/>
        </w:rPr>
        <w:t xml:space="preserve">, </w:t>
      </w:r>
      <w:r w:rsidRPr="0090685A">
        <w:rPr>
          <w:rFonts w:eastAsiaTheme="minorHAnsi"/>
          <w:b/>
          <w:lang w:val="en"/>
        </w:rPr>
        <w:t>Jungkee Kwon</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90685A">
        <w:rPr>
          <w:rFonts w:eastAsiaTheme="minorHAnsi"/>
          <w:b/>
          <w:lang w:val="en"/>
        </w:rPr>
        <w:t>Anti-inflammatory and immune-enhancing effects of enzyme-treated royal jelly</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227</w:t>
      </w:r>
      <w:r w:rsidRPr="002265A3">
        <w:rPr>
          <w:rFonts w:eastAsiaTheme="minorHAnsi"/>
          <w:b/>
        </w:rPr>
        <w:t>–</w:t>
      </w:r>
      <w:r>
        <w:rPr>
          <w:rFonts w:eastAsiaTheme="minorHAnsi" w:hint="eastAsia"/>
          <w:b/>
        </w:rPr>
        <w:t>233</w:t>
      </w:r>
    </w:p>
    <w:p w:rsidR="0090685A" w:rsidRPr="0090685A" w:rsidRDefault="0090685A" w:rsidP="0090685A">
      <w:pPr>
        <w:wordWrap/>
        <w:adjustRightInd w:val="0"/>
        <w:jc w:val="left"/>
        <w:rPr>
          <w:rFonts w:eastAsiaTheme="minorHAnsi"/>
        </w:rPr>
      </w:pPr>
      <w:r w:rsidRPr="0090685A">
        <w:rPr>
          <w:rFonts w:eastAsiaTheme="minorHAnsi"/>
        </w:rPr>
        <w:t>Royal jelly is produced by honeybees and has been shown to be various pharmacologically active. Enzyme-treated royal jelly (ERJ) is an allergen-free form of royal jelly that has been converted to shorter easy-to-absorb chain monomers. In this study, we investigated the anti-inflammatory and immunomodulatory effects of ERJ on macrophages and mice. We found that ERJ altered macrophage proliferation and was protective against lipopolysaccharide (LPS)-induced stress. The mice, fed ERJ for 4 weeks and stimulated LPS, significantly reduced levels of tumor necrosis factor-alpha, interleukins-1, 6, 10, 12, and interferon gamma compared to control mice. ERJ significantly increased the proliferation of B-lymphocytes and T-lymphocytes, as well as the activity of natural killer cells in a dose-dependent manner. Therefore, our results indicate that ERJ has strong anti-inflammatory and immune-promoting activities and can be developed as a potential food material for prevention of inflammatory disease.</w:t>
      </w:r>
    </w:p>
    <w:p w:rsidR="00701621" w:rsidRPr="0090685A" w:rsidRDefault="00701621" w:rsidP="00364A6A">
      <w:pPr>
        <w:wordWrap/>
        <w:adjustRightInd w:val="0"/>
        <w:jc w:val="left"/>
        <w:rPr>
          <w:rFonts w:eastAsiaTheme="minorHAnsi"/>
        </w:rPr>
      </w:pPr>
    </w:p>
    <w:p w:rsidR="0090685A" w:rsidRPr="00373C66" w:rsidRDefault="0090685A" w:rsidP="0090685A">
      <w:pPr>
        <w:wordWrap/>
        <w:adjustRightInd w:val="0"/>
        <w:jc w:val="left"/>
        <w:rPr>
          <w:rFonts w:eastAsiaTheme="minorHAnsi"/>
          <w:b/>
          <w:lang w:val="en"/>
        </w:rPr>
      </w:pPr>
      <w:r w:rsidRPr="0090685A">
        <w:rPr>
          <w:rFonts w:eastAsiaTheme="minorHAnsi"/>
          <w:b/>
          <w:lang w:val="en"/>
        </w:rPr>
        <w:t>In-Wook Hwang</w:t>
      </w:r>
      <w:r>
        <w:rPr>
          <w:rFonts w:eastAsiaTheme="minorHAnsi" w:hint="eastAsia"/>
          <w:b/>
          <w:lang w:val="en"/>
        </w:rPr>
        <w:t xml:space="preserve">, </w:t>
      </w:r>
      <w:r w:rsidRPr="0090685A">
        <w:rPr>
          <w:rFonts w:eastAsiaTheme="minorHAnsi"/>
          <w:b/>
          <w:lang w:val="en"/>
        </w:rPr>
        <w:t>Bo-Min Kim</w:t>
      </w:r>
      <w:r>
        <w:rPr>
          <w:rFonts w:eastAsiaTheme="minorHAnsi" w:hint="eastAsia"/>
          <w:b/>
          <w:lang w:val="en"/>
        </w:rPr>
        <w:t xml:space="preserve">, </w:t>
      </w:r>
      <w:r w:rsidRPr="0090685A">
        <w:rPr>
          <w:rFonts w:eastAsiaTheme="minorHAnsi"/>
          <w:b/>
          <w:lang w:val="en"/>
        </w:rPr>
        <w:t>Young-Chan Kim</w:t>
      </w:r>
      <w:r>
        <w:rPr>
          <w:rFonts w:eastAsiaTheme="minorHAnsi" w:hint="eastAsia"/>
          <w:b/>
          <w:lang w:val="en"/>
        </w:rPr>
        <w:t xml:space="preserve">, </w:t>
      </w:r>
      <w:r w:rsidRPr="0090685A">
        <w:rPr>
          <w:rFonts w:eastAsiaTheme="minorHAnsi"/>
          <w:b/>
          <w:lang w:val="en"/>
        </w:rPr>
        <w:t>Sang-Han Lee</w:t>
      </w:r>
      <w:r>
        <w:rPr>
          <w:rFonts w:eastAsiaTheme="minorHAnsi" w:hint="eastAsia"/>
          <w:b/>
          <w:lang w:val="en"/>
        </w:rPr>
        <w:t xml:space="preserve">, </w:t>
      </w:r>
      <w:r w:rsidRPr="0090685A">
        <w:rPr>
          <w:rFonts w:eastAsiaTheme="minorHAnsi"/>
          <w:b/>
          <w:lang w:val="en"/>
        </w:rPr>
        <w:t>Shin-Kyo Chung</w:t>
      </w:r>
      <w:r w:rsidRPr="00EA2EB4">
        <w:rPr>
          <w:rFonts w:eastAsiaTheme="minorHAnsi" w:hint="eastAsia"/>
          <w:b/>
          <w:lang w:val="en"/>
        </w:rPr>
        <w:t>.</w:t>
      </w:r>
      <w:r>
        <w:rPr>
          <w:rFonts w:ascii="Georgia" w:eastAsia="굴림" w:hAnsi="Georgia" w:cs="굴림"/>
          <w:color w:val="333333"/>
          <w:spacing w:val="2"/>
          <w:kern w:val="36"/>
          <w:sz w:val="48"/>
          <w:szCs w:val="48"/>
          <w:lang w:val="en"/>
        </w:rPr>
        <w:t xml:space="preserve"> </w:t>
      </w:r>
      <w:r>
        <w:rPr>
          <w:rFonts w:eastAsiaTheme="minorHAnsi" w:hint="eastAsia"/>
          <w:b/>
          <w:lang w:val="en"/>
        </w:rPr>
        <w:t>I</w:t>
      </w:r>
      <w:r w:rsidRPr="0090685A">
        <w:rPr>
          <w:rFonts w:eastAsiaTheme="minorHAnsi"/>
          <w:b/>
          <w:lang w:val="en"/>
        </w:rPr>
        <w:t>mprovement in β-glucan extraction from </w:t>
      </w:r>
      <w:r w:rsidRPr="0090685A">
        <w:rPr>
          <w:rFonts w:eastAsiaTheme="minorHAnsi"/>
          <w:b/>
          <w:i/>
          <w:iCs/>
          <w:lang w:val="en"/>
        </w:rPr>
        <w:t>Ganoderma lucidum</w:t>
      </w:r>
      <w:r w:rsidRPr="0090685A">
        <w:rPr>
          <w:rFonts w:eastAsiaTheme="minorHAnsi"/>
          <w:b/>
          <w:lang w:val="en"/>
        </w:rPr>
        <w:t> with high-pressure steaming and enzymatic pre-treatment</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235</w:t>
      </w:r>
      <w:r w:rsidRPr="002265A3">
        <w:rPr>
          <w:rFonts w:eastAsiaTheme="minorHAnsi"/>
          <w:b/>
        </w:rPr>
        <w:t>–</w:t>
      </w:r>
      <w:r>
        <w:rPr>
          <w:rFonts w:eastAsiaTheme="minorHAnsi" w:hint="eastAsia"/>
          <w:b/>
        </w:rPr>
        <w:t>242</w:t>
      </w:r>
    </w:p>
    <w:p w:rsidR="00701621" w:rsidRDefault="0090685A" w:rsidP="00364A6A">
      <w:pPr>
        <w:wordWrap/>
        <w:adjustRightInd w:val="0"/>
        <w:jc w:val="left"/>
        <w:rPr>
          <w:rFonts w:eastAsiaTheme="minorHAnsi"/>
        </w:rPr>
      </w:pPr>
      <w:r w:rsidRPr="0090685A">
        <w:rPr>
          <w:rFonts w:eastAsiaTheme="minorHAnsi"/>
        </w:rPr>
        <w:t>In this study, the high-pressure steaming and enzymatic pre-treatment (SET) was used to improve β-glucan extraction from </w:t>
      </w:r>
      <w:r w:rsidRPr="0090685A">
        <w:rPr>
          <w:rFonts w:eastAsiaTheme="minorHAnsi"/>
          <w:i/>
          <w:iCs/>
        </w:rPr>
        <w:t>Ganoderma lucidum</w:t>
      </w:r>
      <w:r w:rsidRPr="0090685A">
        <w:rPr>
          <w:rFonts w:eastAsiaTheme="minorHAnsi"/>
        </w:rPr>
        <w:t> (</w:t>
      </w:r>
      <w:r w:rsidRPr="0090685A">
        <w:rPr>
          <w:rFonts w:eastAsiaTheme="minorHAnsi"/>
          <w:i/>
          <w:iCs/>
        </w:rPr>
        <w:t>G. lucidum</w:t>
      </w:r>
      <w:r w:rsidRPr="0090685A">
        <w:rPr>
          <w:rFonts w:eastAsiaTheme="minorHAnsi"/>
        </w:rPr>
        <w:t>), an oriental medicinal mushroom. Response surface methodology and central composite design were used to determine the optimum pre-treatment conditions: high-pressure steaming, enzymatic hydrolysis, and Viscozyme L concentrations. The optimal conditions were 15.51 min for high-pressure steaming, 0.84 g/100 mL of Viscozyme L, and 4.16 h for hydrolysis. The predicted β-glucan content in </w:t>
      </w:r>
      <w:r w:rsidRPr="0090685A">
        <w:rPr>
          <w:rFonts w:eastAsiaTheme="minorHAnsi"/>
          <w:i/>
          <w:iCs/>
        </w:rPr>
        <w:t>G. lucidum</w:t>
      </w:r>
      <w:r w:rsidRPr="0090685A">
        <w:rPr>
          <w:rFonts w:eastAsiaTheme="minorHAnsi"/>
        </w:rPr>
        <w:t> extract at optimal conditions, approximately twofold (8.05 g/100 g) of the control treatment value, was consistent with the empirical value. The total sugar and protein contents through SET were higher than those values of the control treatment. The cell migration assay showed that SET-processed </w:t>
      </w:r>
      <w:r w:rsidRPr="0090685A">
        <w:rPr>
          <w:rFonts w:eastAsiaTheme="minorHAnsi"/>
          <w:i/>
          <w:iCs/>
        </w:rPr>
        <w:t>G. lucidum</w:t>
      </w:r>
      <w:r w:rsidRPr="0090685A">
        <w:rPr>
          <w:rFonts w:eastAsiaTheme="minorHAnsi"/>
        </w:rPr>
        <w:t> extracts significantly suppressed B16F10 murine melanoma cell growth. SET process using Viscozyme L could be utilized for β-glucan extraction from </w:t>
      </w:r>
      <w:r w:rsidRPr="0090685A">
        <w:rPr>
          <w:rFonts w:eastAsiaTheme="minorHAnsi"/>
          <w:i/>
          <w:iCs/>
        </w:rPr>
        <w:t>G. lucidum</w:t>
      </w:r>
      <w:r w:rsidRPr="0090685A">
        <w:rPr>
          <w:rFonts w:eastAsiaTheme="minorHAnsi"/>
        </w:rPr>
        <w:t> to develop the functional food.</w:t>
      </w:r>
    </w:p>
    <w:p w:rsidR="0090685A" w:rsidRDefault="0090685A" w:rsidP="00364A6A">
      <w:pPr>
        <w:wordWrap/>
        <w:adjustRightInd w:val="0"/>
        <w:jc w:val="left"/>
        <w:rPr>
          <w:rFonts w:eastAsiaTheme="minorHAnsi"/>
        </w:rPr>
      </w:pPr>
    </w:p>
    <w:p w:rsidR="0090685A" w:rsidRPr="00373C66" w:rsidRDefault="0090685A" w:rsidP="0090685A">
      <w:pPr>
        <w:wordWrap/>
        <w:adjustRightInd w:val="0"/>
        <w:jc w:val="left"/>
        <w:rPr>
          <w:rFonts w:eastAsiaTheme="minorHAnsi"/>
          <w:b/>
          <w:lang w:val="en"/>
        </w:rPr>
      </w:pPr>
      <w:r w:rsidRPr="0090685A">
        <w:rPr>
          <w:rFonts w:eastAsiaTheme="minorHAnsi"/>
          <w:b/>
          <w:lang w:val="en"/>
        </w:rPr>
        <w:t>Young-Sun Moon</w:t>
      </w:r>
      <w:r>
        <w:rPr>
          <w:rFonts w:eastAsiaTheme="minorHAnsi" w:hint="eastAsia"/>
          <w:b/>
          <w:lang w:val="en"/>
        </w:rPr>
        <w:t xml:space="preserve">, </w:t>
      </w:r>
      <w:r w:rsidRPr="0090685A">
        <w:rPr>
          <w:rFonts w:eastAsiaTheme="minorHAnsi"/>
          <w:b/>
          <w:lang w:val="en"/>
        </w:rPr>
        <w:t>Hoi-Seon Lee</w:t>
      </w:r>
      <w:r>
        <w:rPr>
          <w:rFonts w:eastAsiaTheme="minorHAnsi" w:hint="eastAsia"/>
          <w:b/>
          <w:lang w:val="en"/>
        </w:rPr>
        <w:t xml:space="preserve">, </w:t>
      </w:r>
      <w:r w:rsidRPr="0090685A">
        <w:rPr>
          <w:rFonts w:eastAsiaTheme="minorHAnsi"/>
          <w:b/>
          <w:lang w:val="en"/>
        </w:rPr>
        <w:t>Sung-Eun Lee</w:t>
      </w:r>
      <w:r w:rsidRPr="00EA2EB4">
        <w:rPr>
          <w:rFonts w:eastAsiaTheme="minorHAnsi" w:hint="eastAsia"/>
          <w:b/>
          <w:lang w:val="en"/>
        </w:rPr>
        <w:t>.</w:t>
      </w:r>
      <w:r w:rsidRPr="00373C66">
        <w:rPr>
          <w:rFonts w:ascii="Georgia" w:eastAsia="굴림" w:hAnsi="Georgia" w:cs="굴림"/>
          <w:color w:val="333333"/>
          <w:spacing w:val="2"/>
          <w:kern w:val="36"/>
          <w:sz w:val="48"/>
          <w:szCs w:val="48"/>
          <w:lang w:val="en"/>
        </w:rPr>
        <w:t xml:space="preserve"> </w:t>
      </w:r>
      <w:r w:rsidRPr="0090685A">
        <w:rPr>
          <w:rFonts w:eastAsiaTheme="minorHAnsi"/>
          <w:b/>
          <w:lang w:val="en"/>
        </w:rPr>
        <w:t>Inhibitory effects of three monoterpenes from ginger essential oil on growth and aflatoxin production of </w:t>
      </w:r>
      <w:r w:rsidRPr="0090685A">
        <w:rPr>
          <w:rFonts w:eastAsiaTheme="minorHAnsi"/>
          <w:b/>
          <w:i/>
          <w:iCs/>
          <w:lang w:val="en"/>
        </w:rPr>
        <w:t>Aspergillus flavus</w:t>
      </w:r>
      <w:r w:rsidRPr="0090685A">
        <w:rPr>
          <w:rFonts w:eastAsiaTheme="minorHAnsi"/>
          <w:b/>
          <w:lang w:val="en"/>
        </w:rPr>
        <w:t> and their gene regulation in aflatoxin biosynthesis</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243</w:t>
      </w:r>
      <w:r w:rsidRPr="002265A3">
        <w:rPr>
          <w:rFonts w:eastAsiaTheme="minorHAnsi"/>
          <w:b/>
        </w:rPr>
        <w:t>–</w:t>
      </w:r>
      <w:r>
        <w:rPr>
          <w:rFonts w:eastAsiaTheme="minorHAnsi" w:hint="eastAsia"/>
          <w:b/>
        </w:rPr>
        <w:t>250</w:t>
      </w:r>
    </w:p>
    <w:p w:rsidR="0090685A" w:rsidRDefault="0090685A" w:rsidP="00364A6A">
      <w:pPr>
        <w:wordWrap/>
        <w:adjustRightInd w:val="0"/>
        <w:jc w:val="left"/>
        <w:rPr>
          <w:rFonts w:eastAsiaTheme="minorHAnsi"/>
        </w:rPr>
      </w:pPr>
      <w:r w:rsidRPr="0090685A">
        <w:rPr>
          <w:rFonts w:eastAsiaTheme="minorHAnsi"/>
        </w:rPr>
        <w:t>Ginger (</w:t>
      </w:r>
      <w:r w:rsidRPr="0090685A">
        <w:rPr>
          <w:rFonts w:eastAsiaTheme="minorHAnsi"/>
          <w:i/>
          <w:iCs/>
        </w:rPr>
        <w:t>Zingiber officinale</w:t>
      </w:r>
      <w:r w:rsidRPr="0090685A">
        <w:rPr>
          <w:rFonts w:eastAsiaTheme="minorHAnsi"/>
        </w:rPr>
        <w:t>) essential oil (ZOE) possesses strong antibacterial and antifungal activities. In this study, the antifungal activity of ZOE against </w:t>
      </w:r>
      <w:r w:rsidRPr="0090685A">
        <w:rPr>
          <w:rFonts w:eastAsiaTheme="minorHAnsi"/>
          <w:i/>
          <w:iCs/>
        </w:rPr>
        <w:t>Aspergillus flavus</w:t>
      </w:r>
      <w:r w:rsidRPr="0090685A">
        <w:rPr>
          <w:rFonts w:eastAsiaTheme="minorHAnsi"/>
        </w:rPr>
        <w:t> was investigated, and a chemical analysis was carried out to identify compounds that control fungal growth. A total of 37 compounds were identified by gas chromatographic analysis with a mass detector, and the antifungal and antiaflatoxigenic properties of three constituents, </w:t>
      </w:r>
      <w:r w:rsidRPr="0090685A">
        <w:rPr>
          <w:rFonts w:eastAsiaTheme="minorHAnsi"/>
          <w:i/>
          <w:iCs/>
        </w:rPr>
        <w:t>γ</w:t>
      </w:r>
      <w:r w:rsidRPr="0090685A">
        <w:rPr>
          <w:rFonts w:eastAsiaTheme="minorHAnsi"/>
        </w:rPr>
        <w:t>-terpinene, isoborneol, and citral, against </w:t>
      </w:r>
      <w:r w:rsidRPr="0090685A">
        <w:rPr>
          <w:rFonts w:eastAsiaTheme="minorHAnsi"/>
          <w:i/>
          <w:iCs/>
        </w:rPr>
        <w:t>A. flavus</w:t>
      </w:r>
      <w:r w:rsidRPr="0090685A">
        <w:rPr>
          <w:rFonts w:eastAsiaTheme="minorHAnsi"/>
        </w:rPr>
        <w:t> were tested. All compounds exhibited strong antifungal activity at 1000 μg/mL, and the antifungal activity of </w:t>
      </w:r>
      <w:r w:rsidRPr="0090685A">
        <w:rPr>
          <w:rFonts w:eastAsiaTheme="minorHAnsi"/>
          <w:i/>
          <w:iCs/>
        </w:rPr>
        <w:t>γ</w:t>
      </w:r>
      <w:r w:rsidRPr="0090685A">
        <w:rPr>
          <w:rFonts w:eastAsiaTheme="minorHAnsi"/>
        </w:rPr>
        <w:t>-terpinene and citral remained until treatment with tenfold diluted solution. The decrease in aflatoxin production by the three compounds was observed until treatment with 10 μg/mL. To evaluate their antiaflatoxigenic activity, RT-qPCR was used to compare the expression of 11 genes involved in aflatoxin biosynthesis by </w:t>
      </w:r>
      <w:r w:rsidRPr="0090685A">
        <w:rPr>
          <w:rFonts w:eastAsiaTheme="minorHAnsi"/>
          <w:i/>
          <w:iCs/>
        </w:rPr>
        <w:t>A. flavus</w:t>
      </w:r>
      <w:r w:rsidRPr="0090685A">
        <w:rPr>
          <w:rFonts w:eastAsiaTheme="minorHAnsi"/>
        </w:rPr>
        <w:t>. Among the three compounds, </w:t>
      </w:r>
      <w:r w:rsidRPr="0090685A">
        <w:rPr>
          <w:rFonts w:eastAsiaTheme="minorHAnsi"/>
          <w:i/>
          <w:iCs/>
        </w:rPr>
        <w:t>γ</w:t>
      </w:r>
      <w:r w:rsidRPr="0090685A">
        <w:rPr>
          <w:rFonts w:eastAsiaTheme="minorHAnsi"/>
        </w:rPr>
        <w:t>-terpinene and citral markedly reduced the expression of most of the tested genes but a different pattern of downregulation of the expression was observed. </w:t>
      </w:r>
      <w:r w:rsidRPr="0090685A">
        <w:rPr>
          <w:rFonts w:eastAsiaTheme="minorHAnsi"/>
          <w:i/>
          <w:iCs/>
        </w:rPr>
        <w:t>γ</w:t>
      </w:r>
      <w:r w:rsidRPr="0090685A">
        <w:rPr>
          <w:rFonts w:eastAsiaTheme="minorHAnsi"/>
        </w:rPr>
        <w:t>-Terpinene did not downregulate </w:t>
      </w:r>
      <w:r w:rsidRPr="0090685A">
        <w:rPr>
          <w:rFonts w:eastAsiaTheme="minorHAnsi"/>
          <w:i/>
          <w:iCs/>
        </w:rPr>
        <w:t>aflR</w:t>
      </w:r>
      <w:r w:rsidRPr="0090685A">
        <w:rPr>
          <w:rFonts w:eastAsiaTheme="minorHAnsi"/>
        </w:rPr>
        <w:t>, </w:t>
      </w:r>
      <w:r w:rsidRPr="0090685A">
        <w:rPr>
          <w:rFonts w:eastAsiaTheme="minorHAnsi"/>
          <w:i/>
          <w:iCs/>
        </w:rPr>
        <w:t>aflS</w:t>
      </w:r>
      <w:r w:rsidRPr="0090685A">
        <w:rPr>
          <w:rFonts w:eastAsiaTheme="minorHAnsi"/>
        </w:rPr>
        <w:t>, and </w:t>
      </w:r>
      <w:r w:rsidRPr="0090685A">
        <w:rPr>
          <w:rFonts w:eastAsiaTheme="minorHAnsi"/>
          <w:i/>
          <w:iCs/>
        </w:rPr>
        <w:t>yap</w:t>
      </w:r>
      <w:r w:rsidRPr="0090685A">
        <w:rPr>
          <w:rFonts w:eastAsiaTheme="minorHAnsi"/>
        </w:rPr>
        <w:t>, whereas citral did not alter the expression of </w:t>
      </w:r>
      <w:r w:rsidRPr="0090685A">
        <w:rPr>
          <w:rFonts w:eastAsiaTheme="minorHAnsi"/>
          <w:i/>
          <w:iCs/>
        </w:rPr>
        <w:t>aflC</w:t>
      </w:r>
      <w:r w:rsidRPr="0090685A">
        <w:rPr>
          <w:rFonts w:eastAsiaTheme="minorHAnsi"/>
        </w:rPr>
        <w:t> and </w:t>
      </w:r>
      <w:r w:rsidRPr="0090685A">
        <w:rPr>
          <w:rFonts w:eastAsiaTheme="minorHAnsi"/>
          <w:i/>
          <w:iCs/>
        </w:rPr>
        <w:t>aflG</w:t>
      </w:r>
      <w:r w:rsidRPr="0090685A">
        <w:rPr>
          <w:rFonts w:eastAsiaTheme="minorHAnsi"/>
        </w:rPr>
        <w:t>. Therefore, </w:t>
      </w:r>
      <w:r w:rsidRPr="0090685A">
        <w:rPr>
          <w:rFonts w:eastAsiaTheme="minorHAnsi"/>
          <w:i/>
          <w:iCs/>
        </w:rPr>
        <w:t>γ</w:t>
      </w:r>
      <w:r w:rsidRPr="0090685A">
        <w:rPr>
          <w:rFonts w:eastAsiaTheme="minorHAnsi"/>
        </w:rPr>
        <w:t>-terpinene and citral may have the potential to control </w:t>
      </w:r>
      <w:r w:rsidRPr="0090685A">
        <w:rPr>
          <w:rFonts w:eastAsiaTheme="minorHAnsi"/>
          <w:i/>
          <w:iCs/>
        </w:rPr>
        <w:t>A. flavus</w:t>
      </w:r>
      <w:r w:rsidRPr="0090685A">
        <w:rPr>
          <w:rFonts w:eastAsiaTheme="minorHAnsi"/>
        </w:rPr>
        <w:t> growth and aflatoxin production in agricultural products, including at the storage stage.</w:t>
      </w:r>
    </w:p>
    <w:p w:rsidR="0090685A" w:rsidRDefault="0090685A" w:rsidP="00364A6A">
      <w:pPr>
        <w:wordWrap/>
        <w:adjustRightInd w:val="0"/>
        <w:jc w:val="left"/>
        <w:rPr>
          <w:rFonts w:eastAsiaTheme="minorHAnsi"/>
        </w:rPr>
      </w:pPr>
    </w:p>
    <w:p w:rsidR="0090685A" w:rsidRPr="00373C66" w:rsidRDefault="0090685A" w:rsidP="0090685A">
      <w:pPr>
        <w:wordWrap/>
        <w:adjustRightInd w:val="0"/>
        <w:jc w:val="left"/>
        <w:rPr>
          <w:rFonts w:eastAsiaTheme="minorHAnsi"/>
          <w:b/>
          <w:lang w:val="en"/>
        </w:rPr>
      </w:pPr>
      <w:r w:rsidRPr="0090685A">
        <w:rPr>
          <w:rFonts w:eastAsiaTheme="minorHAnsi"/>
          <w:b/>
          <w:lang w:val="en"/>
        </w:rPr>
        <w:t>Hye-Jeong Hwang</w:t>
      </w:r>
      <w:r>
        <w:rPr>
          <w:rFonts w:eastAsiaTheme="minorHAnsi" w:hint="eastAsia"/>
          <w:b/>
          <w:lang w:val="en"/>
        </w:rPr>
        <w:t xml:space="preserve">, </w:t>
      </w:r>
      <w:r w:rsidRPr="0090685A">
        <w:rPr>
          <w:rFonts w:eastAsiaTheme="minorHAnsi"/>
          <w:b/>
          <w:lang w:val="en"/>
        </w:rPr>
        <w:t>Inseong Choi</w:t>
      </w:r>
      <w:r>
        <w:rPr>
          <w:rFonts w:eastAsiaTheme="minorHAnsi" w:hint="eastAsia"/>
          <w:b/>
          <w:lang w:val="en"/>
        </w:rPr>
        <w:t xml:space="preserve">, </w:t>
      </w:r>
      <w:r w:rsidRPr="0090685A">
        <w:rPr>
          <w:rFonts w:eastAsiaTheme="minorHAnsi"/>
          <w:b/>
          <w:lang w:val="en"/>
        </w:rPr>
        <w:t>Yoon Young Kang</w:t>
      </w:r>
      <w:r>
        <w:rPr>
          <w:rFonts w:eastAsiaTheme="minorHAnsi" w:hint="eastAsia"/>
          <w:b/>
          <w:lang w:val="en"/>
        </w:rPr>
        <w:t xml:space="preserve">, </w:t>
      </w:r>
      <w:r w:rsidRPr="0090685A">
        <w:rPr>
          <w:rFonts w:eastAsiaTheme="minorHAnsi"/>
          <w:b/>
          <w:lang w:val="en"/>
        </w:rPr>
        <w:t>Hyejung Mok</w:t>
      </w:r>
      <w:r>
        <w:rPr>
          <w:rFonts w:eastAsiaTheme="minorHAnsi" w:hint="eastAsia"/>
          <w:b/>
          <w:lang w:val="en"/>
        </w:rPr>
        <w:t xml:space="preserve">, </w:t>
      </w:r>
      <w:r w:rsidRPr="0090685A">
        <w:rPr>
          <w:rFonts w:eastAsiaTheme="minorHAnsi"/>
          <w:b/>
          <w:lang w:val="en"/>
        </w:rPr>
        <w:t>Yoongho Lim</w:t>
      </w:r>
      <w:r>
        <w:rPr>
          <w:rFonts w:eastAsiaTheme="minorHAnsi" w:hint="eastAsia"/>
          <w:b/>
          <w:lang w:val="en"/>
        </w:rPr>
        <w:t xml:space="preserve">, </w:t>
      </w:r>
      <w:r w:rsidRPr="0090685A">
        <w:rPr>
          <w:rFonts w:eastAsiaTheme="minorHAnsi"/>
          <w:b/>
          <w:lang w:val="en"/>
        </w:rPr>
        <w:t>Woon-Seok Yeo</w:t>
      </w:r>
      <w:r w:rsidRPr="00EA2EB4">
        <w:rPr>
          <w:rFonts w:eastAsiaTheme="minorHAnsi" w:hint="eastAsia"/>
          <w:b/>
          <w:lang w:val="en"/>
        </w:rPr>
        <w:t>.</w:t>
      </w:r>
      <w:r>
        <w:rPr>
          <w:rFonts w:ascii="Georgia" w:eastAsia="굴림" w:hAnsi="Georgia" w:cs="굴림"/>
          <w:color w:val="333333"/>
          <w:spacing w:val="2"/>
          <w:kern w:val="36"/>
          <w:sz w:val="48"/>
          <w:szCs w:val="48"/>
          <w:lang w:val="en"/>
        </w:rPr>
        <w:t xml:space="preserve"> </w:t>
      </w:r>
      <w:r w:rsidRPr="0090685A">
        <w:rPr>
          <w:rFonts w:eastAsiaTheme="minorHAnsi"/>
          <w:b/>
          <w:lang w:val="en"/>
        </w:rPr>
        <w:t>Analysis of the biodistribution of natural products in mice by using matrix-assisted laser desorption/ionization time-of-flight mass spectrometry</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2</w:t>
      </w:r>
      <w:r w:rsidRPr="00EA2EB4">
        <w:rPr>
          <w:rFonts w:eastAsiaTheme="minorHAnsi"/>
          <w:b/>
          <w:lang w:val="en"/>
        </w:rPr>
        <w:t xml:space="preserve">): </w:t>
      </w:r>
      <w:r>
        <w:rPr>
          <w:rFonts w:eastAsiaTheme="minorHAnsi" w:hint="eastAsia"/>
          <w:b/>
          <w:lang w:val="en"/>
        </w:rPr>
        <w:t>251</w:t>
      </w:r>
      <w:r w:rsidRPr="002265A3">
        <w:rPr>
          <w:rFonts w:eastAsiaTheme="minorHAnsi"/>
          <w:b/>
        </w:rPr>
        <w:t>–</w:t>
      </w:r>
      <w:r>
        <w:rPr>
          <w:rFonts w:eastAsiaTheme="minorHAnsi" w:hint="eastAsia"/>
          <w:b/>
        </w:rPr>
        <w:t>255</w:t>
      </w:r>
    </w:p>
    <w:p w:rsidR="0090685A" w:rsidRPr="0090685A" w:rsidRDefault="0090685A" w:rsidP="00364A6A">
      <w:pPr>
        <w:wordWrap/>
        <w:adjustRightInd w:val="0"/>
        <w:jc w:val="left"/>
        <w:rPr>
          <w:rFonts w:eastAsiaTheme="minorHAnsi"/>
        </w:rPr>
      </w:pPr>
      <w:r w:rsidRPr="0090685A">
        <w:rPr>
          <w:rFonts w:eastAsiaTheme="minorHAnsi"/>
        </w:rPr>
        <w:t xml:space="preserve">Natural products originating from plants have various beneficial pharmacological effects, such as anticancer, antimicrobial, and anti-inflammatory activities, while being nontoxic. Therefore, tremendous efforts have been invested in understanding their bioactivities in the body to facilitate therapeutic target validation. However, such research is still challenging for certain natural products, such as flavonoids, which are rapidly metabolized in and eliminated from the human body. To investigate the bioactivities of such products, particularly in certain tissues, it is necessary to understand their biodistribution in vivo. In this respect, reliable analytical methods with simple and efficient procedures for the in vivo evaluation of natural small molecules are urgently required. In particular, mass spectrometry (MS) can be effectively used to analyze small molecules after tissue extraction, as MS has various advantages including accuracy, simplicity, and high sensitivity. Herein, we report the biodistribution of a natural small molecule by using matrix-assisted laser desorption/ionization time-of-flight mass spectrometry (MALDI-TOF MS). After intravenously injecting gomisin H into a mouse as a model natural product, it was extracted from each organ and then analyzed by MALDI-TOF MS. The analysis showed that gomisin H accumulated mainly in the liver and relatively large amounts of the product existed in the kidney and brain compared to </w:t>
      </w:r>
      <w:r w:rsidRPr="0090685A">
        <w:rPr>
          <w:rFonts w:eastAsiaTheme="minorHAnsi"/>
        </w:rPr>
        <w:lastRenderedPageBreak/>
        <w:t>those in other tissues.</w:t>
      </w:r>
    </w:p>
    <w:p w:rsidR="0090685A" w:rsidRDefault="0090685A" w:rsidP="00364A6A">
      <w:pPr>
        <w:wordWrap/>
        <w:adjustRightInd w:val="0"/>
        <w:jc w:val="left"/>
        <w:rPr>
          <w:rFonts w:eastAsiaTheme="minorHAnsi"/>
        </w:rPr>
      </w:pPr>
    </w:p>
    <w:p w:rsidR="000545F5" w:rsidRPr="00373C66" w:rsidRDefault="000545F5" w:rsidP="000545F5">
      <w:pPr>
        <w:wordWrap/>
        <w:adjustRightInd w:val="0"/>
        <w:jc w:val="left"/>
        <w:rPr>
          <w:rFonts w:eastAsiaTheme="minorHAnsi"/>
          <w:b/>
          <w:lang w:val="en"/>
        </w:rPr>
      </w:pPr>
      <w:r w:rsidRPr="000545F5">
        <w:rPr>
          <w:rFonts w:eastAsiaTheme="minorHAnsi"/>
          <w:b/>
          <w:lang w:val="en"/>
        </w:rPr>
        <w:t>Tong Li</w:t>
      </w:r>
      <w:r>
        <w:rPr>
          <w:rFonts w:eastAsiaTheme="minorHAnsi" w:hint="eastAsia"/>
          <w:b/>
          <w:lang w:val="en"/>
        </w:rPr>
        <w:t xml:space="preserve">, </w:t>
      </w:r>
      <w:r w:rsidRPr="000545F5">
        <w:rPr>
          <w:rFonts w:eastAsiaTheme="minorHAnsi"/>
          <w:b/>
          <w:lang w:val="en"/>
        </w:rPr>
        <w:t>Jo-Won Lee</w:t>
      </w:r>
      <w:r>
        <w:rPr>
          <w:rFonts w:eastAsiaTheme="minorHAnsi" w:hint="eastAsia"/>
          <w:b/>
          <w:lang w:val="en"/>
        </w:rPr>
        <w:t xml:space="preserve">, </w:t>
      </w:r>
      <w:r w:rsidRPr="000545F5">
        <w:rPr>
          <w:rFonts w:eastAsiaTheme="minorHAnsi"/>
          <w:b/>
          <w:lang w:val="en"/>
        </w:rPr>
        <w:t>Li Luo</w:t>
      </w:r>
      <w:r>
        <w:rPr>
          <w:rFonts w:eastAsiaTheme="minorHAnsi" w:hint="eastAsia"/>
          <w:b/>
          <w:lang w:val="en"/>
        </w:rPr>
        <w:t xml:space="preserve">, </w:t>
      </w:r>
      <w:r w:rsidRPr="000545F5">
        <w:rPr>
          <w:rFonts w:eastAsiaTheme="minorHAnsi"/>
          <w:b/>
          <w:lang w:val="en"/>
        </w:rPr>
        <w:t>Jongkee Kim</w:t>
      </w:r>
      <w:r>
        <w:rPr>
          <w:rFonts w:eastAsiaTheme="minorHAnsi" w:hint="eastAsia"/>
          <w:b/>
          <w:lang w:val="en"/>
        </w:rPr>
        <w:t xml:space="preserve">, </w:t>
      </w:r>
      <w:r w:rsidRPr="000545F5">
        <w:rPr>
          <w:rFonts w:eastAsiaTheme="minorHAnsi"/>
          <w:b/>
          <w:lang w:val="en"/>
        </w:rPr>
        <w:t>BoKyung Moon</w:t>
      </w:r>
      <w:r w:rsidRPr="00EA2EB4">
        <w:rPr>
          <w:rFonts w:eastAsiaTheme="minorHAnsi" w:hint="eastAsia"/>
          <w:b/>
          <w:lang w:val="en"/>
        </w:rPr>
        <w:t>.</w:t>
      </w:r>
      <w:r>
        <w:rPr>
          <w:rFonts w:ascii="Georgia" w:eastAsia="굴림" w:hAnsi="Georgia" w:cs="굴림"/>
          <w:color w:val="333333"/>
          <w:spacing w:val="2"/>
          <w:kern w:val="36"/>
          <w:sz w:val="48"/>
          <w:szCs w:val="48"/>
          <w:lang w:val="en"/>
        </w:rPr>
        <w:t xml:space="preserve"> </w:t>
      </w:r>
      <w:r w:rsidRPr="000545F5">
        <w:rPr>
          <w:rFonts w:eastAsiaTheme="minorHAnsi"/>
          <w:b/>
          <w:lang w:val="en"/>
        </w:rPr>
        <w:t>Evaluation of the effects of different freezing and thawing methods on the quality preservation of </w:t>
      </w:r>
      <w:r w:rsidRPr="000545F5">
        <w:rPr>
          <w:rFonts w:eastAsiaTheme="minorHAnsi"/>
          <w:b/>
          <w:i/>
          <w:iCs/>
          <w:lang w:val="en"/>
        </w:rPr>
        <w:t>Pleurotus eryngii</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257</w:t>
      </w:r>
      <w:r w:rsidRPr="002265A3">
        <w:rPr>
          <w:rFonts w:eastAsiaTheme="minorHAnsi"/>
          <w:b/>
        </w:rPr>
        <w:t>–</w:t>
      </w:r>
      <w:r>
        <w:rPr>
          <w:rFonts w:eastAsiaTheme="minorHAnsi" w:hint="eastAsia"/>
          <w:b/>
        </w:rPr>
        <w:t>265</w:t>
      </w:r>
    </w:p>
    <w:p w:rsidR="0090685A" w:rsidRDefault="000545F5" w:rsidP="000545F5">
      <w:pPr>
        <w:wordWrap/>
        <w:adjustRightInd w:val="0"/>
        <w:jc w:val="left"/>
        <w:rPr>
          <w:rFonts w:eastAsiaTheme="minorHAnsi"/>
        </w:rPr>
      </w:pPr>
      <w:r w:rsidRPr="000545F5">
        <w:rPr>
          <w:rFonts w:eastAsiaTheme="minorHAnsi"/>
        </w:rPr>
        <w:t>The individually quick-frozen (IQF) method is used to produce high-quality frozen food by freezing an individual piece of food separately from the remaining food. In this study, the effect of various freezing and thawing combinations on the quality preservation of </w:t>
      </w:r>
      <w:r w:rsidRPr="000545F5">
        <w:rPr>
          <w:rFonts w:eastAsiaTheme="minorHAnsi"/>
          <w:i/>
          <w:iCs/>
        </w:rPr>
        <w:t>Pleurotus eryngii</w:t>
      </w:r>
      <w:r w:rsidRPr="000545F5">
        <w:rPr>
          <w:rFonts w:eastAsiaTheme="minorHAnsi"/>
        </w:rPr>
        <w:t>(king oyster mushroom) was investigated. For this purpose, diced and mini </w:t>
      </w:r>
      <w:r w:rsidRPr="000545F5">
        <w:rPr>
          <w:rFonts w:eastAsiaTheme="minorHAnsi"/>
          <w:i/>
          <w:iCs/>
        </w:rPr>
        <w:t>P. eryngii</w:t>
      </w:r>
      <w:r w:rsidRPr="000545F5">
        <w:rPr>
          <w:rFonts w:eastAsiaTheme="minorHAnsi"/>
        </w:rPr>
        <w:t xml:space="preserve">mushrooms were frozen by natural freezing (NF, </w:t>
      </w:r>
      <w:r w:rsidRPr="000545F5">
        <w:rPr>
          <w:rFonts w:ascii="바탕" w:eastAsia="바탕" w:hAnsi="바탕" w:cs="바탕" w:hint="eastAsia"/>
        </w:rPr>
        <w:t>−</w:t>
      </w:r>
      <w:r w:rsidRPr="000545F5">
        <w:rPr>
          <w:rFonts w:ascii="맑은 고딕" w:eastAsia="맑은 고딕" w:hAnsi="맑은 고딕" w:cs="맑은 고딕" w:hint="eastAsia"/>
        </w:rPr>
        <w:t> </w:t>
      </w:r>
      <w:r w:rsidRPr="000545F5">
        <w:rPr>
          <w:rFonts w:eastAsiaTheme="minorHAnsi"/>
        </w:rPr>
        <w:t>20</w:t>
      </w:r>
      <w:r w:rsidRPr="000545F5">
        <w:rPr>
          <w:rFonts w:ascii="맑은 고딕" w:eastAsia="맑은 고딕" w:hAnsi="맑은 고딕" w:cs="맑은 고딕" w:hint="eastAsia"/>
        </w:rPr>
        <w:t> °</w:t>
      </w:r>
      <w:r w:rsidRPr="000545F5">
        <w:rPr>
          <w:rFonts w:eastAsiaTheme="minorHAnsi"/>
        </w:rPr>
        <w:t>C) or IQF (</w:t>
      </w:r>
      <w:r w:rsidRPr="000545F5">
        <w:rPr>
          <w:rFonts w:ascii="바탕" w:eastAsia="바탕" w:hAnsi="바탕" w:cs="바탕" w:hint="eastAsia"/>
        </w:rPr>
        <w:t>−</w:t>
      </w:r>
      <w:r w:rsidRPr="000545F5">
        <w:rPr>
          <w:rFonts w:ascii="맑은 고딕" w:eastAsia="맑은 고딕" w:hAnsi="맑은 고딕" w:cs="맑은 고딕" w:hint="eastAsia"/>
        </w:rPr>
        <w:t> </w:t>
      </w:r>
      <w:r w:rsidRPr="000545F5">
        <w:rPr>
          <w:rFonts w:eastAsiaTheme="minorHAnsi"/>
        </w:rPr>
        <w:t>62.5</w:t>
      </w:r>
      <w:r w:rsidRPr="000545F5">
        <w:rPr>
          <w:rFonts w:ascii="맑은 고딕" w:eastAsia="맑은 고딕" w:hAnsi="맑은 고딕" w:cs="맑은 고딕" w:hint="eastAsia"/>
        </w:rPr>
        <w:t> °</w:t>
      </w:r>
      <w:r w:rsidRPr="000545F5">
        <w:rPr>
          <w:rFonts w:eastAsiaTheme="minorHAnsi"/>
        </w:rPr>
        <w:t>C and speed 8.23</w:t>
      </w:r>
      <w:r w:rsidRPr="000545F5">
        <w:rPr>
          <w:rFonts w:ascii="맑은 고딕" w:eastAsia="맑은 고딕" w:hAnsi="맑은 고딕" w:cs="맑은 고딕" w:hint="eastAsia"/>
        </w:rPr>
        <w:t> </w:t>
      </w:r>
      <w:r w:rsidRPr="000545F5">
        <w:rPr>
          <w:rFonts w:eastAsiaTheme="minorHAnsi"/>
        </w:rPr>
        <w:t>m/s) methods and thawed using three thawing methods—flowing water thawing (FT, 4 °C), microwave thawing (MT, 620 W), or natural air convection thawing (NT, 20 ± 5 °C). Quality characteristics, such as thawing loss, texture, water holding capacity, color, microstructure, and sensory quality, were evaluated. MT showed the most rapid thawing time, followed by FT and NT for all the samples. The results showed that thawing curve, water holding capacity, and hardness of IQF samples were better than those of NF samples after NT, FT, and MT. Scanning electron microscopy analysis revealed that cell integrity of the IQF sample was better than that of the NF sample. MT is the fastest of the thawing methods, but thawing after NF yielded a sample closest to the fresh mushroom sample. Therefore, when combined with NT, IQF minimized the quality changes in frozen diced and mini </w:t>
      </w:r>
      <w:r w:rsidRPr="000545F5">
        <w:rPr>
          <w:rFonts w:eastAsiaTheme="minorHAnsi"/>
          <w:i/>
          <w:iCs/>
        </w:rPr>
        <w:t>P. eryngii</w:t>
      </w:r>
      <w:r w:rsidRPr="000545F5">
        <w:rPr>
          <w:rFonts w:eastAsiaTheme="minorHAnsi"/>
        </w:rPr>
        <w:t>mushrooms. This study showed that the IQF technology can be used as a new preservation and distribution method of mushroom.</w:t>
      </w:r>
    </w:p>
    <w:p w:rsidR="000545F5" w:rsidRDefault="000545F5" w:rsidP="000545F5">
      <w:pPr>
        <w:wordWrap/>
        <w:adjustRightInd w:val="0"/>
        <w:jc w:val="left"/>
        <w:rPr>
          <w:rFonts w:eastAsiaTheme="minorHAnsi"/>
        </w:rPr>
      </w:pPr>
    </w:p>
    <w:p w:rsidR="000545F5" w:rsidRPr="00373C66" w:rsidRDefault="000545F5" w:rsidP="000545F5">
      <w:pPr>
        <w:wordWrap/>
        <w:adjustRightInd w:val="0"/>
        <w:jc w:val="left"/>
        <w:rPr>
          <w:rFonts w:eastAsiaTheme="minorHAnsi"/>
          <w:b/>
          <w:lang w:val="en"/>
        </w:rPr>
      </w:pPr>
      <w:r w:rsidRPr="000545F5">
        <w:rPr>
          <w:rFonts w:eastAsiaTheme="minorHAnsi"/>
          <w:b/>
          <w:lang w:val="en"/>
        </w:rPr>
        <w:t>Jihyun Park</w:t>
      </w:r>
      <w:r>
        <w:rPr>
          <w:rFonts w:eastAsiaTheme="minorHAnsi" w:hint="eastAsia"/>
          <w:b/>
          <w:lang w:val="en"/>
        </w:rPr>
        <w:t xml:space="preserve">, </w:t>
      </w:r>
      <w:r w:rsidRPr="000545F5">
        <w:rPr>
          <w:rFonts w:eastAsiaTheme="minorHAnsi"/>
          <w:b/>
          <w:lang w:val="en"/>
        </w:rPr>
        <w:t>Soon Young Shin</w:t>
      </w:r>
      <w:r>
        <w:rPr>
          <w:rFonts w:eastAsiaTheme="minorHAnsi" w:hint="eastAsia"/>
          <w:b/>
          <w:lang w:val="en"/>
        </w:rPr>
        <w:t xml:space="preserve">, </w:t>
      </w:r>
      <w:r w:rsidRPr="000545F5">
        <w:rPr>
          <w:rFonts w:eastAsiaTheme="minorHAnsi"/>
          <w:b/>
          <w:lang w:val="en"/>
        </w:rPr>
        <w:t>Dongsoo Koh</w:t>
      </w:r>
      <w:r>
        <w:rPr>
          <w:rFonts w:eastAsiaTheme="minorHAnsi" w:hint="eastAsia"/>
          <w:b/>
          <w:lang w:val="en"/>
        </w:rPr>
        <w:t xml:space="preserve">, </w:t>
      </w:r>
      <w:r w:rsidRPr="000545F5">
        <w:rPr>
          <w:rFonts w:eastAsiaTheme="minorHAnsi"/>
          <w:b/>
          <w:lang w:val="en"/>
        </w:rPr>
        <w:t>Young Han Lee</w:t>
      </w:r>
      <w:r>
        <w:rPr>
          <w:rFonts w:eastAsiaTheme="minorHAnsi" w:hint="eastAsia"/>
          <w:b/>
          <w:lang w:val="en"/>
        </w:rPr>
        <w:t xml:space="preserve">, </w:t>
      </w:r>
      <w:r w:rsidRPr="000545F5">
        <w:rPr>
          <w:rFonts w:eastAsiaTheme="minorHAnsi"/>
          <w:b/>
          <w:lang w:val="en"/>
        </w:rPr>
        <w:t>Yoongho Lim</w:t>
      </w:r>
      <w:r w:rsidRPr="00EA2EB4">
        <w:rPr>
          <w:rFonts w:eastAsiaTheme="minorHAnsi" w:hint="eastAsia"/>
          <w:b/>
          <w:lang w:val="en"/>
        </w:rPr>
        <w:t>.</w:t>
      </w:r>
      <w:r w:rsidR="0062408D" w:rsidRPr="0062408D">
        <w:rPr>
          <w:rFonts w:ascii="Georgia" w:eastAsia="굴림" w:hAnsi="Georgia" w:cs="굴림"/>
          <w:color w:val="333333"/>
          <w:spacing w:val="2"/>
          <w:kern w:val="36"/>
          <w:sz w:val="48"/>
          <w:szCs w:val="48"/>
          <w:lang w:val="en"/>
        </w:rPr>
        <w:t xml:space="preserve"> </w:t>
      </w:r>
      <w:r w:rsidR="0062408D" w:rsidRPr="0062408D">
        <w:rPr>
          <w:rFonts w:eastAsiaTheme="minorHAnsi"/>
          <w:b/>
          <w:lang w:val="en"/>
        </w:rPr>
        <w:t>Relation between structures of naphthalenylchalcone derivatives and their cytotoxic effects on HCT116 human colon cancer cells</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267</w:t>
      </w:r>
      <w:r w:rsidRPr="002265A3">
        <w:rPr>
          <w:rFonts w:eastAsiaTheme="minorHAnsi"/>
          <w:b/>
        </w:rPr>
        <w:t>–</w:t>
      </w:r>
      <w:r>
        <w:rPr>
          <w:rFonts w:eastAsiaTheme="minorHAnsi" w:hint="eastAsia"/>
          <w:b/>
        </w:rPr>
        <w:t>272</w:t>
      </w:r>
    </w:p>
    <w:p w:rsidR="000545F5" w:rsidRPr="000545F5" w:rsidRDefault="0062408D" w:rsidP="000545F5">
      <w:pPr>
        <w:wordWrap/>
        <w:adjustRightInd w:val="0"/>
        <w:jc w:val="left"/>
        <w:rPr>
          <w:rFonts w:eastAsiaTheme="minorHAnsi"/>
        </w:rPr>
      </w:pPr>
      <w:r w:rsidRPr="0062408D">
        <w:rPr>
          <w:rFonts w:eastAsiaTheme="minorHAnsi"/>
        </w:rPr>
        <w:t>To find potent chemotherapeutic agents, cytotoxic effects of 42 synthetic chalcone derivatives bearing naphthyl groups on HCT116 human colon cancer cell lines were tested using the clonogenic long-term survival assay. The relationships between their half-maximal cell growth inhibitory concentrations (GI</w:t>
      </w:r>
      <w:r w:rsidRPr="0062408D">
        <w:rPr>
          <w:rFonts w:eastAsiaTheme="minorHAnsi"/>
          <w:vertAlign w:val="subscript"/>
        </w:rPr>
        <w:t>50</w:t>
      </w:r>
      <w:r w:rsidRPr="0062408D">
        <w:rPr>
          <w:rFonts w:eastAsiaTheme="minorHAnsi"/>
        </w:rPr>
        <w:t>) and structural properties were obtained using comparative molecular field analysis and comparative molecular similarity indices analysis. The structural conditions that showed maximum cytotoxic effects on the colon cancer cells were determined. In addition, a derivative, (</w:t>
      </w:r>
      <w:r w:rsidRPr="0062408D">
        <w:rPr>
          <w:rFonts w:eastAsiaTheme="minorHAnsi"/>
          <w:i/>
          <w:iCs/>
        </w:rPr>
        <w:t>E</w:t>
      </w:r>
      <w:r w:rsidRPr="0062408D">
        <w:rPr>
          <w:rFonts w:eastAsiaTheme="minorHAnsi"/>
        </w:rPr>
        <w:t>)-1-(2-hydroxy-4,5-dimethoxyphenyl)-3-(naphthalen-1-yl)prop-2-en-1-one, showing the best GI</w:t>
      </w:r>
      <w:r w:rsidRPr="0062408D">
        <w:rPr>
          <w:rFonts w:eastAsiaTheme="minorHAnsi"/>
          <w:vertAlign w:val="subscript"/>
        </w:rPr>
        <w:t>50</w:t>
      </w:r>
      <w:r w:rsidRPr="0062408D">
        <w:rPr>
          <w:rFonts w:eastAsiaTheme="minorHAnsi"/>
        </w:rPr>
        <w:t> value, was assessed for stimulating reactive oxygen species (ROS) production. While its treatment on non-tumorigenic epithelial MCF-12A cell line did not affect the intracellular ROS levels, its treatment on MDA-MB-231 human breast cancer cell line showed ROS accumulation. These findings demonstrate that naphthalenylchalcones can be developed as potent chemotherapeutic agents.</w:t>
      </w:r>
    </w:p>
    <w:p w:rsidR="000545F5" w:rsidRDefault="000545F5" w:rsidP="000545F5">
      <w:pPr>
        <w:wordWrap/>
        <w:adjustRightInd w:val="0"/>
        <w:jc w:val="left"/>
        <w:rPr>
          <w:rFonts w:eastAsiaTheme="minorHAnsi"/>
        </w:rPr>
      </w:pPr>
    </w:p>
    <w:p w:rsidR="0062408D" w:rsidRPr="00373C66" w:rsidRDefault="0062408D" w:rsidP="0062408D">
      <w:pPr>
        <w:wordWrap/>
        <w:adjustRightInd w:val="0"/>
        <w:jc w:val="left"/>
        <w:rPr>
          <w:rFonts w:eastAsiaTheme="minorHAnsi"/>
          <w:b/>
          <w:lang w:val="en"/>
        </w:rPr>
      </w:pPr>
      <w:r w:rsidRPr="0062408D">
        <w:rPr>
          <w:rFonts w:eastAsiaTheme="minorHAnsi"/>
          <w:b/>
          <w:lang w:val="en"/>
        </w:rPr>
        <w:t>Naila Chand</w:t>
      </w:r>
      <w:r>
        <w:rPr>
          <w:rFonts w:eastAsiaTheme="minorHAnsi" w:hint="eastAsia"/>
          <w:b/>
          <w:lang w:val="en"/>
        </w:rPr>
        <w:t xml:space="preserve">, </w:t>
      </w:r>
      <w:r w:rsidRPr="0062408D">
        <w:rPr>
          <w:rFonts w:eastAsiaTheme="minorHAnsi"/>
          <w:b/>
          <w:lang w:val="en"/>
        </w:rPr>
        <w:t>Shabana Naz</w:t>
      </w:r>
      <w:r>
        <w:rPr>
          <w:rFonts w:eastAsiaTheme="minorHAnsi" w:hint="eastAsia"/>
          <w:b/>
          <w:lang w:val="en"/>
        </w:rPr>
        <w:t xml:space="preserve">, </w:t>
      </w:r>
      <w:r w:rsidRPr="0062408D">
        <w:rPr>
          <w:rFonts w:eastAsiaTheme="minorHAnsi"/>
          <w:b/>
          <w:lang w:val="en"/>
        </w:rPr>
        <w:t>Ziaur Rehman</w:t>
      </w:r>
      <w:r>
        <w:rPr>
          <w:rFonts w:eastAsiaTheme="minorHAnsi" w:hint="eastAsia"/>
          <w:b/>
          <w:lang w:val="en"/>
        </w:rPr>
        <w:t xml:space="preserve">, </w:t>
      </w:r>
      <w:r w:rsidRPr="0062408D">
        <w:rPr>
          <w:rFonts w:eastAsiaTheme="minorHAnsi"/>
          <w:b/>
          <w:lang w:val="en"/>
        </w:rPr>
        <w:t>Rifat Ullah Khan</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62408D">
        <w:rPr>
          <w:rFonts w:eastAsiaTheme="minorHAnsi"/>
          <w:b/>
          <w:lang w:val="en"/>
        </w:rPr>
        <w:t xml:space="preserve">Blood biochemical profile of four </w:t>
      </w:r>
      <w:r w:rsidRPr="0062408D">
        <w:rPr>
          <w:rFonts w:eastAsiaTheme="minorHAnsi"/>
          <w:b/>
          <w:lang w:val="en"/>
        </w:rPr>
        <w:lastRenderedPageBreak/>
        <w:t>fast-growing broiler strains under high ambient temperature</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273</w:t>
      </w:r>
      <w:r w:rsidRPr="002265A3">
        <w:rPr>
          <w:rFonts w:eastAsiaTheme="minorHAnsi"/>
          <w:b/>
        </w:rPr>
        <w:t>–</w:t>
      </w:r>
      <w:r>
        <w:rPr>
          <w:rFonts w:eastAsiaTheme="minorHAnsi" w:hint="eastAsia"/>
          <w:b/>
        </w:rPr>
        <w:t>279</w:t>
      </w:r>
    </w:p>
    <w:p w:rsidR="000545F5" w:rsidRPr="0062408D" w:rsidRDefault="0062408D" w:rsidP="000545F5">
      <w:pPr>
        <w:wordWrap/>
        <w:adjustRightInd w:val="0"/>
        <w:jc w:val="left"/>
        <w:rPr>
          <w:rFonts w:eastAsiaTheme="minorHAnsi"/>
        </w:rPr>
      </w:pPr>
      <w:r w:rsidRPr="0062408D">
        <w:rPr>
          <w:rFonts w:eastAsiaTheme="minorHAnsi"/>
        </w:rPr>
        <w:t>The present study was carried out to evaluate the effect of optimum and high ambient temperatures on biochemical parameter of four broiler strains. Broiler chicks (</w:t>
      </w:r>
      <w:r w:rsidRPr="0062408D">
        <w:rPr>
          <w:rFonts w:eastAsiaTheme="minorHAnsi"/>
          <w:i/>
          <w:iCs/>
        </w:rPr>
        <w:t>n</w:t>
      </w:r>
      <w:r w:rsidRPr="0062408D">
        <w:rPr>
          <w:rFonts w:ascii="MS Mincho" w:eastAsia="MS Mincho" w:hAnsi="MS Mincho" w:cs="MS Mincho" w:hint="eastAsia"/>
        </w:rPr>
        <w:t> </w:t>
      </w:r>
      <w:r w:rsidRPr="0062408D">
        <w:rPr>
          <w:rFonts w:eastAsiaTheme="minorHAnsi"/>
        </w:rPr>
        <w:t>=</w:t>
      </w:r>
      <w:r w:rsidRPr="0062408D">
        <w:rPr>
          <w:rFonts w:ascii="MS Mincho" w:eastAsia="MS Mincho" w:hAnsi="MS Mincho" w:cs="MS Mincho" w:hint="eastAsia"/>
        </w:rPr>
        <w:t> </w:t>
      </w:r>
      <w:r w:rsidRPr="0062408D">
        <w:rPr>
          <w:rFonts w:eastAsiaTheme="minorHAnsi"/>
        </w:rPr>
        <w:t>242) of four different commercial strains (Ross, Hubbard, Cobb and Arber Acer) on day 15 were divided into two groups: thermo-neutral zone (TN) group and high ambient temperature zone (HAT) group. Chicks in TN group were housed at constant room temperature (25 °C</w:t>
      </w:r>
      <w:r w:rsidRPr="0062408D">
        <w:rPr>
          <w:rFonts w:ascii="MS Mincho" w:eastAsia="MS Mincho" w:hAnsi="MS Mincho" w:cs="MS Mincho" w:hint="eastAsia"/>
        </w:rPr>
        <w:t> </w:t>
      </w:r>
      <w:r w:rsidRPr="0062408D">
        <w:rPr>
          <w:rFonts w:ascii="맑은 고딕" w:eastAsia="맑은 고딕" w:hAnsi="맑은 고딕" w:cs="맑은 고딕" w:hint="eastAsia"/>
        </w:rPr>
        <w:t>±</w:t>
      </w:r>
      <w:r w:rsidRPr="0062408D">
        <w:rPr>
          <w:rFonts w:ascii="MS Mincho" w:eastAsia="MS Mincho" w:hAnsi="MS Mincho" w:cs="MS Mincho" w:hint="eastAsia"/>
        </w:rPr>
        <w:t> </w:t>
      </w:r>
      <w:r w:rsidRPr="0062408D">
        <w:rPr>
          <w:rFonts w:eastAsiaTheme="minorHAnsi"/>
        </w:rPr>
        <w:t>2</w:t>
      </w:r>
      <w:r w:rsidRPr="0062408D">
        <w:rPr>
          <w:rFonts w:ascii="맑은 고딕" w:eastAsia="맑은 고딕" w:hAnsi="맑은 고딕" w:cs="맑은 고딕" w:hint="eastAsia"/>
        </w:rPr>
        <w:t> </w:t>
      </w:r>
      <w:r w:rsidRPr="0062408D">
        <w:rPr>
          <w:rFonts w:eastAsiaTheme="minorHAnsi"/>
        </w:rPr>
        <w:t>C</w:t>
      </w:r>
      <w:r w:rsidRPr="0062408D">
        <w:rPr>
          <w:rFonts w:ascii="맑은 고딕" w:eastAsia="맑은 고딕" w:hAnsi="맑은 고딕" w:cs="맑은 고딕" w:hint="eastAsia"/>
        </w:rPr>
        <w:t>°</w:t>
      </w:r>
      <w:r w:rsidRPr="0062408D">
        <w:rPr>
          <w:rFonts w:eastAsiaTheme="minorHAnsi"/>
        </w:rPr>
        <w:t xml:space="preserve"> and RH 65</w:t>
      </w:r>
      <w:r w:rsidRPr="0062408D">
        <w:rPr>
          <w:rFonts w:ascii="MS Mincho" w:eastAsia="MS Mincho" w:hAnsi="MS Mincho" w:cs="MS Mincho" w:hint="eastAsia"/>
        </w:rPr>
        <w:t> </w:t>
      </w:r>
      <w:r w:rsidRPr="0062408D">
        <w:rPr>
          <w:rFonts w:ascii="맑은 고딕" w:eastAsia="맑은 고딕" w:hAnsi="맑은 고딕" w:cs="맑은 고딕" w:hint="eastAsia"/>
        </w:rPr>
        <w:t>±</w:t>
      </w:r>
      <w:r w:rsidRPr="0062408D">
        <w:rPr>
          <w:rFonts w:ascii="MS Mincho" w:eastAsia="MS Mincho" w:hAnsi="MS Mincho" w:cs="MS Mincho" w:hint="eastAsia"/>
        </w:rPr>
        <w:t> </w:t>
      </w:r>
      <w:r w:rsidRPr="0062408D">
        <w:rPr>
          <w:rFonts w:eastAsiaTheme="minorHAnsi"/>
        </w:rPr>
        <w:t>5%) while chicks in HAT group were kept under HAT of summer. Chicks in each group were further divided into four subgroups, i.e., TN-Ross, TN-Hubbard, TN-Cobb, TN-Arber Acer and HAT-Ross, HAT-Hubbard, HAT-Cobb, HAT-Arber Acer. Each subgroup was further subdivided into four replicates having ten chicks per replicate. Blood was collected on day 21 and 42. Mean serum aspartate aminotransferase (AST), alanine amino transaminase (ALT), alkaline phosphates (ALP), glucose, cholesterol, triglyceride, and low-density lipoprotein (LDL) were significantly higher (</w:t>
      </w:r>
      <w:r w:rsidRPr="0062408D">
        <w:rPr>
          <w:rFonts w:eastAsiaTheme="minorHAnsi"/>
          <w:i/>
          <w:iCs/>
        </w:rPr>
        <w:t>P</w:t>
      </w:r>
      <w:r w:rsidRPr="0062408D">
        <w:rPr>
          <w:rFonts w:ascii="MS Mincho" w:eastAsia="MS Mincho" w:hAnsi="MS Mincho" w:cs="MS Mincho" w:hint="eastAsia"/>
        </w:rPr>
        <w:t> </w:t>
      </w:r>
      <w:r w:rsidRPr="0062408D">
        <w:rPr>
          <w:rFonts w:eastAsiaTheme="minorHAnsi"/>
        </w:rPr>
        <w:t>&lt;</w:t>
      </w:r>
      <w:r w:rsidRPr="0062408D">
        <w:rPr>
          <w:rFonts w:ascii="MS Mincho" w:eastAsia="MS Mincho" w:hAnsi="MS Mincho" w:cs="MS Mincho" w:hint="eastAsia"/>
        </w:rPr>
        <w:t> </w:t>
      </w:r>
      <w:r w:rsidRPr="0062408D">
        <w:rPr>
          <w:rFonts w:eastAsiaTheme="minorHAnsi"/>
        </w:rPr>
        <w:t>0.05) in HAT group, while total serum protein and high-density lipoprotein (HDL) were significantly higher (</w:t>
      </w:r>
      <w:r w:rsidRPr="0062408D">
        <w:rPr>
          <w:rFonts w:eastAsiaTheme="minorHAnsi"/>
          <w:i/>
          <w:iCs/>
        </w:rPr>
        <w:t>P</w:t>
      </w:r>
      <w:r w:rsidRPr="0062408D">
        <w:rPr>
          <w:rFonts w:ascii="MS Mincho" w:eastAsia="MS Mincho" w:hAnsi="MS Mincho" w:cs="MS Mincho" w:hint="eastAsia"/>
        </w:rPr>
        <w:t> </w:t>
      </w:r>
      <w:r w:rsidRPr="0062408D">
        <w:rPr>
          <w:rFonts w:eastAsiaTheme="minorHAnsi"/>
        </w:rPr>
        <w:t>&lt;</w:t>
      </w:r>
      <w:r w:rsidRPr="0062408D">
        <w:rPr>
          <w:rFonts w:ascii="MS Mincho" w:eastAsia="MS Mincho" w:hAnsi="MS Mincho" w:cs="MS Mincho" w:hint="eastAsia"/>
        </w:rPr>
        <w:t> </w:t>
      </w:r>
      <w:r w:rsidRPr="0062408D">
        <w:rPr>
          <w:rFonts w:eastAsiaTheme="minorHAnsi"/>
        </w:rPr>
        <w:t>0.05) in TN group. In TN zone group, significantly (</w:t>
      </w:r>
      <w:r w:rsidRPr="0062408D">
        <w:rPr>
          <w:rFonts w:eastAsiaTheme="minorHAnsi"/>
          <w:i/>
          <w:iCs/>
        </w:rPr>
        <w:t>P</w:t>
      </w:r>
      <w:r w:rsidRPr="0062408D">
        <w:rPr>
          <w:rFonts w:ascii="MS Mincho" w:eastAsia="MS Mincho" w:hAnsi="MS Mincho" w:cs="MS Mincho" w:hint="eastAsia"/>
        </w:rPr>
        <w:t> </w:t>
      </w:r>
      <w:r w:rsidRPr="0062408D">
        <w:rPr>
          <w:rFonts w:eastAsiaTheme="minorHAnsi"/>
        </w:rPr>
        <w:t>&lt;</w:t>
      </w:r>
      <w:r w:rsidRPr="0062408D">
        <w:rPr>
          <w:rFonts w:ascii="MS Mincho" w:eastAsia="MS Mincho" w:hAnsi="MS Mincho" w:cs="MS Mincho" w:hint="eastAsia"/>
        </w:rPr>
        <w:t> </w:t>
      </w:r>
      <w:r w:rsidRPr="0062408D">
        <w:rPr>
          <w:rFonts w:eastAsiaTheme="minorHAnsi"/>
        </w:rPr>
        <w:t>0.05) lower AST, ALT, glucose, cholesterol, triglyceride, and LDL and significantly (</w:t>
      </w:r>
      <w:r w:rsidRPr="0062408D">
        <w:rPr>
          <w:rFonts w:eastAsiaTheme="minorHAnsi"/>
          <w:i/>
          <w:iCs/>
        </w:rPr>
        <w:t>P</w:t>
      </w:r>
      <w:r w:rsidRPr="0062408D">
        <w:rPr>
          <w:rFonts w:ascii="MS Mincho" w:eastAsia="MS Mincho" w:hAnsi="MS Mincho" w:cs="MS Mincho" w:hint="eastAsia"/>
        </w:rPr>
        <w:t> </w:t>
      </w:r>
      <w:r w:rsidRPr="0062408D">
        <w:rPr>
          <w:rFonts w:eastAsiaTheme="minorHAnsi"/>
        </w:rPr>
        <w:t>&lt;</w:t>
      </w:r>
      <w:r w:rsidRPr="0062408D">
        <w:rPr>
          <w:rFonts w:ascii="MS Mincho" w:eastAsia="MS Mincho" w:hAnsi="MS Mincho" w:cs="MS Mincho" w:hint="eastAsia"/>
        </w:rPr>
        <w:t> </w:t>
      </w:r>
      <w:r w:rsidRPr="0062408D">
        <w:rPr>
          <w:rFonts w:eastAsiaTheme="minorHAnsi"/>
        </w:rPr>
        <w:t>0.05) higher HDL and total protein were recorded for Cobb and Hubbard strains. In HAT zone group, significantly (</w:t>
      </w:r>
      <w:r w:rsidRPr="0062408D">
        <w:rPr>
          <w:rFonts w:eastAsiaTheme="minorHAnsi"/>
          <w:i/>
          <w:iCs/>
        </w:rPr>
        <w:t>P</w:t>
      </w:r>
      <w:r w:rsidRPr="0062408D">
        <w:rPr>
          <w:rFonts w:ascii="MS Mincho" w:eastAsia="MS Mincho" w:hAnsi="MS Mincho" w:cs="MS Mincho" w:hint="eastAsia"/>
        </w:rPr>
        <w:t> </w:t>
      </w:r>
      <w:r w:rsidRPr="0062408D">
        <w:rPr>
          <w:rFonts w:eastAsiaTheme="minorHAnsi"/>
        </w:rPr>
        <w:t>&lt;</w:t>
      </w:r>
      <w:r w:rsidRPr="0062408D">
        <w:rPr>
          <w:rFonts w:ascii="MS Mincho" w:eastAsia="MS Mincho" w:hAnsi="MS Mincho" w:cs="MS Mincho" w:hint="eastAsia"/>
        </w:rPr>
        <w:t> </w:t>
      </w:r>
      <w:r w:rsidRPr="0062408D">
        <w:rPr>
          <w:rFonts w:eastAsiaTheme="minorHAnsi"/>
        </w:rPr>
        <w:t>0.05) lower AST, ALT, glucose, cholesterol, triglyceride, and LDL and significantly (</w:t>
      </w:r>
      <w:r w:rsidRPr="0062408D">
        <w:rPr>
          <w:rFonts w:eastAsiaTheme="minorHAnsi"/>
          <w:i/>
          <w:iCs/>
        </w:rPr>
        <w:t>P</w:t>
      </w:r>
      <w:r w:rsidRPr="0062408D">
        <w:rPr>
          <w:rFonts w:ascii="MS Mincho" w:eastAsia="MS Mincho" w:hAnsi="MS Mincho" w:cs="MS Mincho" w:hint="eastAsia"/>
        </w:rPr>
        <w:t> </w:t>
      </w:r>
      <w:r w:rsidRPr="0062408D">
        <w:rPr>
          <w:rFonts w:eastAsiaTheme="minorHAnsi"/>
        </w:rPr>
        <w:t>&lt;</w:t>
      </w:r>
      <w:r w:rsidRPr="0062408D">
        <w:rPr>
          <w:rFonts w:ascii="MS Mincho" w:eastAsia="MS Mincho" w:hAnsi="MS Mincho" w:cs="MS Mincho" w:hint="eastAsia"/>
        </w:rPr>
        <w:t> </w:t>
      </w:r>
      <w:r w:rsidRPr="0062408D">
        <w:rPr>
          <w:rFonts w:eastAsiaTheme="minorHAnsi"/>
        </w:rPr>
        <w:t>0.05) higher HDL and total protein were recorded for Ross and Arber Acer strains. The findings of the present study suggested that Ross and Arber Acer strains were more tolerant to summer HAT of tropical areas than Cobb and Hubbard, while Cobb and Hubbard strains were more effective in TN environment.</w:t>
      </w:r>
    </w:p>
    <w:p w:rsidR="000545F5" w:rsidRDefault="000545F5" w:rsidP="000545F5">
      <w:pPr>
        <w:wordWrap/>
        <w:adjustRightInd w:val="0"/>
        <w:jc w:val="left"/>
        <w:rPr>
          <w:rFonts w:eastAsiaTheme="minorHAnsi"/>
        </w:rPr>
      </w:pPr>
    </w:p>
    <w:p w:rsidR="0062408D" w:rsidRPr="00373C66" w:rsidRDefault="0062408D" w:rsidP="0062408D">
      <w:pPr>
        <w:wordWrap/>
        <w:adjustRightInd w:val="0"/>
        <w:jc w:val="left"/>
        <w:rPr>
          <w:rFonts w:eastAsiaTheme="minorHAnsi"/>
          <w:b/>
          <w:lang w:val="en"/>
        </w:rPr>
      </w:pPr>
      <w:r w:rsidRPr="0062408D">
        <w:rPr>
          <w:rFonts w:eastAsiaTheme="minorHAnsi"/>
          <w:b/>
          <w:lang w:val="en"/>
        </w:rPr>
        <w:t>R. K. Ghosh</w:t>
      </w:r>
      <w:r>
        <w:rPr>
          <w:rFonts w:eastAsiaTheme="minorHAnsi" w:hint="eastAsia"/>
          <w:b/>
          <w:lang w:val="en"/>
        </w:rPr>
        <w:t xml:space="preserve">, </w:t>
      </w:r>
      <w:r w:rsidRPr="0062408D">
        <w:rPr>
          <w:rFonts w:eastAsiaTheme="minorHAnsi"/>
          <w:b/>
          <w:lang w:val="en"/>
        </w:rPr>
        <w:t>T. Kar</w:t>
      </w:r>
      <w:r>
        <w:rPr>
          <w:rFonts w:eastAsiaTheme="minorHAnsi" w:hint="eastAsia"/>
          <w:b/>
          <w:lang w:val="en"/>
        </w:rPr>
        <w:t xml:space="preserve">, </w:t>
      </w:r>
      <w:r w:rsidRPr="0062408D">
        <w:rPr>
          <w:rFonts w:eastAsiaTheme="minorHAnsi"/>
          <w:b/>
          <w:lang w:val="en"/>
        </w:rPr>
        <w:t>B. Dutta</w:t>
      </w:r>
      <w:r>
        <w:rPr>
          <w:rFonts w:eastAsiaTheme="minorHAnsi" w:hint="eastAsia"/>
          <w:b/>
          <w:lang w:val="en"/>
        </w:rPr>
        <w:t xml:space="preserve">, </w:t>
      </w:r>
      <w:r w:rsidRPr="0062408D">
        <w:rPr>
          <w:rFonts w:eastAsiaTheme="minorHAnsi"/>
          <w:b/>
          <w:lang w:val="en"/>
        </w:rPr>
        <w:t>A. Pathak</w:t>
      </w:r>
      <w:r>
        <w:rPr>
          <w:rFonts w:eastAsiaTheme="minorHAnsi" w:hint="eastAsia"/>
          <w:b/>
          <w:lang w:val="en"/>
        </w:rPr>
        <w:t xml:space="preserve">, </w:t>
      </w:r>
      <w:r w:rsidRPr="0062408D">
        <w:rPr>
          <w:rFonts w:eastAsiaTheme="minorHAnsi"/>
          <w:b/>
          <w:lang w:val="en"/>
        </w:rPr>
        <w:t>R. Rakshit</w:t>
      </w:r>
      <w:r>
        <w:rPr>
          <w:rFonts w:eastAsiaTheme="minorHAnsi" w:hint="eastAsia"/>
          <w:b/>
          <w:lang w:val="en"/>
        </w:rPr>
        <w:t xml:space="preserve">, </w:t>
      </w:r>
      <w:r w:rsidRPr="0062408D">
        <w:rPr>
          <w:rFonts w:eastAsiaTheme="minorHAnsi"/>
          <w:b/>
          <w:lang w:val="en"/>
        </w:rPr>
        <w:t>R. Basak</w:t>
      </w:r>
      <w:r>
        <w:rPr>
          <w:rFonts w:eastAsiaTheme="minorHAnsi" w:hint="eastAsia"/>
          <w:b/>
          <w:lang w:val="en"/>
        </w:rPr>
        <w:t xml:space="preserve">, </w:t>
      </w:r>
      <w:r w:rsidRPr="0062408D">
        <w:rPr>
          <w:rFonts w:eastAsiaTheme="minorHAnsi"/>
          <w:b/>
          <w:lang w:val="en"/>
        </w:rPr>
        <w:t>A. Das</w:t>
      </w:r>
      <w:r>
        <w:rPr>
          <w:rFonts w:eastAsiaTheme="minorHAnsi" w:hint="eastAsia"/>
          <w:b/>
          <w:lang w:val="en"/>
        </w:rPr>
        <w:t xml:space="preserve">, </w:t>
      </w:r>
      <w:r w:rsidRPr="0062408D">
        <w:rPr>
          <w:rFonts w:eastAsiaTheme="minorHAnsi"/>
          <w:b/>
          <w:lang w:val="en"/>
        </w:rPr>
        <w:t>K. Waheeda</w:t>
      </w:r>
      <w:r>
        <w:rPr>
          <w:rFonts w:eastAsiaTheme="minorHAnsi" w:hint="eastAsia"/>
          <w:b/>
          <w:lang w:val="en"/>
        </w:rPr>
        <w:t xml:space="preserve">, </w:t>
      </w:r>
      <w:r w:rsidRPr="0062408D">
        <w:rPr>
          <w:rFonts w:eastAsiaTheme="minorHAnsi"/>
          <w:b/>
          <w:lang w:val="en"/>
        </w:rPr>
        <w:t>P. Basak</w:t>
      </w:r>
      <w:r>
        <w:rPr>
          <w:rFonts w:eastAsiaTheme="minorHAnsi" w:hint="eastAsia"/>
          <w:b/>
          <w:lang w:val="en"/>
        </w:rPr>
        <w:t xml:space="preserve">, </w:t>
      </w:r>
      <w:r w:rsidRPr="0062408D">
        <w:rPr>
          <w:rFonts w:eastAsiaTheme="minorHAnsi"/>
          <w:b/>
          <w:lang w:val="en"/>
        </w:rPr>
        <w:t>M. Bhattacharyya</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62408D">
        <w:rPr>
          <w:rFonts w:eastAsiaTheme="minorHAnsi"/>
          <w:b/>
          <w:lang w:val="en"/>
        </w:rPr>
        <w:t>Aberration in the structural paradigm of lens protein α crystallin by UV-C irradiation</w:t>
      </w:r>
      <w:r>
        <w:rPr>
          <w:rFonts w:hint="eastAsia"/>
          <w:b/>
          <w:iCs/>
          <w:lang w:val="en"/>
        </w:rPr>
        <w:t xml:space="preserve">.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281</w:t>
      </w:r>
      <w:r w:rsidRPr="002265A3">
        <w:rPr>
          <w:rFonts w:eastAsiaTheme="minorHAnsi"/>
          <w:b/>
        </w:rPr>
        <w:t>–</w:t>
      </w:r>
      <w:r>
        <w:rPr>
          <w:rFonts w:eastAsiaTheme="minorHAnsi" w:hint="eastAsia"/>
          <w:b/>
        </w:rPr>
        <w:t>287</w:t>
      </w:r>
    </w:p>
    <w:p w:rsidR="000545F5" w:rsidRDefault="0062408D" w:rsidP="0062408D">
      <w:pPr>
        <w:wordWrap/>
        <w:adjustRightInd w:val="0"/>
        <w:jc w:val="left"/>
        <w:rPr>
          <w:rFonts w:eastAsiaTheme="minorHAnsi"/>
        </w:rPr>
      </w:pPr>
      <w:r w:rsidRPr="0062408D">
        <w:rPr>
          <w:rFonts w:eastAsiaTheme="minorHAnsi"/>
        </w:rPr>
        <w:t>The conformation of lens protein α crystallin was investigated using different spectroscopic techniques under normal and UV-C-irradiated condition. The structural elucidation of commercially available lens protein α crystallin under the effects of UV-C irradiation has never been reported earlier. To study the effects of irradiation on the lens protein, we used UV–visible spectroscopy, CD spectroscopy, and steady-state and time-resolved fluorescence measurements along with FTIR study, under increasing doses of UV-C irradiation. Using the secondary and tertiary structural changes as parameters for detecting conformational perturbation, we investigated the structural paradigm shift in the lens protein α crystallin. Increasing doses of UV-C radiation resulted in decreasing β sheet content of α crystallin from 30 to 10%. The fluorescence profile confirmed the formation of ROS species in the protein upon extensive exposure to UV-C irradiation. These results inferred UV-C irradiation may induce alteration of secondary structure of the lens protein leading to impaired biological functioning.</w:t>
      </w:r>
    </w:p>
    <w:p w:rsidR="0062408D" w:rsidRDefault="0062408D" w:rsidP="0062408D">
      <w:pPr>
        <w:wordWrap/>
        <w:adjustRightInd w:val="0"/>
        <w:jc w:val="left"/>
        <w:rPr>
          <w:rFonts w:eastAsiaTheme="minorHAnsi"/>
        </w:rPr>
      </w:pPr>
    </w:p>
    <w:p w:rsidR="0062408D" w:rsidRPr="00373C66" w:rsidRDefault="0062408D" w:rsidP="0062408D">
      <w:pPr>
        <w:wordWrap/>
        <w:adjustRightInd w:val="0"/>
        <w:jc w:val="left"/>
        <w:rPr>
          <w:rFonts w:eastAsiaTheme="minorHAnsi"/>
          <w:b/>
          <w:lang w:val="en"/>
        </w:rPr>
      </w:pPr>
      <w:r w:rsidRPr="0062408D">
        <w:rPr>
          <w:rFonts w:eastAsiaTheme="minorHAnsi"/>
          <w:b/>
          <w:lang w:val="en"/>
        </w:rPr>
        <w:t>E. Gomathi</w:t>
      </w:r>
      <w:r>
        <w:rPr>
          <w:rFonts w:eastAsiaTheme="minorHAnsi" w:hint="eastAsia"/>
          <w:b/>
          <w:lang w:val="en"/>
        </w:rPr>
        <w:t xml:space="preserve">, </w:t>
      </w:r>
      <w:r w:rsidRPr="0062408D">
        <w:rPr>
          <w:rFonts w:eastAsiaTheme="minorHAnsi"/>
          <w:b/>
          <w:lang w:val="en"/>
        </w:rPr>
        <w:t>B. Balraj</w:t>
      </w:r>
      <w:r>
        <w:rPr>
          <w:rFonts w:eastAsiaTheme="minorHAnsi" w:hint="eastAsia"/>
          <w:b/>
          <w:lang w:val="en"/>
        </w:rPr>
        <w:t xml:space="preserve">, </w:t>
      </w:r>
      <w:r w:rsidRPr="0062408D">
        <w:rPr>
          <w:rFonts w:eastAsiaTheme="minorHAnsi"/>
          <w:b/>
          <w:lang w:val="en"/>
        </w:rPr>
        <w:t>K. Kumaraguru</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62408D">
        <w:rPr>
          <w:rFonts w:eastAsiaTheme="minorHAnsi"/>
          <w:b/>
          <w:lang w:val="en"/>
        </w:rPr>
        <w:t xml:space="preserve">Electrochemical degradation of scarlet red dye from </w:t>
      </w:r>
      <w:r w:rsidRPr="0062408D">
        <w:rPr>
          <w:rFonts w:eastAsiaTheme="minorHAnsi"/>
          <w:b/>
          <w:lang w:val="en"/>
        </w:rPr>
        <w:lastRenderedPageBreak/>
        <w:t>aqueous environment by titanium-based dimensionally stable anodes with SS electrodes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289</w:t>
      </w:r>
      <w:r w:rsidRPr="002265A3">
        <w:rPr>
          <w:rFonts w:eastAsiaTheme="minorHAnsi"/>
          <w:b/>
        </w:rPr>
        <w:t>–</w:t>
      </w:r>
      <w:r>
        <w:rPr>
          <w:rFonts w:eastAsiaTheme="minorHAnsi" w:hint="eastAsia"/>
          <w:b/>
        </w:rPr>
        <w:t>293</w:t>
      </w:r>
    </w:p>
    <w:p w:rsidR="0062408D" w:rsidRDefault="0062408D" w:rsidP="0062408D">
      <w:pPr>
        <w:wordWrap/>
        <w:adjustRightInd w:val="0"/>
        <w:jc w:val="left"/>
        <w:rPr>
          <w:rFonts w:eastAsiaTheme="minorHAnsi"/>
        </w:rPr>
      </w:pPr>
      <w:r w:rsidRPr="0062408D">
        <w:rPr>
          <w:rFonts w:eastAsiaTheme="minorHAnsi"/>
        </w:rPr>
        <w:t>Textile effluents are toxic and carcinogenic materials that exist in the aquatic environment. In this study, the degradation efficiency of commercially available scarlet red dye investigated on TSA-SS Electro Fenton process (EFP) was reported. It is of great interest in the field of environmental engineering to remove dyes from aquatic environment. The influence of operating parameters such as pH (2–9), current density (0.1–0.5 mA/cm</w:t>
      </w:r>
      <w:r w:rsidRPr="0062408D">
        <w:rPr>
          <w:rFonts w:eastAsiaTheme="minorHAnsi"/>
          <w:vertAlign w:val="superscript"/>
        </w:rPr>
        <w:t>2</w:t>
      </w:r>
      <w:r w:rsidRPr="0062408D">
        <w:rPr>
          <w:rFonts w:eastAsiaTheme="minorHAnsi"/>
        </w:rPr>
        <w:t>), concentration of dye (0.1–0.5 g/L), H</w:t>
      </w:r>
      <w:r w:rsidRPr="0062408D">
        <w:rPr>
          <w:rFonts w:eastAsiaTheme="minorHAnsi"/>
          <w:vertAlign w:val="subscript"/>
        </w:rPr>
        <w:t>2</w:t>
      </w:r>
      <w:r w:rsidRPr="0062408D">
        <w:rPr>
          <w:rFonts w:eastAsiaTheme="minorHAnsi"/>
        </w:rPr>
        <w:t>O</w:t>
      </w:r>
      <w:r w:rsidRPr="0062408D">
        <w:rPr>
          <w:rFonts w:eastAsiaTheme="minorHAnsi"/>
          <w:vertAlign w:val="subscript"/>
        </w:rPr>
        <w:t>2</w:t>
      </w:r>
      <w:r w:rsidRPr="0062408D">
        <w:rPr>
          <w:rFonts w:eastAsiaTheme="minorHAnsi"/>
        </w:rPr>
        <w:t> (0.1–0.5 g/L) concentration and Fe</w:t>
      </w:r>
      <w:r w:rsidRPr="0062408D">
        <w:rPr>
          <w:rFonts w:eastAsiaTheme="minorHAnsi"/>
          <w:vertAlign w:val="superscript"/>
        </w:rPr>
        <w:t>2+</w:t>
      </w:r>
      <w:r w:rsidRPr="0062408D">
        <w:rPr>
          <w:rFonts w:eastAsiaTheme="minorHAnsi"/>
        </w:rPr>
        <w:t> concentration (0.01–0.03 g/L) were analyzed by batch system. The optimum degradation conditions were determined as pH—3, current density—0.4 mA/cm</w:t>
      </w:r>
      <w:r w:rsidRPr="0062408D">
        <w:rPr>
          <w:rFonts w:eastAsiaTheme="minorHAnsi"/>
          <w:vertAlign w:val="superscript"/>
        </w:rPr>
        <w:t>2</w:t>
      </w:r>
      <w:r w:rsidRPr="0062408D">
        <w:rPr>
          <w:rFonts w:eastAsiaTheme="minorHAnsi"/>
        </w:rPr>
        <w:t>, concentration of dye—0.4 g/L, H</w:t>
      </w:r>
      <w:r w:rsidRPr="0062408D">
        <w:rPr>
          <w:rFonts w:eastAsiaTheme="minorHAnsi"/>
          <w:vertAlign w:val="subscript"/>
        </w:rPr>
        <w:t>2</w:t>
      </w:r>
      <w:r w:rsidRPr="0062408D">
        <w:rPr>
          <w:rFonts w:eastAsiaTheme="minorHAnsi"/>
        </w:rPr>
        <w:t>O</w:t>
      </w:r>
      <w:r w:rsidRPr="0062408D">
        <w:rPr>
          <w:rFonts w:eastAsiaTheme="minorHAnsi"/>
          <w:vertAlign w:val="subscript"/>
        </w:rPr>
        <w:t>2</w:t>
      </w:r>
      <w:r w:rsidRPr="0062408D">
        <w:rPr>
          <w:rFonts w:eastAsiaTheme="minorHAnsi"/>
        </w:rPr>
        <w:t> concentration—0.5 g/L and Fe</w:t>
      </w:r>
      <w:r w:rsidRPr="0062408D">
        <w:rPr>
          <w:rFonts w:eastAsiaTheme="minorHAnsi"/>
          <w:vertAlign w:val="superscript"/>
        </w:rPr>
        <w:t>2+</w:t>
      </w:r>
      <w:r w:rsidRPr="0062408D">
        <w:rPr>
          <w:rFonts w:eastAsiaTheme="minorHAnsi"/>
        </w:rPr>
        <w:t> concentration—0.025 g/L. These results indicated that the degradation efficiency of scarlet red dye by EFP depends on solution pH and Fenton reagent concentration and a low pH value was favorable for the dye degradation. It has been demonstrated that more than 94% dye removal was obtained at 50 min. Electro Fenton process was also investigated by cyclic voltammetry technologies.</w:t>
      </w:r>
    </w:p>
    <w:p w:rsidR="0062408D" w:rsidRDefault="0062408D" w:rsidP="0062408D">
      <w:pPr>
        <w:wordWrap/>
        <w:adjustRightInd w:val="0"/>
        <w:jc w:val="left"/>
        <w:rPr>
          <w:rFonts w:eastAsiaTheme="minorHAnsi"/>
        </w:rPr>
      </w:pPr>
    </w:p>
    <w:p w:rsidR="0062408D" w:rsidRPr="00373C66" w:rsidRDefault="0062408D" w:rsidP="0062408D">
      <w:pPr>
        <w:wordWrap/>
        <w:adjustRightInd w:val="0"/>
        <w:jc w:val="left"/>
        <w:rPr>
          <w:rFonts w:eastAsiaTheme="minorHAnsi"/>
          <w:b/>
          <w:lang w:val="en"/>
        </w:rPr>
      </w:pPr>
      <w:r w:rsidRPr="0062408D">
        <w:rPr>
          <w:rFonts w:eastAsiaTheme="minorHAnsi"/>
          <w:b/>
          <w:lang w:val="en"/>
        </w:rPr>
        <w:t>Hye Jeong Choo</w:t>
      </w:r>
      <w:r>
        <w:rPr>
          <w:rFonts w:eastAsiaTheme="minorHAnsi" w:hint="eastAsia"/>
          <w:b/>
          <w:lang w:val="en"/>
        </w:rPr>
        <w:t xml:space="preserve">, </w:t>
      </w:r>
      <w:r w:rsidRPr="0062408D">
        <w:rPr>
          <w:rFonts w:eastAsiaTheme="minorHAnsi"/>
          <w:b/>
          <w:lang w:val="en"/>
        </w:rPr>
        <w:t>Eun Ji Kim</w:t>
      </w:r>
      <w:r>
        <w:rPr>
          <w:rFonts w:eastAsiaTheme="minorHAnsi" w:hint="eastAsia"/>
          <w:b/>
          <w:lang w:val="en"/>
        </w:rPr>
        <w:t xml:space="preserve">, </w:t>
      </w:r>
      <w:r w:rsidRPr="0062408D">
        <w:rPr>
          <w:rFonts w:eastAsiaTheme="minorHAnsi"/>
          <w:b/>
          <w:lang w:val="en"/>
        </w:rPr>
        <w:t>So Yeon Kim</w:t>
      </w:r>
      <w:r>
        <w:rPr>
          <w:rFonts w:eastAsiaTheme="minorHAnsi" w:hint="eastAsia"/>
          <w:b/>
          <w:lang w:val="en"/>
        </w:rPr>
        <w:t xml:space="preserve">, </w:t>
      </w:r>
      <w:r w:rsidRPr="0062408D">
        <w:rPr>
          <w:rFonts w:eastAsiaTheme="minorHAnsi"/>
          <w:b/>
          <w:lang w:val="en"/>
        </w:rPr>
        <w:t>Youngshim Lee</w:t>
      </w:r>
      <w:r>
        <w:rPr>
          <w:rFonts w:eastAsiaTheme="minorHAnsi" w:hint="eastAsia"/>
          <w:b/>
          <w:lang w:val="en"/>
        </w:rPr>
        <w:t xml:space="preserve">, </w:t>
      </w:r>
      <w:r w:rsidRPr="0062408D">
        <w:rPr>
          <w:rFonts w:eastAsiaTheme="minorHAnsi"/>
          <w:b/>
          <w:lang w:val="en"/>
        </w:rPr>
        <w:t>Bong-Gyu Kim</w:t>
      </w:r>
      <w:r>
        <w:rPr>
          <w:rFonts w:eastAsiaTheme="minorHAnsi" w:hint="eastAsia"/>
          <w:b/>
          <w:lang w:val="en"/>
        </w:rPr>
        <w:t xml:space="preserve">, </w:t>
      </w:r>
      <w:r w:rsidRPr="0062408D">
        <w:rPr>
          <w:rFonts w:eastAsiaTheme="minorHAnsi"/>
          <w:b/>
          <w:lang w:val="en"/>
        </w:rPr>
        <w:t>Joong-Hoon Ahn</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62408D">
        <w:rPr>
          <w:rFonts w:eastAsiaTheme="minorHAnsi"/>
          <w:b/>
          <w:lang w:val="en"/>
        </w:rPr>
        <w:t>Microbial synthesis of hydroxytyrosol and hydroxysalidroside</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295</w:t>
      </w:r>
      <w:r w:rsidRPr="002265A3">
        <w:rPr>
          <w:rFonts w:eastAsiaTheme="minorHAnsi"/>
          <w:b/>
        </w:rPr>
        <w:t>–</w:t>
      </w:r>
      <w:r>
        <w:rPr>
          <w:rFonts w:eastAsiaTheme="minorHAnsi" w:hint="eastAsia"/>
          <w:b/>
        </w:rPr>
        <w:t>301</w:t>
      </w:r>
    </w:p>
    <w:p w:rsidR="0062408D" w:rsidRDefault="0062408D" w:rsidP="0062408D">
      <w:pPr>
        <w:wordWrap/>
        <w:adjustRightInd w:val="0"/>
        <w:jc w:val="left"/>
        <w:rPr>
          <w:rFonts w:eastAsiaTheme="minorHAnsi"/>
        </w:rPr>
      </w:pPr>
      <w:r w:rsidRPr="0062408D">
        <w:rPr>
          <w:rFonts w:eastAsiaTheme="minorHAnsi"/>
        </w:rPr>
        <w:t>Plant-derived phenolic compounds, such as hydroxytyrosol and hydroxysalidroside, have a beneficial impact on human health owing to their antioxidant activity. In this study, we used </w:t>
      </w:r>
      <w:r w:rsidRPr="0062408D">
        <w:rPr>
          <w:rFonts w:eastAsiaTheme="minorHAnsi"/>
          <w:i/>
          <w:iCs/>
        </w:rPr>
        <w:t>Escherichia coli</w:t>
      </w:r>
      <w:r w:rsidRPr="0062408D">
        <w:rPr>
          <w:rFonts w:eastAsiaTheme="minorHAnsi"/>
        </w:rPr>
        <w:t> to synthesize hydroxytyrosol. Tyrosine decarboxylase from </w:t>
      </w:r>
      <w:r w:rsidRPr="0062408D">
        <w:rPr>
          <w:rFonts w:eastAsiaTheme="minorHAnsi"/>
          <w:i/>
          <w:iCs/>
        </w:rPr>
        <w:t>Papaver somniferum</w:t>
      </w:r>
      <w:r w:rsidRPr="0062408D">
        <w:rPr>
          <w:rFonts w:eastAsiaTheme="minorHAnsi"/>
        </w:rPr>
        <w:t>, tyrosine oxidase from </w:t>
      </w:r>
      <w:r w:rsidRPr="0062408D">
        <w:rPr>
          <w:rFonts w:eastAsiaTheme="minorHAnsi"/>
          <w:i/>
          <w:iCs/>
        </w:rPr>
        <w:t>Micrococcus luteus</w:t>
      </w:r>
      <w:r w:rsidRPr="0062408D">
        <w:rPr>
          <w:rFonts w:eastAsiaTheme="minorHAnsi"/>
        </w:rPr>
        <w:t>, and 4-hydroxyphenylacetate 3-monooxygenase from </w:t>
      </w:r>
      <w:r w:rsidRPr="0062408D">
        <w:rPr>
          <w:rFonts w:eastAsiaTheme="minorHAnsi"/>
          <w:i/>
          <w:iCs/>
        </w:rPr>
        <w:t>E. coli</w:t>
      </w:r>
      <w:r w:rsidRPr="0062408D">
        <w:rPr>
          <w:rFonts w:eastAsiaTheme="minorHAnsi"/>
        </w:rPr>
        <w:t> were transformed into the bacterial cell. The resulting transformant successfully synthesized hydroxytyrosol. Furthermore, we used the engineered </w:t>
      </w:r>
      <w:r w:rsidRPr="0062408D">
        <w:rPr>
          <w:rFonts w:eastAsiaTheme="minorHAnsi"/>
          <w:i/>
          <w:iCs/>
        </w:rPr>
        <w:t>E. coli</w:t>
      </w:r>
      <w:r w:rsidRPr="0062408D">
        <w:rPr>
          <w:rFonts w:eastAsiaTheme="minorHAnsi"/>
        </w:rPr>
        <w:t> strains to synthesize</w:t>
      </w:r>
      <w:r w:rsidRPr="0062408D">
        <w:rPr>
          <w:rFonts w:ascii="MS Mincho" w:eastAsia="MS Mincho" w:hAnsi="MS Mincho" w:cs="MS Mincho" w:hint="eastAsia"/>
        </w:rPr>
        <w:t> </w:t>
      </w:r>
      <w:r w:rsidRPr="0062408D">
        <w:rPr>
          <w:rFonts w:eastAsiaTheme="minorHAnsi"/>
        </w:rPr>
        <w:t>~</w:t>
      </w:r>
      <w:r w:rsidRPr="0062408D">
        <w:rPr>
          <w:rFonts w:ascii="MS Mincho" w:eastAsia="MS Mincho" w:hAnsi="MS Mincho" w:cs="MS Mincho" w:hint="eastAsia"/>
        </w:rPr>
        <w:t> </w:t>
      </w:r>
      <w:r w:rsidRPr="0062408D">
        <w:rPr>
          <w:rFonts w:eastAsiaTheme="minorHAnsi"/>
        </w:rPr>
        <w:t>268.3</w:t>
      </w:r>
      <w:r w:rsidRPr="0062408D">
        <w:rPr>
          <w:rFonts w:ascii="맑은 고딕" w:eastAsia="맑은 고딕" w:hAnsi="맑은 고딕" w:cs="맑은 고딕" w:hint="eastAsia"/>
        </w:rPr>
        <w:t> </w:t>
      </w:r>
      <w:r w:rsidRPr="0062408D">
        <w:rPr>
          <w:rFonts w:eastAsiaTheme="minorHAnsi"/>
        </w:rPr>
        <w:t>mg/L hydroxytyrosol. Three uridine diphosphate-dependent glycosyltransferases (UGTs), which were previously shown to convert tyrosol into salidroside, were tested to synthesize hydroxysalidroside, and one of UGTs was used to synthesize hydroxysalidroside from hydroxytyrosol. Finally, </w:t>
      </w:r>
      <w:r w:rsidRPr="0062408D">
        <w:rPr>
          <w:rFonts w:eastAsiaTheme="minorHAnsi"/>
          <w:i/>
          <w:iCs/>
        </w:rPr>
        <w:t>E. coli</w:t>
      </w:r>
      <w:r w:rsidRPr="0062408D">
        <w:rPr>
          <w:rFonts w:eastAsiaTheme="minorHAnsi"/>
        </w:rPr>
        <w:t> harboring this UGT converted approximately 50% of hydroxytyrosol into hydroxysalidroside.</w:t>
      </w:r>
    </w:p>
    <w:p w:rsidR="0062408D" w:rsidRDefault="0062408D" w:rsidP="0062408D">
      <w:pPr>
        <w:wordWrap/>
        <w:adjustRightInd w:val="0"/>
        <w:jc w:val="left"/>
        <w:rPr>
          <w:rFonts w:eastAsiaTheme="minorHAnsi"/>
        </w:rPr>
      </w:pPr>
    </w:p>
    <w:p w:rsidR="0062408D" w:rsidRPr="00373C66" w:rsidRDefault="0062408D" w:rsidP="0062408D">
      <w:pPr>
        <w:wordWrap/>
        <w:adjustRightInd w:val="0"/>
        <w:jc w:val="left"/>
        <w:rPr>
          <w:rFonts w:eastAsiaTheme="minorHAnsi"/>
          <w:b/>
          <w:lang w:val="en"/>
        </w:rPr>
      </w:pPr>
      <w:r>
        <w:rPr>
          <w:rFonts w:eastAsiaTheme="minorHAnsi" w:hint="eastAsia"/>
          <w:b/>
        </w:rPr>
        <w:t>Y</w:t>
      </w:r>
      <w:r w:rsidRPr="0062408D">
        <w:rPr>
          <w:rFonts w:eastAsiaTheme="minorHAnsi"/>
          <w:b/>
          <w:lang w:val="en"/>
        </w:rPr>
        <w:t>oungshim Lee</w:t>
      </w:r>
      <w:r>
        <w:rPr>
          <w:rFonts w:eastAsiaTheme="minorHAnsi" w:hint="eastAsia"/>
          <w:b/>
          <w:lang w:val="en"/>
        </w:rPr>
        <w:t xml:space="preserve">, </w:t>
      </w:r>
      <w:r w:rsidRPr="0062408D">
        <w:rPr>
          <w:rFonts w:eastAsiaTheme="minorHAnsi"/>
          <w:b/>
          <w:lang w:val="en"/>
        </w:rPr>
        <w:t>Dongsoo Koh</w:t>
      </w:r>
      <w:r>
        <w:rPr>
          <w:rFonts w:eastAsiaTheme="minorHAnsi" w:hint="eastAsia"/>
          <w:b/>
          <w:lang w:val="en"/>
        </w:rPr>
        <w:t xml:space="preserve">, </w:t>
      </w:r>
      <w:r w:rsidRPr="0062408D">
        <w:rPr>
          <w:rFonts w:eastAsiaTheme="minorHAnsi"/>
          <w:b/>
          <w:lang w:val="en"/>
        </w:rPr>
        <w:t>Seunghyun Ahn</w:t>
      </w:r>
      <w:r>
        <w:rPr>
          <w:rFonts w:eastAsiaTheme="minorHAnsi" w:hint="eastAsia"/>
          <w:b/>
          <w:lang w:val="en"/>
        </w:rPr>
        <w:t xml:space="preserve">, </w:t>
      </w:r>
      <w:r w:rsidRPr="0062408D">
        <w:rPr>
          <w:rFonts w:eastAsiaTheme="minorHAnsi"/>
          <w:b/>
          <w:lang w:val="en"/>
        </w:rPr>
        <w:t>Young Han Lee</w:t>
      </w:r>
      <w:r>
        <w:rPr>
          <w:rFonts w:eastAsiaTheme="minorHAnsi" w:hint="eastAsia"/>
          <w:b/>
          <w:lang w:val="en"/>
        </w:rPr>
        <w:t xml:space="preserve">, </w:t>
      </w:r>
      <w:r w:rsidRPr="0062408D">
        <w:rPr>
          <w:rFonts w:eastAsiaTheme="minorHAnsi"/>
          <w:b/>
          <w:lang w:val="en"/>
        </w:rPr>
        <w:t>Soon Young Shin</w:t>
      </w:r>
      <w:r>
        <w:rPr>
          <w:rFonts w:eastAsiaTheme="minorHAnsi" w:hint="eastAsia"/>
          <w:b/>
          <w:lang w:val="en"/>
        </w:rPr>
        <w:t xml:space="preserve">, </w:t>
      </w:r>
      <w:r w:rsidRPr="0062408D">
        <w:rPr>
          <w:rFonts w:eastAsiaTheme="minorHAnsi"/>
          <w:b/>
          <w:lang w:val="en"/>
        </w:rPr>
        <w:t>Yoongho Lim</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62408D">
        <w:rPr>
          <w:rFonts w:eastAsiaTheme="minorHAnsi"/>
          <w:b/>
          <w:lang w:val="en"/>
        </w:rPr>
        <w:t>Clonogenic long-term survival assay of HCT 116 colorectal cancer cells after treatment with the synthesized diphenyl imidazoline derivatives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303</w:t>
      </w:r>
      <w:r w:rsidRPr="002265A3">
        <w:rPr>
          <w:rFonts w:eastAsiaTheme="minorHAnsi"/>
          <w:b/>
        </w:rPr>
        <w:t>–</w:t>
      </w:r>
      <w:r>
        <w:rPr>
          <w:rFonts w:eastAsiaTheme="minorHAnsi" w:hint="eastAsia"/>
          <w:b/>
        </w:rPr>
        <w:t>312</w:t>
      </w:r>
    </w:p>
    <w:p w:rsidR="0062408D" w:rsidRDefault="0062408D" w:rsidP="0062408D">
      <w:pPr>
        <w:wordWrap/>
        <w:adjustRightInd w:val="0"/>
        <w:jc w:val="left"/>
        <w:rPr>
          <w:rFonts w:eastAsiaTheme="minorHAnsi"/>
        </w:rPr>
      </w:pPr>
      <w:r w:rsidRPr="0062408D">
        <w:rPr>
          <w:rFonts w:eastAsiaTheme="minorHAnsi"/>
        </w:rPr>
        <w:t>Fourteen diphenyl imidazoline derivatives were designed, synthesized, and identified using NMR spectroscopy and high-resolution mass spectrometry. Their cytotoxicities in HCT 116 colorectal cancer cell lines were measured using a clonogenic long-term survival assay and the half-maximal cell growth inhibitory concentration (GI</w:t>
      </w:r>
      <w:r w:rsidRPr="0062408D">
        <w:rPr>
          <w:rFonts w:eastAsiaTheme="minorHAnsi"/>
          <w:vertAlign w:val="subscript"/>
        </w:rPr>
        <w:t>50</w:t>
      </w:r>
      <w:r w:rsidRPr="0062408D">
        <w:rPr>
          <w:rFonts w:eastAsiaTheme="minorHAnsi"/>
        </w:rPr>
        <w:t xml:space="preserve">) values were in the range 3.1–58.4 μM. As the anticancer effects of diphenyl imidazolines were reported to be caused by the inhibition of mouse double </w:t>
      </w:r>
      <w:r w:rsidRPr="0062408D">
        <w:rPr>
          <w:rFonts w:eastAsiaTheme="minorHAnsi"/>
        </w:rPr>
        <w:lastRenderedPageBreak/>
        <w:t>minute 2 homolog (MDM2), the inhibitory effects of the most potent derivative on MDM2 were assessed through Western blotting analysis. In silico docking experiments revealed the binding mode between this derivative and MDM2.</w:t>
      </w:r>
    </w:p>
    <w:p w:rsidR="0062408D" w:rsidRDefault="0062408D" w:rsidP="0062408D">
      <w:pPr>
        <w:wordWrap/>
        <w:adjustRightInd w:val="0"/>
        <w:jc w:val="left"/>
        <w:rPr>
          <w:rFonts w:eastAsiaTheme="minorHAnsi"/>
        </w:rPr>
      </w:pPr>
    </w:p>
    <w:p w:rsidR="00113B0E" w:rsidRPr="00373C66" w:rsidRDefault="00113B0E" w:rsidP="00113B0E">
      <w:pPr>
        <w:wordWrap/>
        <w:adjustRightInd w:val="0"/>
        <w:jc w:val="left"/>
        <w:rPr>
          <w:rFonts w:eastAsiaTheme="minorHAnsi"/>
          <w:b/>
          <w:lang w:val="en"/>
        </w:rPr>
      </w:pPr>
      <w:r w:rsidRPr="00113B0E">
        <w:rPr>
          <w:rFonts w:eastAsiaTheme="minorHAnsi"/>
          <w:b/>
        </w:rPr>
        <w:t>Soowan Kim</w:t>
      </w:r>
      <w:r w:rsidR="00DE2E03">
        <w:rPr>
          <w:rFonts w:eastAsiaTheme="minorHAnsi" w:hint="eastAsia"/>
          <w:b/>
        </w:rPr>
        <w:t xml:space="preserve">, </w:t>
      </w:r>
      <w:r w:rsidRPr="00113B0E">
        <w:rPr>
          <w:rFonts w:eastAsiaTheme="minorHAnsi"/>
          <w:b/>
        </w:rPr>
        <w:t>Jun-Kyu Lee</w:t>
      </w:r>
      <w:r w:rsidR="00DE2E03">
        <w:rPr>
          <w:rFonts w:eastAsiaTheme="minorHAnsi" w:hint="eastAsia"/>
          <w:b/>
        </w:rPr>
        <w:t xml:space="preserve">, </w:t>
      </w:r>
      <w:r w:rsidRPr="00113B0E">
        <w:rPr>
          <w:rFonts w:eastAsiaTheme="minorHAnsi"/>
          <w:b/>
        </w:rPr>
        <w:t>Yoon-Jae Song</w:t>
      </w:r>
      <w:r w:rsidR="00DE2E03">
        <w:rPr>
          <w:rFonts w:eastAsiaTheme="minorHAnsi" w:hint="eastAsia"/>
          <w:b/>
        </w:rPr>
        <w:t xml:space="preserve">, </w:t>
      </w:r>
      <w:r w:rsidRPr="00113B0E">
        <w:rPr>
          <w:rFonts w:eastAsiaTheme="minorHAnsi"/>
          <w:b/>
        </w:rPr>
        <w:t>Se Chan Kang</w:t>
      </w:r>
      <w:r w:rsidR="00DE2E03">
        <w:rPr>
          <w:rFonts w:eastAsiaTheme="minorHAnsi" w:hint="eastAsia"/>
          <w:b/>
        </w:rPr>
        <w:t xml:space="preserve">, </w:t>
      </w:r>
      <w:r w:rsidRPr="00113B0E">
        <w:rPr>
          <w:rFonts w:eastAsiaTheme="minorHAnsi"/>
          <w:b/>
        </w:rPr>
        <w:t>Baeyoung Kim</w:t>
      </w:r>
      <w:r w:rsidR="00DE2E03">
        <w:rPr>
          <w:rFonts w:eastAsiaTheme="minorHAnsi" w:hint="eastAsia"/>
          <w:b/>
        </w:rPr>
        <w:t xml:space="preserve">, </w:t>
      </w:r>
      <w:r w:rsidRPr="00113B0E">
        <w:rPr>
          <w:rFonts w:eastAsiaTheme="minorHAnsi"/>
          <w:b/>
        </w:rPr>
        <w:t>I-Jin Choi</w:t>
      </w:r>
      <w:r w:rsidR="00DE2E03">
        <w:rPr>
          <w:rFonts w:eastAsiaTheme="minorHAnsi" w:hint="eastAsia"/>
          <w:b/>
        </w:rPr>
        <w:t xml:space="preserve">, </w:t>
      </w:r>
      <w:r w:rsidRPr="00113B0E">
        <w:rPr>
          <w:rFonts w:eastAsiaTheme="minorHAnsi"/>
          <w:b/>
        </w:rPr>
        <w:t>Doo-Hyung Lee</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00DE2E03" w:rsidRPr="00DE2E03">
        <w:rPr>
          <w:rFonts w:eastAsiaTheme="minorHAnsi"/>
          <w:b/>
          <w:lang w:val="en"/>
        </w:rPr>
        <w:t>Evaluating natural compounds as potential insecticides against three economically important pests, </w:t>
      </w:r>
      <w:r w:rsidR="00DE2E03" w:rsidRPr="00DE2E03">
        <w:rPr>
          <w:rFonts w:eastAsiaTheme="minorHAnsi"/>
          <w:b/>
          <w:i/>
          <w:iCs/>
          <w:lang w:val="en"/>
        </w:rPr>
        <w:t>Bemisia tabaci</w:t>
      </w:r>
      <w:r w:rsidR="00DE2E03" w:rsidRPr="00DE2E03">
        <w:rPr>
          <w:rFonts w:eastAsiaTheme="minorHAnsi"/>
          <w:b/>
          <w:lang w:val="en"/>
        </w:rPr>
        <w:t> (Hemiptera: Aleyrodidae)</w:t>
      </w:r>
      <w:r w:rsidR="00DE2E03" w:rsidRPr="00DE2E03">
        <w:rPr>
          <w:rFonts w:eastAsiaTheme="minorHAnsi"/>
          <w:b/>
          <w:i/>
          <w:iCs/>
          <w:lang w:val="en"/>
        </w:rPr>
        <w:t>, Frankliniella occidentalis</w:t>
      </w:r>
      <w:r w:rsidR="00DE2E03" w:rsidRPr="00DE2E03">
        <w:rPr>
          <w:rFonts w:eastAsiaTheme="minorHAnsi"/>
          <w:b/>
          <w:lang w:val="en"/>
        </w:rPr>
        <w:t> (Thysanoptera: Thripidae), and </w:t>
      </w:r>
      <w:r w:rsidR="00DE2E03" w:rsidRPr="00DE2E03">
        <w:rPr>
          <w:rFonts w:eastAsiaTheme="minorHAnsi"/>
          <w:b/>
          <w:i/>
          <w:iCs/>
          <w:lang w:val="en"/>
        </w:rPr>
        <w:t>Myzus persicae</w:t>
      </w:r>
      <w:r w:rsidR="00DE2E03" w:rsidRPr="00DE2E03">
        <w:rPr>
          <w:rFonts w:eastAsiaTheme="minorHAnsi"/>
          <w:b/>
          <w:lang w:val="en"/>
        </w:rPr>
        <w:t> (Hemiptera: Aphididae), on greenhouse sweet peppers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313</w:t>
      </w:r>
      <w:r w:rsidRPr="002265A3">
        <w:rPr>
          <w:rFonts w:eastAsiaTheme="minorHAnsi"/>
          <w:b/>
        </w:rPr>
        <w:t>–</w:t>
      </w:r>
      <w:r>
        <w:rPr>
          <w:rFonts w:eastAsiaTheme="minorHAnsi" w:hint="eastAsia"/>
          <w:b/>
        </w:rPr>
        <w:t>323</w:t>
      </w:r>
    </w:p>
    <w:p w:rsidR="0062408D" w:rsidRDefault="00DE2E03" w:rsidP="0062408D">
      <w:pPr>
        <w:wordWrap/>
        <w:adjustRightInd w:val="0"/>
        <w:jc w:val="left"/>
        <w:rPr>
          <w:rFonts w:eastAsiaTheme="minorHAnsi"/>
        </w:rPr>
      </w:pPr>
      <w:r w:rsidRPr="00DE2E03">
        <w:rPr>
          <w:rFonts w:eastAsiaTheme="minorHAnsi"/>
        </w:rPr>
        <w:t>Sweet pepper (</w:t>
      </w:r>
      <w:r w:rsidRPr="00DE2E03">
        <w:rPr>
          <w:rFonts w:eastAsiaTheme="minorHAnsi"/>
          <w:i/>
          <w:iCs/>
        </w:rPr>
        <w:t>Capsicum annuum</w:t>
      </w:r>
      <w:r w:rsidRPr="00DE2E03">
        <w:rPr>
          <w:rFonts w:eastAsiaTheme="minorHAnsi"/>
        </w:rPr>
        <w:t> L.) is one of the major export crops in the Republic of Korea. Currently, synthetic insecticides are frequently used to control major greenhouse pests including </w:t>
      </w:r>
      <w:r w:rsidRPr="00DE2E03">
        <w:rPr>
          <w:rFonts w:eastAsiaTheme="minorHAnsi"/>
          <w:i/>
          <w:iCs/>
        </w:rPr>
        <w:t>Bemisia tabaci</w:t>
      </w:r>
      <w:r w:rsidRPr="00DE2E03">
        <w:rPr>
          <w:rFonts w:eastAsiaTheme="minorHAnsi"/>
        </w:rPr>
        <w:t> (Hemiptera: Aleyrodidae), </w:t>
      </w:r>
      <w:r w:rsidRPr="00DE2E03">
        <w:rPr>
          <w:rFonts w:eastAsiaTheme="minorHAnsi"/>
          <w:i/>
          <w:iCs/>
        </w:rPr>
        <w:t>Myzus persicae</w:t>
      </w:r>
      <w:r w:rsidRPr="00DE2E03">
        <w:rPr>
          <w:rFonts w:eastAsiaTheme="minorHAnsi"/>
        </w:rPr>
        <w:t> (Hemiptera: Aphididae), and </w:t>
      </w:r>
      <w:r w:rsidRPr="00DE2E03">
        <w:rPr>
          <w:rFonts w:eastAsiaTheme="minorHAnsi"/>
          <w:i/>
          <w:iCs/>
        </w:rPr>
        <w:t>Frankliniella occidentalis</w:t>
      </w:r>
      <w:r w:rsidRPr="00DE2E03">
        <w:rPr>
          <w:rFonts w:eastAsiaTheme="minorHAnsi"/>
        </w:rPr>
        <w:t> (Thysanoptera: Thripidae) in Korea. However, the repeated use of chemicals has caused insecticide resistance to be developed by pests. Therefore, there is a growing demand to develop biopesticides that have high insecticidal effects but little adverse impacts to crops and nontarget organisms. In this study, three natural compounds were investigated for insecticidal effects against three pests, </w:t>
      </w:r>
      <w:r w:rsidRPr="00DE2E03">
        <w:rPr>
          <w:rFonts w:eastAsiaTheme="minorHAnsi"/>
          <w:i/>
          <w:iCs/>
        </w:rPr>
        <w:t>B. tabaci</w:t>
      </w:r>
      <w:r w:rsidRPr="00DE2E03">
        <w:rPr>
          <w:rFonts w:eastAsiaTheme="minorHAnsi"/>
        </w:rPr>
        <w:t>, </w:t>
      </w:r>
      <w:r w:rsidRPr="00DE2E03">
        <w:rPr>
          <w:rFonts w:eastAsiaTheme="minorHAnsi"/>
          <w:i/>
          <w:iCs/>
        </w:rPr>
        <w:t>M. persicae</w:t>
      </w:r>
      <w:r w:rsidRPr="00DE2E03">
        <w:rPr>
          <w:rFonts w:eastAsiaTheme="minorHAnsi"/>
        </w:rPr>
        <w:t>, and </w:t>
      </w:r>
      <w:r w:rsidRPr="00DE2E03">
        <w:rPr>
          <w:rFonts w:eastAsiaTheme="minorHAnsi"/>
          <w:i/>
          <w:iCs/>
        </w:rPr>
        <w:t>F. occidentalis</w:t>
      </w:r>
      <w:r w:rsidRPr="00DE2E03">
        <w:rPr>
          <w:rFonts w:eastAsiaTheme="minorHAnsi"/>
        </w:rPr>
        <w:t>, and nontarget effects to a pollinator, </w:t>
      </w:r>
      <w:r w:rsidRPr="00DE2E03">
        <w:rPr>
          <w:rFonts w:eastAsiaTheme="minorHAnsi"/>
          <w:i/>
          <w:iCs/>
        </w:rPr>
        <w:t>Bombus terrestris</w:t>
      </w:r>
      <w:r w:rsidRPr="00DE2E03">
        <w:rPr>
          <w:rFonts w:eastAsiaTheme="minorHAnsi"/>
        </w:rPr>
        <w:t> (Hymenoptera: Apidae) in laboratory. The three natural compounds, named JP503, G.sol</w:t>
      </w:r>
      <w:r w:rsidRPr="00DE2E03">
        <w:rPr>
          <w:rFonts w:eastAsiaTheme="minorHAnsi"/>
          <w:vertAlign w:val="superscript"/>
        </w:rPr>
        <w:t>®</w:t>
      </w:r>
      <w:r w:rsidRPr="00DE2E03">
        <w:rPr>
          <w:rFonts w:eastAsiaTheme="minorHAnsi"/>
        </w:rPr>
        <w:t>, and NO40, were an extract from </w:t>
      </w:r>
      <w:r w:rsidRPr="00DE2E03">
        <w:rPr>
          <w:rFonts w:eastAsiaTheme="minorHAnsi"/>
          <w:i/>
          <w:iCs/>
        </w:rPr>
        <w:t>Perilla frutescens</w:t>
      </w:r>
      <w:r w:rsidRPr="00DE2E03">
        <w:rPr>
          <w:rFonts w:eastAsiaTheme="minorHAnsi"/>
        </w:rPr>
        <w:t> var. </w:t>
      </w:r>
      <w:r w:rsidRPr="00DE2E03">
        <w:rPr>
          <w:rFonts w:eastAsiaTheme="minorHAnsi"/>
          <w:i/>
          <w:iCs/>
        </w:rPr>
        <w:t>crispa</w:t>
      </w:r>
      <w:r w:rsidRPr="00DE2E03">
        <w:rPr>
          <w:rFonts w:eastAsiaTheme="minorHAnsi"/>
        </w:rPr>
        <w:t> with phytoncide essential oil from pine tree, a commercialized disinfectant solution, and a type of nitric oxide in aqueous solution. Among these compounds, JP503 showed high and acute insecticidal effects on all of the three pests causing 100% mortality in 3 h. In addition, this compound resulted in the same level of acute lethality to the pollinator. Moreover, JP503 caused significant leaf damage when applied to sweet pepper plants in greenhouse conditions. The results indicate that the candidate compound would have limited potential for wide application to cash crop such as sweet peppers. Therefore, it is recommended that JP503 be used only in a site-specific manner such as applications to trap crops, barrier crops, or wild hosts adjacent to cash crop fields.</w:t>
      </w:r>
    </w:p>
    <w:p w:rsidR="0062408D" w:rsidRDefault="0062408D" w:rsidP="0062408D">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Eun-Jung Hwang</w:t>
      </w:r>
      <w:r>
        <w:rPr>
          <w:rFonts w:eastAsiaTheme="minorHAnsi" w:hint="eastAsia"/>
          <w:b/>
        </w:rPr>
        <w:t xml:space="preserve">, </w:t>
      </w:r>
      <w:r w:rsidRPr="005375B3">
        <w:rPr>
          <w:rFonts w:eastAsiaTheme="minorHAnsi"/>
          <w:b/>
        </w:rPr>
        <w:t>Yong-Suk Lee</w:t>
      </w:r>
      <w:r>
        <w:rPr>
          <w:rFonts w:eastAsiaTheme="minorHAnsi" w:hint="eastAsia"/>
          <w:b/>
        </w:rPr>
        <w:t xml:space="preserve">, </w:t>
      </w:r>
      <w:r w:rsidRPr="005375B3">
        <w:rPr>
          <w:rFonts w:eastAsiaTheme="minorHAnsi"/>
          <w:b/>
        </w:rPr>
        <w:t>Yong-Lark Choi</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Cloning, purification, and characterization of the organic solvent tolerant </w:t>
      </w:r>
      <w:r w:rsidRPr="005375B3">
        <w:rPr>
          <w:rFonts w:eastAsiaTheme="minorHAnsi"/>
          <w:b/>
          <w:i/>
          <w:iCs/>
          <w:lang w:val="en"/>
        </w:rPr>
        <w:t>β</w:t>
      </w:r>
      <w:r w:rsidRPr="005375B3">
        <w:rPr>
          <w:rFonts w:eastAsiaTheme="minorHAnsi"/>
          <w:b/>
          <w:lang w:val="en"/>
        </w:rPr>
        <w:t>-glucosidase, </w:t>
      </w:r>
      <w:r w:rsidRPr="005375B3">
        <w:rPr>
          <w:rFonts w:eastAsiaTheme="minorHAnsi"/>
          <w:b/>
          <w:i/>
          <w:iCs/>
          <w:lang w:val="en"/>
        </w:rPr>
        <w:t>Oa</w:t>
      </w:r>
      <w:r w:rsidRPr="005375B3">
        <w:rPr>
          <w:rFonts w:eastAsiaTheme="minorHAnsi"/>
          <w:b/>
          <w:lang w:val="en"/>
        </w:rPr>
        <w:t>BGL84, from </w:t>
      </w:r>
      <w:r w:rsidRPr="005375B3">
        <w:rPr>
          <w:rFonts w:eastAsiaTheme="minorHAnsi"/>
          <w:b/>
          <w:i/>
          <w:iCs/>
          <w:lang w:val="en"/>
        </w:rPr>
        <w:t>Olleya aquimaris</w:t>
      </w:r>
      <w:r w:rsidRPr="005375B3">
        <w:rPr>
          <w:rFonts w:eastAsiaTheme="minorHAnsi"/>
          <w:b/>
          <w:lang w:val="en"/>
        </w:rPr>
        <w:t> DAU311</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325</w:t>
      </w:r>
      <w:r w:rsidRPr="002265A3">
        <w:rPr>
          <w:rFonts w:eastAsiaTheme="minorHAnsi"/>
          <w:b/>
        </w:rPr>
        <w:t>–</w:t>
      </w:r>
      <w:r>
        <w:rPr>
          <w:rFonts w:eastAsiaTheme="minorHAnsi" w:hint="eastAsia"/>
          <w:b/>
        </w:rPr>
        <w:t>336</w:t>
      </w:r>
    </w:p>
    <w:p w:rsidR="0062408D" w:rsidRPr="005375B3" w:rsidRDefault="005375B3" w:rsidP="0062408D">
      <w:pPr>
        <w:wordWrap/>
        <w:adjustRightInd w:val="0"/>
        <w:jc w:val="left"/>
        <w:rPr>
          <w:rFonts w:eastAsiaTheme="minorHAnsi"/>
        </w:rPr>
      </w:pPr>
      <w:r w:rsidRPr="005375B3">
        <w:rPr>
          <w:rFonts w:eastAsiaTheme="minorHAnsi"/>
        </w:rPr>
        <w:t>A marine bacterium, </w:t>
      </w:r>
      <w:r w:rsidRPr="005375B3">
        <w:rPr>
          <w:rFonts w:eastAsiaTheme="minorHAnsi"/>
          <w:i/>
          <w:iCs/>
        </w:rPr>
        <w:t>Olleya aquimaris</w:t>
      </w:r>
      <w:r w:rsidRPr="005375B3">
        <w:rPr>
          <w:rFonts w:eastAsiaTheme="minorHAnsi"/>
        </w:rPr>
        <w:t> DAU311, was isolated from Goraebul beach in the Republic of Korea. This strain had </w:t>
      </w:r>
      <w:r w:rsidRPr="005375B3">
        <w:rPr>
          <w:rFonts w:eastAsiaTheme="minorHAnsi"/>
          <w:i/>
          <w:iCs/>
        </w:rPr>
        <w:t>β</w:t>
      </w:r>
      <w:r w:rsidRPr="005375B3">
        <w:rPr>
          <w:rFonts w:eastAsiaTheme="minorHAnsi"/>
        </w:rPr>
        <w:t>-glucosidase activity on Luria–Bertani esculin plates. The </w:t>
      </w:r>
      <w:r w:rsidRPr="005375B3">
        <w:rPr>
          <w:rFonts w:eastAsiaTheme="minorHAnsi"/>
          <w:i/>
          <w:iCs/>
        </w:rPr>
        <w:t>β</w:t>
      </w:r>
      <w:r w:rsidRPr="005375B3">
        <w:rPr>
          <w:rFonts w:eastAsiaTheme="minorHAnsi"/>
        </w:rPr>
        <w:t>-glucosidase, </w:t>
      </w:r>
      <w:r w:rsidRPr="005375B3">
        <w:rPr>
          <w:rFonts w:eastAsiaTheme="minorHAnsi"/>
          <w:i/>
          <w:iCs/>
        </w:rPr>
        <w:t>oabgl84</w:t>
      </w:r>
      <w:r w:rsidRPr="005375B3">
        <w:rPr>
          <w:rFonts w:eastAsiaTheme="minorHAnsi"/>
        </w:rPr>
        <w:t>, was isolated, cloned, and sequenced, based on fosmid library. The gene encoded novel </w:t>
      </w:r>
      <w:r w:rsidRPr="005375B3">
        <w:rPr>
          <w:rFonts w:eastAsiaTheme="minorHAnsi"/>
          <w:i/>
          <w:iCs/>
        </w:rPr>
        <w:t>β</w:t>
      </w:r>
      <w:r w:rsidRPr="005375B3">
        <w:rPr>
          <w:rFonts w:eastAsiaTheme="minorHAnsi"/>
        </w:rPr>
        <w:t>-glucosidase and consisted of an open reading frame of 2304 bp, which encodes 768 amino acids. The deduced amino acid sequence had 99% identity to </w:t>
      </w:r>
      <w:r w:rsidRPr="005375B3">
        <w:rPr>
          <w:rFonts w:eastAsiaTheme="minorHAnsi"/>
          <w:i/>
          <w:iCs/>
        </w:rPr>
        <w:t>Olleya</w:t>
      </w:r>
      <w:r w:rsidRPr="005375B3">
        <w:rPr>
          <w:rFonts w:eastAsiaTheme="minorHAnsi"/>
        </w:rPr>
        <w:t> sp. VCSM12, 84% identity to </w:t>
      </w:r>
      <w:r w:rsidRPr="005375B3">
        <w:rPr>
          <w:rFonts w:eastAsiaTheme="minorHAnsi"/>
          <w:i/>
          <w:iCs/>
        </w:rPr>
        <w:t>Olleya marilimosa</w:t>
      </w:r>
      <w:r w:rsidRPr="005375B3">
        <w:rPr>
          <w:rFonts w:eastAsiaTheme="minorHAnsi"/>
        </w:rPr>
        <w:t>, and 78% similarity to </w:t>
      </w:r>
      <w:r w:rsidRPr="005375B3">
        <w:rPr>
          <w:rFonts w:eastAsiaTheme="minorHAnsi"/>
          <w:i/>
          <w:iCs/>
        </w:rPr>
        <w:t>Lacinutrix</w:t>
      </w:r>
      <w:r w:rsidRPr="005375B3">
        <w:rPr>
          <w:rFonts w:eastAsiaTheme="minorHAnsi"/>
        </w:rPr>
        <w:t> sp. Hel_I_90. </w:t>
      </w:r>
      <w:r w:rsidRPr="005375B3">
        <w:rPr>
          <w:rFonts w:eastAsiaTheme="minorHAnsi"/>
          <w:i/>
          <w:iCs/>
        </w:rPr>
        <w:t>Oa</w:t>
      </w:r>
      <w:r w:rsidRPr="005375B3">
        <w:rPr>
          <w:rFonts w:eastAsiaTheme="minorHAnsi"/>
        </w:rPr>
        <w:t xml:space="preserve">BGL84 belongs to the glycoside hydrolase family 3, and it was visualized using SDS-PAGE, approximately 84 kDa. The </w:t>
      </w:r>
      <w:r w:rsidRPr="005375B3">
        <w:rPr>
          <w:rFonts w:eastAsiaTheme="minorHAnsi"/>
        </w:rPr>
        <w:lastRenderedPageBreak/>
        <w:t>optimal temperature and pH of </w:t>
      </w:r>
      <w:r w:rsidRPr="005375B3">
        <w:rPr>
          <w:rFonts w:eastAsiaTheme="minorHAnsi"/>
          <w:i/>
          <w:iCs/>
        </w:rPr>
        <w:t>Oa</w:t>
      </w:r>
      <w:r w:rsidRPr="005375B3">
        <w:rPr>
          <w:rFonts w:eastAsiaTheme="minorHAnsi"/>
        </w:rPr>
        <w:t>BGL84 were analyzed as 40 °C and 6.0, respectively, using </w:t>
      </w:r>
      <w:r w:rsidRPr="005375B3">
        <w:rPr>
          <w:rFonts w:eastAsiaTheme="minorHAnsi"/>
          <w:i/>
          <w:iCs/>
        </w:rPr>
        <w:t>p</w:t>
      </w:r>
      <w:r w:rsidRPr="005375B3">
        <w:rPr>
          <w:rFonts w:eastAsiaTheme="minorHAnsi"/>
        </w:rPr>
        <w:t>NPG as substrate. The </w:t>
      </w:r>
      <w:r w:rsidRPr="005375B3">
        <w:rPr>
          <w:rFonts w:eastAsiaTheme="minorHAnsi"/>
          <w:i/>
          <w:iCs/>
        </w:rPr>
        <w:t>K</w:t>
      </w:r>
      <w:r w:rsidRPr="005375B3">
        <w:rPr>
          <w:rFonts w:eastAsiaTheme="minorHAnsi"/>
          <w:vertAlign w:val="subscript"/>
        </w:rPr>
        <w:t>m</w:t>
      </w:r>
      <w:r w:rsidRPr="005375B3">
        <w:rPr>
          <w:rFonts w:eastAsiaTheme="minorHAnsi"/>
        </w:rPr>
        <w:t> and </w:t>
      </w:r>
      <w:r w:rsidRPr="005375B3">
        <w:rPr>
          <w:rFonts w:eastAsiaTheme="minorHAnsi"/>
          <w:i/>
          <w:iCs/>
        </w:rPr>
        <w:t>V</w:t>
      </w:r>
      <w:r w:rsidRPr="005375B3">
        <w:rPr>
          <w:rFonts w:eastAsiaTheme="minorHAnsi"/>
          <w:vertAlign w:val="subscript"/>
        </w:rPr>
        <w:t>max</w:t>
      </w:r>
      <w:r w:rsidRPr="005375B3">
        <w:rPr>
          <w:rFonts w:eastAsiaTheme="minorHAnsi"/>
        </w:rPr>
        <w:t> values for </w:t>
      </w:r>
      <w:r w:rsidRPr="005375B3">
        <w:rPr>
          <w:rFonts w:eastAsiaTheme="minorHAnsi"/>
          <w:i/>
          <w:iCs/>
        </w:rPr>
        <w:t>Oa</w:t>
      </w:r>
      <w:r w:rsidRPr="005375B3">
        <w:rPr>
          <w:rFonts w:eastAsiaTheme="minorHAnsi"/>
        </w:rPr>
        <w:t>BGL84 were 1.35 mM and 25.3 μM/s, respectively. Furthermore, </w:t>
      </w:r>
      <w:r w:rsidRPr="005375B3">
        <w:rPr>
          <w:rFonts w:eastAsiaTheme="minorHAnsi"/>
          <w:i/>
          <w:iCs/>
        </w:rPr>
        <w:t>Oa</w:t>
      </w:r>
      <w:r w:rsidRPr="005375B3">
        <w:rPr>
          <w:rFonts w:eastAsiaTheme="minorHAnsi"/>
        </w:rPr>
        <w:t>BGL84 activity was completely inhibited by Cu</w:t>
      </w:r>
      <w:r w:rsidRPr="005375B3">
        <w:rPr>
          <w:rFonts w:eastAsiaTheme="minorHAnsi"/>
          <w:vertAlign w:val="superscript"/>
        </w:rPr>
        <w:t>2+</w:t>
      </w:r>
      <w:r w:rsidRPr="005375B3">
        <w:rPr>
          <w:rFonts w:eastAsiaTheme="minorHAnsi"/>
        </w:rPr>
        <w:t> and Hg</w:t>
      </w:r>
      <w:r w:rsidRPr="005375B3">
        <w:rPr>
          <w:rFonts w:eastAsiaTheme="minorHAnsi"/>
          <w:vertAlign w:val="superscript"/>
        </w:rPr>
        <w:t>2+</w:t>
      </w:r>
      <w:r w:rsidRPr="005375B3">
        <w:rPr>
          <w:rFonts w:eastAsiaTheme="minorHAnsi"/>
        </w:rPr>
        <w:t> ions. </w:t>
      </w:r>
      <w:r w:rsidRPr="005375B3">
        <w:rPr>
          <w:rFonts w:eastAsiaTheme="minorHAnsi"/>
          <w:i/>
          <w:iCs/>
        </w:rPr>
        <w:t>Oa</w:t>
      </w:r>
      <w:r w:rsidRPr="005375B3">
        <w:rPr>
          <w:rFonts w:eastAsiaTheme="minorHAnsi"/>
        </w:rPr>
        <w:t>BGL84 demonstrated extraordinary stability until 50% (</w:t>
      </w:r>
      <w:r w:rsidRPr="005375B3">
        <w:rPr>
          <w:rFonts w:eastAsiaTheme="minorHAnsi"/>
          <w:i/>
          <w:iCs/>
        </w:rPr>
        <w:t>v</w:t>
      </w:r>
      <w:r w:rsidRPr="005375B3">
        <w:rPr>
          <w:rFonts w:eastAsiaTheme="minorHAnsi"/>
        </w:rPr>
        <w:t>/</w:t>
      </w:r>
      <w:r w:rsidRPr="005375B3">
        <w:rPr>
          <w:rFonts w:eastAsiaTheme="minorHAnsi"/>
          <w:i/>
          <w:iCs/>
        </w:rPr>
        <w:t>v</w:t>
      </w:r>
      <w:r w:rsidRPr="005375B3">
        <w:rPr>
          <w:rFonts w:eastAsiaTheme="minorHAnsi"/>
        </w:rPr>
        <w:t>) benzene, </w:t>
      </w:r>
      <w:r w:rsidRPr="005375B3">
        <w:rPr>
          <w:rFonts w:eastAsiaTheme="minorHAnsi"/>
          <w:i/>
          <w:iCs/>
        </w:rPr>
        <w:t>n</w:t>
      </w:r>
      <w:r w:rsidRPr="005375B3">
        <w:rPr>
          <w:rFonts w:eastAsiaTheme="minorHAnsi"/>
        </w:rPr>
        <w:t>-hexane, or toluene. These results indicate that </w:t>
      </w:r>
      <w:r w:rsidRPr="005375B3">
        <w:rPr>
          <w:rFonts w:eastAsiaTheme="minorHAnsi"/>
          <w:i/>
          <w:iCs/>
        </w:rPr>
        <w:t>Oa</w:t>
      </w:r>
      <w:r w:rsidRPr="005375B3">
        <w:rPr>
          <w:rFonts w:eastAsiaTheme="minorHAnsi"/>
        </w:rPr>
        <w:t>BGL84 is useful candidate to degrade cellulose or soy isoflavone in the organic solvents for various biotechnological applications.</w:t>
      </w:r>
    </w:p>
    <w:p w:rsidR="005375B3" w:rsidRDefault="005375B3" w:rsidP="0062408D">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Carolina de Santana Souza</w:t>
      </w:r>
      <w:r>
        <w:rPr>
          <w:rFonts w:eastAsiaTheme="minorHAnsi" w:hint="eastAsia"/>
          <w:b/>
        </w:rPr>
        <w:t xml:space="preserve">, </w:t>
      </w:r>
      <w:r w:rsidRPr="005375B3">
        <w:rPr>
          <w:rFonts w:eastAsiaTheme="minorHAnsi"/>
          <w:b/>
        </w:rPr>
        <w:t>Thamara Figueiredo Procópio</w:t>
      </w:r>
      <w:r>
        <w:rPr>
          <w:rFonts w:eastAsiaTheme="minorHAnsi" w:hint="eastAsia"/>
          <w:b/>
        </w:rPr>
        <w:t xml:space="preserve">, </w:t>
      </w:r>
      <w:r w:rsidRPr="005375B3">
        <w:rPr>
          <w:rFonts w:eastAsiaTheme="minorHAnsi"/>
          <w:b/>
        </w:rPr>
        <w:t>Bernardo do Rego Belmonte</w:t>
      </w:r>
      <w:r>
        <w:rPr>
          <w:rFonts w:eastAsiaTheme="minorHAnsi" w:hint="eastAsia"/>
          <w:b/>
        </w:rPr>
        <w:t xml:space="preserve">, </w:t>
      </w:r>
      <w:r w:rsidRPr="005375B3">
        <w:rPr>
          <w:rFonts w:eastAsiaTheme="minorHAnsi"/>
          <w:b/>
        </w:rPr>
        <w:t>Patrícia Maria Guedes Paiva</w:t>
      </w:r>
      <w:r>
        <w:rPr>
          <w:rFonts w:eastAsiaTheme="minorHAnsi" w:hint="eastAsia"/>
          <w:b/>
        </w:rPr>
        <w:t xml:space="preserve">, </w:t>
      </w:r>
      <w:r w:rsidRPr="005375B3">
        <w:rPr>
          <w:rFonts w:eastAsiaTheme="minorHAnsi"/>
          <w:b/>
        </w:rPr>
        <w:t>Lidiane Pereira de Albuquerque</w:t>
      </w:r>
      <w:r>
        <w:rPr>
          <w:rFonts w:eastAsiaTheme="minorHAnsi" w:hint="eastAsia"/>
          <w:b/>
        </w:rPr>
        <w:t xml:space="preserve">, </w:t>
      </w:r>
      <w:r w:rsidRPr="005375B3">
        <w:rPr>
          <w:rFonts w:eastAsiaTheme="minorHAnsi"/>
          <w:b/>
        </w:rPr>
        <w:t>Emmanuel Viana Pontual</w:t>
      </w:r>
      <w:r>
        <w:rPr>
          <w:rFonts w:eastAsiaTheme="minorHAnsi" w:hint="eastAsia"/>
          <w:b/>
        </w:rPr>
        <w:t xml:space="preserve">, </w:t>
      </w:r>
      <w:r w:rsidRPr="005375B3">
        <w:rPr>
          <w:rFonts w:eastAsiaTheme="minorHAnsi"/>
          <w:b/>
        </w:rPr>
        <w:t>Thiago Henrique Napoleão</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Effects of </w:t>
      </w:r>
      <w:r w:rsidRPr="005375B3">
        <w:rPr>
          <w:rFonts w:eastAsiaTheme="minorHAnsi"/>
          <w:b/>
          <w:i/>
          <w:iCs/>
          <w:lang w:val="en"/>
        </w:rPr>
        <w:t>Opuntia ficus</w:t>
      </w:r>
      <w:r w:rsidRPr="005375B3">
        <w:rPr>
          <w:rFonts w:eastAsiaTheme="minorHAnsi"/>
          <w:b/>
          <w:lang w:val="en"/>
        </w:rPr>
        <w:t>-</w:t>
      </w:r>
      <w:r w:rsidRPr="005375B3">
        <w:rPr>
          <w:rFonts w:eastAsiaTheme="minorHAnsi"/>
          <w:b/>
          <w:i/>
          <w:iCs/>
          <w:lang w:val="en"/>
        </w:rPr>
        <w:t>indica</w:t>
      </w:r>
      <w:r w:rsidRPr="005375B3">
        <w:rPr>
          <w:rFonts w:eastAsiaTheme="minorHAnsi"/>
          <w:b/>
          <w:lang w:val="en"/>
        </w:rPr>
        <w:t> lectin on feeding, survival, and gut enzymes of maize weevil, </w:t>
      </w:r>
      <w:r w:rsidRPr="005375B3">
        <w:rPr>
          <w:rFonts w:eastAsiaTheme="minorHAnsi"/>
          <w:b/>
          <w:i/>
          <w:iCs/>
          <w:lang w:val="en"/>
        </w:rPr>
        <w:t>Sitophilus zeamais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337</w:t>
      </w:r>
      <w:r w:rsidRPr="002265A3">
        <w:rPr>
          <w:rFonts w:eastAsiaTheme="minorHAnsi"/>
          <w:b/>
        </w:rPr>
        <w:t>–</w:t>
      </w:r>
      <w:r>
        <w:rPr>
          <w:rFonts w:eastAsiaTheme="minorHAnsi" w:hint="eastAsia"/>
          <w:b/>
        </w:rPr>
        <w:t>343</w:t>
      </w:r>
    </w:p>
    <w:p w:rsidR="005375B3" w:rsidRDefault="005375B3" w:rsidP="0062408D">
      <w:pPr>
        <w:wordWrap/>
        <w:adjustRightInd w:val="0"/>
        <w:jc w:val="left"/>
        <w:rPr>
          <w:rFonts w:eastAsiaTheme="minorHAnsi"/>
        </w:rPr>
      </w:pPr>
      <w:r w:rsidRPr="005375B3">
        <w:rPr>
          <w:rFonts w:eastAsiaTheme="minorHAnsi"/>
        </w:rPr>
        <w:t>In this study, the effects of </w:t>
      </w:r>
      <w:r w:rsidRPr="005375B3">
        <w:rPr>
          <w:rFonts w:eastAsiaTheme="minorHAnsi"/>
          <w:i/>
          <w:iCs/>
        </w:rPr>
        <w:t>Opuntia ficus</w:t>
      </w:r>
      <w:r w:rsidRPr="005375B3">
        <w:rPr>
          <w:rFonts w:eastAsiaTheme="minorHAnsi"/>
        </w:rPr>
        <w:t>-</w:t>
      </w:r>
      <w:r w:rsidRPr="005375B3">
        <w:rPr>
          <w:rFonts w:eastAsiaTheme="minorHAnsi"/>
          <w:i/>
          <w:iCs/>
        </w:rPr>
        <w:t>indica</w:t>
      </w:r>
      <w:r w:rsidRPr="005375B3">
        <w:rPr>
          <w:rFonts w:eastAsiaTheme="minorHAnsi"/>
        </w:rPr>
        <w:t> lectin (OfiL) on the survival and nutritional parameters of </w:t>
      </w:r>
      <w:r w:rsidRPr="005375B3">
        <w:rPr>
          <w:rFonts w:eastAsiaTheme="minorHAnsi"/>
          <w:i/>
          <w:iCs/>
        </w:rPr>
        <w:t>Sitophilus zeamais</w:t>
      </w:r>
      <w:r w:rsidRPr="005375B3">
        <w:rPr>
          <w:rFonts w:eastAsiaTheme="minorHAnsi"/>
        </w:rPr>
        <w:t> (maize weevil) adults were evaluated. OfiL was incorporated into the artificial diets at concentrations of 15, 60, and 95 mg/g (mg of lectin per g of wheat flour). Mortality was evaluated after 7 and 15 days, and the amount of food ingested and the weight of the insects were determined on the 7th day. In addition, the in vitro effects of OfiL on the gut enzymes of the insect were investigated. The ingestion of OfiL did not show any significant difference in the mortality rates compared to control. The relative consumption rate was also similar to that of the control, and no deterrent effect was detected. However, the values of the relative biomass variation and the efficiency of ingested food conversion were negative in the treatments at 60 and 95 mg/g, showing that lectin ingestion resulted in weight loss. OfiL exhibited a stimulatory effect on the protease activity from </w:t>
      </w:r>
      <w:r w:rsidRPr="005375B3">
        <w:rPr>
          <w:rFonts w:eastAsiaTheme="minorHAnsi"/>
          <w:i/>
          <w:iCs/>
        </w:rPr>
        <w:t>S. zeamais</w:t>
      </w:r>
      <w:r w:rsidRPr="005375B3">
        <w:rPr>
          <w:rFonts w:eastAsiaTheme="minorHAnsi"/>
        </w:rPr>
        <w:t> gut extract, which may cause uncontrolled hydrolysis of proteins in the digestive tract. This lectin did not promote significant alteration in the amylase activity. In conclusion, OfiL was able to exert anti-nutritional effects without causing a deterrent effect.</w:t>
      </w:r>
    </w:p>
    <w:p w:rsidR="005375B3" w:rsidRDefault="005375B3" w:rsidP="0062408D">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Ju Hee Kim</w:t>
      </w:r>
      <w:r>
        <w:rPr>
          <w:rFonts w:eastAsiaTheme="minorHAnsi" w:hint="eastAsia"/>
          <w:b/>
        </w:rPr>
        <w:t xml:space="preserve">, </w:t>
      </w:r>
      <w:r w:rsidRPr="005375B3">
        <w:rPr>
          <w:rFonts w:eastAsiaTheme="minorHAnsi"/>
          <w:b/>
        </w:rPr>
        <w:t>Joo Young Hong</w:t>
      </w:r>
      <w:r>
        <w:rPr>
          <w:rFonts w:eastAsiaTheme="minorHAnsi" w:hint="eastAsia"/>
          <w:b/>
        </w:rPr>
        <w:t xml:space="preserve">, </w:t>
      </w:r>
      <w:r w:rsidRPr="005375B3">
        <w:rPr>
          <w:rFonts w:eastAsiaTheme="minorHAnsi"/>
          <w:b/>
        </w:rPr>
        <w:t>Jun-Cheol Moon</w:t>
      </w:r>
      <w:r>
        <w:rPr>
          <w:rFonts w:eastAsiaTheme="minorHAnsi" w:hint="eastAsia"/>
          <w:b/>
        </w:rPr>
        <w:t xml:space="preserve">, </w:t>
      </w:r>
      <w:r w:rsidRPr="005375B3">
        <w:rPr>
          <w:rFonts w:eastAsiaTheme="minorHAnsi"/>
          <w:b/>
        </w:rPr>
        <w:t>Kisung Kwon</w:t>
      </w:r>
      <w:r>
        <w:rPr>
          <w:rFonts w:eastAsiaTheme="minorHAnsi" w:hint="eastAsia"/>
          <w:b/>
        </w:rPr>
        <w:t xml:space="preserve">, </w:t>
      </w:r>
      <w:r w:rsidRPr="005375B3">
        <w:rPr>
          <w:rFonts w:eastAsiaTheme="minorHAnsi"/>
          <w:b/>
        </w:rPr>
        <w:t>Cheol Seong Jang</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Development of molecular markers for detecting almond, peanut, pine nut, and walnut in commercial food using quantitative real-time PCR</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345</w:t>
      </w:r>
      <w:r w:rsidRPr="002265A3">
        <w:rPr>
          <w:rFonts w:eastAsiaTheme="minorHAnsi"/>
          <w:b/>
        </w:rPr>
        <w:t>–</w:t>
      </w:r>
      <w:r>
        <w:rPr>
          <w:rFonts w:eastAsiaTheme="minorHAnsi" w:hint="eastAsia"/>
          <w:b/>
        </w:rPr>
        <w:t>354</w:t>
      </w:r>
    </w:p>
    <w:p w:rsidR="005375B3" w:rsidRDefault="005375B3" w:rsidP="0062408D">
      <w:pPr>
        <w:wordWrap/>
        <w:adjustRightInd w:val="0"/>
        <w:jc w:val="left"/>
        <w:rPr>
          <w:rFonts w:eastAsiaTheme="minorHAnsi"/>
        </w:rPr>
      </w:pPr>
      <w:r w:rsidRPr="005375B3">
        <w:rPr>
          <w:rFonts w:eastAsiaTheme="minorHAnsi"/>
        </w:rPr>
        <w:t>Nuts have been used globally as health foods. However, because nuts cause allergies, people need to be careful when eating food. Mostly foods are labeled, but sometimes intentional or unintentional mixing might occur. In the present study, we report DNA based on marker for the detection of four nuts almond, peanut, pine nut, and walnut using quantitative real-time polymerase chain reaction (qRT-PCR). Species-specific primer sets for four species were designed based on the single-nucleotide polymorphisms and insertion/deletion of the chloroplast gene, </w:t>
      </w:r>
      <w:r w:rsidRPr="005375B3">
        <w:rPr>
          <w:rFonts w:eastAsiaTheme="minorHAnsi"/>
          <w:i/>
          <w:iCs/>
        </w:rPr>
        <w:t>matK</w:t>
      </w:r>
      <w:r w:rsidRPr="005375B3">
        <w:rPr>
          <w:rFonts w:eastAsiaTheme="minorHAnsi"/>
        </w:rPr>
        <w:t xml:space="preserve">. The sensitivity of primer sets for the four species studied was assessed by analyzing DNA dilutions at concentration of 0.001–10 ng and binary mixtures of 0.1–100% of heat-treated and non-heat-treated samples. The four primer sets developed in the present study indicated appropriate amplification efficiency and correlation coefficients of the standard curves. In addition, </w:t>
      </w:r>
      <w:r w:rsidRPr="005375B3">
        <w:rPr>
          <w:rFonts w:eastAsiaTheme="minorHAnsi"/>
        </w:rPr>
        <w:lastRenderedPageBreak/>
        <w:t>to verify the applicability of these molecular markers, we performed a qRT-PCR with 14 commercial products and successfully detected the </w:t>
      </w:r>
      <w:r w:rsidRPr="005375B3">
        <w:rPr>
          <w:rFonts w:eastAsiaTheme="minorHAnsi"/>
          <w:i/>
          <w:iCs/>
        </w:rPr>
        <w:t>matK</w:t>
      </w:r>
      <w:r w:rsidRPr="005375B3">
        <w:rPr>
          <w:rFonts w:eastAsiaTheme="minorHAnsi"/>
        </w:rPr>
        <w:t> genes in several commercial food products that were declared to contain nuts. Thus, markers developed could be useful tools for confirming the presence of the four nut species in commercial products.</w:t>
      </w:r>
    </w:p>
    <w:p w:rsidR="005375B3" w:rsidRDefault="005375B3" w:rsidP="0062408D">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Xia Feng</w:t>
      </w:r>
      <w:r>
        <w:rPr>
          <w:rFonts w:eastAsiaTheme="minorHAnsi" w:hint="eastAsia"/>
          <w:b/>
        </w:rPr>
        <w:t xml:space="preserve">, </w:t>
      </w:r>
      <w:r w:rsidRPr="005375B3">
        <w:rPr>
          <w:rFonts w:eastAsiaTheme="minorHAnsi"/>
          <w:b/>
        </w:rPr>
        <w:t>Jing Zhang</w:t>
      </w:r>
      <w:r>
        <w:rPr>
          <w:rFonts w:eastAsiaTheme="minorHAnsi" w:hint="eastAsia"/>
          <w:b/>
        </w:rPr>
        <w:t xml:space="preserve">, </w:t>
      </w:r>
      <w:r w:rsidRPr="005375B3">
        <w:rPr>
          <w:rFonts w:eastAsiaTheme="minorHAnsi"/>
          <w:b/>
        </w:rPr>
        <w:t>Yu Qian</w:t>
      </w:r>
      <w:r>
        <w:rPr>
          <w:rFonts w:eastAsiaTheme="minorHAnsi" w:hint="eastAsia"/>
          <w:b/>
        </w:rPr>
        <w:t xml:space="preserve">, </w:t>
      </w:r>
      <w:r w:rsidRPr="005375B3">
        <w:rPr>
          <w:rFonts w:eastAsiaTheme="minorHAnsi"/>
          <w:b/>
        </w:rPr>
        <w:t>Ruokun Yi</w:t>
      </w:r>
      <w:r>
        <w:rPr>
          <w:rFonts w:eastAsiaTheme="minorHAnsi" w:hint="eastAsia"/>
          <w:b/>
        </w:rPr>
        <w:t xml:space="preserve">, </w:t>
      </w:r>
      <w:r w:rsidRPr="005375B3">
        <w:rPr>
          <w:rFonts w:eastAsiaTheme="minorHAnsi"/>
          <w:b/>
        </w:rPr>
        <w:t>Peng Sun</w:t>
      </w:r>
      <w:r>
        <w:rPr>
          <w:rFonts w:eastAsiaTheme="minorHAnsi" w:hint="eastAsia"/>
          <w:b/>
        </w:rPr>
        <w:t xml:space="preserve">, </w:t>
      </w:r>
      <w:r w:rsidRPr="005375B3">
        <w:rPr>
          <w:rFonts w:eastAsiaTheme="minorHAnsi"/>
          <w:b/>
        </w:rPr>
        <w:t>Jianfei Mu</w:t>
      </w:r>
      <w:r>
        <w:rPr>
          <w:rFonts w:eastAsiaTheme="minorHAnsi" w:hint="eastAsia"/>
          <w:b/>
        </w:rPr>
        <w:t xml:space="preserve">, </w:t>
      </w:r>
      <w:r w:rsidRPr="005375B3">
        <w:rPr>
          <w:rFonts w:eastAsiaTheme="minorHAnsi"/>
          <w:b/>
        </w:rPr>
        <w:t>Xin Zhao</w:t>
      </w:r>
      <w:r>
        <w:rPr>
          <w:rFonts w:eastAsiaTheme="minorHAnsi" w:hint="eastAsia"/>
          <w:b/>
        </w:rPr>
        <w:t xml:space="preserve">, </w:t>
      </w:r>
      <w:r w:rsidRPr="005375B3">
        <w:rPr>
          <w:rFonts w:eastAsiaTheme="minorHAnsi"/>
          <w:b/>
        </w:rPr>
        <w:t>Jia-Le Song</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Preventative effects of </w:t>
      </w:r>
      <w:r w:rsidRPr="005375B3">
        <w:rPr>
          <w:rFonts w:eastAsiaTheme="minorHAnsi"/>
          <w:b/>
          <w:i/>
          <w:iCs/>
          <w:lang w:val="en"/>
        </w:rPr>
        <w:t>Lactobacillus plantarum</w:t>
      </w:r>
      <w:r w:rsidRPr="005375B3">
        <w:rPr>
          <w:rFonts w:eastAsiaTheme="minorHAnsi"/>
          <w:b/>
          <w:lang w:val="en"/>
        </w:rPr>
        <w:t> YS-3 on oxazolone-induced BALB/c colitis in mice</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355</w:t>
      </w:r>
      <w:r w:rsidRPr="002265A3">
        <w:rPr>
          <w:rFonts w:eastAsiaTheme="minorHAnsi"/>
          <w:b/>
        </w:rPr>
        <w:t>–</w:t>
      </w:r>
      <w:r>
        <w:rPr>
          <w:rFonts w:eastAsiaTheme="minorHAnsi" w:hint="eastAsia"/>
          <w:b/>
        </w:rPr>
        <w:t>363</w:t>
      </w:r>
    </w:p>
    <w:p w:rsidR="005375B3" w:rsidRDefault="005375B3" w:rsidP="0062408D">
      <w:pPr>
        <w:wordWrap/>
        <w:adjustRightInd w:val="0"/>
        <w:jc w:val="left"/>
        <w:rPr>
          <w:rFonts w:eastAsiaTheme="minorHAnsi"/>
        </w:rPr>
      </w:pPr>
      <w:r w:rsidRPr="005375B3">
        <w:rPr>
          <w:rFonts w:eastAsiaTheme="minorHAnsi"/>
        </w:rPr>
        <w:t>In this study, the preventative effects of </w:t>
      </w:r>
      <w:r w:rsidRPr="005375B3">
        <w:rPr>
          <w:rFonts w:eastAsiaTheme="minorHAnsi"/>
          <w:i/>
          <w:iCs/>
        </w:rPr>
        <w:t>Lactobacillus plantarum</w:t>
      </w:r>
      <w:r w:rsidRPr="005375B3">
        <w:rPr>
          <w:rFonts w:eastAsiaTheme="minorHAnsi"/>
        </w:rPr>
        <w:t> YS-3 (LP-YS3) on colitis were studied using an in vitro animal experiment. Oxazolone was administered to BALB/c mice to induce colitis, and the preventive effects of LP-YS3 were determined using serum- and tissue-related indexes. The mice treated with LP-YS3 showed a significant decrease (</w:t>
      </w:r>
      <w:r w:rsidRPr="005375B3">
        <w:rPr>
          <w:rFonts w:eastAsiaTheme="minorHAnsi"/>
          <w:i/>
          <w:iCs/>
        </w:rPr>
        <w:t>p</w:t>
      </w:r>
      <w:r w:rsidRPr="005375B3">
        <w:rPr>
          <w:rFonts w:ascii="MS Mincho" w:eastAsia="MS Mincho" w:hAnsi="MS Mincho" w:cs="MS Mincho" w:hint="eastAsia"/>
          <w:i/>
          <w:iCs/>
        </w:rPr>
        <w:t> </w:t>
      </w:r>
      <w:r w:rsidRPr="005375B3">
        <w:rPr>
          <w:rFonts w:eastAsiaTheme="minorHAnsi"/>
        </w:rPr>
        <w:t>&lt;</w:t>
      </w:r>
      <w:r w:rsidRPr="005375B3">
        <w:rPr>
          <w:rFonts w:ascii="MS Mincho" w:eastAsia="MS Mincho" w:hAnsi="MS Mincho" w:cs="MS Mincho" w:hint="eastAsia"/>
        </w:rPr>
        <w:t> </w:t>
      </w:r>
      <w:r w:rsidRPr="005375B3">
        <w:rPr>
          <w:rFonts w:eastAsiaTheme="minorHAnsi"/>
        </w:rPr>
        <w:t>0.05) in disease activity index for colitis by inhibiting colon shortening and increasing colon weight/length ratio. The application of LP-YS3 resulted in a significant reduction in myeloperoxidase, nitric oxide, and malondialdehyde activities and a decrease in glutathione activity (</w:t>
      </w:r>
      <w:r w:rsidRPr="005375B3">
        <w:rPr>
          <w:rFonts w:eastAsiaTheme="minorHAnsi"/>
          <w:i/>
          <w:iCs/>
        </w:rPr>
        <w:t>p</w:t>
      </w:r>
      <w:r w:rsidRPr="005375B3">
        <w:rPr>
          <w:rFonts w:ascii="MS Mincho" w:eastAsia="MS Mincho" w:hAnsi="MS Mincho" w:cs="MS Mincho" w:hint="eastAsia"/>
          <w:i/>
          <w:iCs/>
        </w:rPr>
        <w:t> </w:t>
      </w:r>
      <w:r w:rsidRPr="005375B3">
        <w:rPr>
          <w:rFonts w:eastAsiaTheme="minorHAnsi"/>
        </w:rPr>
        <w:t>&lt;</w:t>
      </w:r>
      <w:r w:rsidRPr="005375B3">
        <w:rPr>
          <w:rFonts w:ascii="MS Mincho" w:eastAsia="MS Mincho" w:hAnsi="MS Mincho" w:cs="MS Mincho" w:hint="eastAsia"/>
        </w:rPr>
        <w:t> </w:t>
      </w:r>
      <w:r w:rsidRPr="005375B3">
        <w:rPr>
          <w:rFonts w:eastAsiaTheme="minorHAnsi"/>
        </w:rPr>
        <w:t>0.05) in mouse colon tissues. LP-YS3 also significantly increased serum interleukin-2 and reduced interleukin-10 cytokines levels in mice (</w:t>
      </w:r>
      <w:r w:rsidRPr="005375B3">
        <w:rPr>
          <w:rFonts w:eastAsiaTheme="minorHAnsi"/>
          <w:i/>
          <w:iCs/>
        </w:rPr>
        <w:t>p</w:t>
      </w:r>
      <w:r w:rsidRPr="005375B3">
        <w:rPr>
          <w:rFonts w:ascii="MS Mincho" w:eastAsia="MS Mincho" w:hAnsi="MS Mincho" w:cs="MS Mincho" w:hint="eastAsia"/>
          <w:i/>
          <w:iCs/>
        </w:rPr>
        <w:t> </w:t>
      </w:r>
      <w:r w:rsidRPr="005375B3">
        <w:rPr>
          <w:rFonts w:eastAsiaTheme="minorHAnsi"/>
        </w:rPr>
        <w:t>&lt;</w:t>
      </w:r>
      <w:r w:rsidRPr="005375B3">
        <w:rPr>
          <w:rFonts w:ascii="MS Mincho" w:eastAsia="MS Mincho" w:hAnsi="MS Mincho" w:cs="MS Mincho" w:hint="eastAsia"/>
        </w:rPr>
        <w:t> </w:t>
      </w:r>
      <w:r w:rsidRPr="005375B3">
        <w:rPr>
          <w:rFonts w:eastAsiaTheme="minorHAnsi"/>
        </w:rPr>
        <w:t>0.05). Reverse transcription-polymerase chain reaction and western blot assays showed that LP-YS3 application resulted in a significant increase in neuronal nitric oxide synthase, endothelial nitric oxide synthase, c-Kit, and stem cell factor expressions and a decrease in inducible nitric oxide synthase, interleukin-8, and C-X-C motif chemokine receptor 2 expressions in mouse colonic tissues (</w:t>
      </w:r>
      <w:r w:rsidRPr="005375B3">
        <w:rPr>
          <w:rFonts w:eastAsiaTheme="minorHAnsi"/>
          <w:i/>
          <w:iCs/>
        </w:rPr>
        <w:t>p</w:t>
      </w:r>
      <w:r w:rsidRPr="005375B3">
        <w:rPr>
          <w:rFonts w:ascii="MS Mincho" w:eastAsia="MS Mincho" w:hAnsi="MS Mincho" w:cs="MS Mincho" w:hint="eastAsia"/>
          <w:i/>
          <w:iCs/>
        </w:rPr>
        <w:t> </w:t>
      </w:r>
      <w:r w:rsidRPr="005375B3">
        <w:rPr>
          <w:rFonts w:eastAsiaTheme="minorHAnsi"/>
        </w:rPr>
        <w:t>&lt;</w:t>
      </w:r>
      <w:r w:rsidRPr="005375B3">
        <w:rPr>
          <w:rFonts w:ascii="MS Mincho" w:eastAsia="MS Mincho" w:hAnsi="MS Mincho" w:cs="MS Mincho" w:hint="eastAsia"/>
        </w:rPr>
        <w:t> </w:t>
      </w:r>
      <w:r w:rsidRPr="005375B3">
        <w:rPr>
          <w:rFonts w:eastAsiaTheme="minorHAnsi"/>
        </w:rPr>
        <w:t>0.05). These findings indicate that LP-YS3 imparts preventative effects on oxazolone-induced colitis in mice.</w:t>
      </w:r>
    </w:p>
    <w:p w:rsidR="005375B3" w:rsidRDefault="005375B3" w:rsidP="0062408D">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Yunlong Lei</w:t>
      </w:r>
      <w:r>
        <w:rPr>
          <w:rFonts w:eastAsiaTheme="minorHAnsi" w:hint="eastAsia"/>
          <w:b/>
        </w:rPr>
        <w:t xml:space="preserve">, </w:t>
      </w:r>
      <w:r w:rsidRPr="005375B3">
        <w:rPr>
          <w:rFonts w:eastAsiaTheme="minorHAnsi"/>
          <w:b/>
        </w:rPr>
        <w:t>Peipei Zhao</w:t>
      </w:r>
      <w:r>
        <w:rPr>
          <w:rFonts w:eastAsiaTheme="minorHAnsi" w:hint="eastAsia"/>
          <w:b/>
        </w:rPr>
        <w:t xml:space="preserve">, </w:t>
      </w:r>
      <w:r w:rsidRPr="005375B3">
        <w:rPr>
          <w:rFonts w:eastAsiaTheme="minorHAnsi"/>
          <w:b/>
        </w:rPr>
        <w:t>Chenglei Li</w:t>
      </w:r>
      <w:r>
        <w:rPr>
          <w:rFonts w:eastAsiaTheme="minorHAnsi" w:hint="eastAsia"/>
          <w:b/>
        </w:rPr>
        <w:t xml:space="preserve">, </w:t>
      </w:r>
      <w:r w:rsidRPr="005375B3">
        <w:rPr>
          <w:rFonts w:eastAsiaTheme="minorHAnsi"/>
          <w:b/>
        </w:rPr>
        <w:t>Haixia Zhao</w:t>
      </w:r>
      <w:r>
        <w:rPr>
          <w:rFonts w:eastAsiaTheme="minorHAnsi" w:hint="eastAsia"/>
          <w:b/>
        </w:rPr>
        <w:t xml:space="preserve">, </w:t>
      </w:r>
      <w:r w:rsidRPr="005375B3">
        <w:rPr>
          <w:rFonts w:eastAsiaTheme="minorHAnsi"/>
          <w:b/>
        </w:rPr>
        <w:t>Zhi Shan</w:t>
      </w:r>
      <w:r>
        <w:rPr>
          <w:rFonts w:eastAsiaTheme="minorHAnsi" w:hint="eastAsia"/>
          <w:b/>
        </w:rPr>
        <w:t xml:space="preserve">, </w:t>
      </w:r>
      <w:r w:rsidRPr="005375B3">
        <w:rPr>
          <w:rFonts w:eastAsiaTheme="minorHAnsi"/>
          <w:b/>
        </w:rPr>
        <w:t>Qi Wu</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Isolation, identification and characterization of a novel elastase from </w:t>
      </w:r>
      <w:r w:rsidRPr="005375B3">
        <w:rPr>
          <w:rFonts w:eastAsiaTheme="minorHAnsi"/>
          <w:b/>
          <w:i/>
          <w:iCs/>
          <w:lang w:val="en"/>
        </w:rPr>
        <w:t>Chryseobacterium indologenes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3</w:t>
      </w:r>
      <w:r w:rsidRPr="00EA2EB4">
        <w:rPr>
          <w:rFonts w:eastAsiaTheme="minorHAnsi"/>
          <w:b/>
          <w:lang w:val="en"/>
        </w:rPr>
        <w:t xml:space="preserve">): </w:t>
      </w:r>
      <w:r>
        <w:rPr>
          <w:rFonts w:eastAsiaTheme="minorHAnsi" w:hint="eastAsia"/>
          <w:b/>
          <w:lang w:val="en"/>
        </w:rPr>
        <w:t>365</w:t>
      </w:r>
      <w:r w:rsidRPr="002265A3">
        <w:rPr>
          <w:rFonts w:eastAsiaTheme="minorHAnsi"/>
          <w:b/>
        </w:rPr>
        <w:t>–</w:t>
      </w:r>
      <w:r>
        <w:rPr>
          <w:rFonts w:eastAsiaTheme="minorHAnsi" w:hint="eastAsia"/>
          <w:b/>
        </w:rPr>
        <w:t>372</w:t>
      </w:r>
    </w:p>
    <w:p w:rsidR="005375B3" w:rsidRDefault="005375B3" w:rsidP="0062408D">
      <w:pPr>
        <w:wordWrap/>
        <w:adjustRightInd w:val="0"/>
        <w:jc w:val="left"/>
        <w:rPr>
          <w:rFonts w:eastAsiaTheme="minorHAnsi"/>
        </w:rPr>
      </w:pPr>
      <w:r w:rsidRPr="005375B3">
        <w:rPr>
          <w:rFonts w:eastAsiaTheme="minorHAnsi"/>
        </w:rPr>
        <w:t>Elastase is a type of protease that specifically degrades elastin. It has broad application prospects in medicine, food industry, and daily-use chemical industry. In this study, we isolated a bacterial strain WZE87 with high elastin-hydrolysis activity, which was identified as </w:t>
      </w:r>
      <w:r w:rsidRPr="005375B3">
        <w:rPr>
          <w:rFonts w:eastAsiaTheme="minorHAnsi"/>
          <w:i/>
          <w:iCs/>
        </w:rPr>
        <w:t>Chryseobacterium indologenes</w:t>
      </w:r>
      <w:r w:rsidRPr="005375B3">
        <w:rPr>
          <w:rFonts w:eastAsiaTheme="minorHAnsi"/>
        </w:rPr>
        <w:t> based on morphology, physiological and biochemical characteristics, and 16S rDNA sequence analysis. The elastase produced by this strain was purified by three steps: ammonium sulfate precipitation, Q-Sepharose fast-flow anion-exchange chromatography, and Sephadex G-75 gel-filtration chromatography. The purified elastase was 2376.5 U/mg in activity (a 8.3-fold increase in specific activity), and the recovery was 5.8%. Its molecular mass was estimated to be 26 kDa by sodium dodecyl sulfate–polyacrylamide gel electrophoresis. This enzyme was stable in the pH range of 5.0–10.5 at 37 °C. The optimal temperature and pH were 37 °C and 7.5, respectively. The activity of this elastase was found to decrease when the temperature was higher than 50 °C. The activity was also inhibited by Zn</w:t>
      </w:r>
      <w:r w:rsidRPr="005375B3">
        <w:rPr>
          <w:rFonts w:eastAsiaTheme="minorHAnsi"/>
          <w:vertAlign w:val="superscript"/>
        </w:rPr>
        <w:t>2+</w:t>
      </w:r>
      <w:r w:rsidRPr="005375B3">
        <w:rPr>
          <w:rFonts w:eastAsiaTheme="minorHAnsi"/>
        </w:rPr>
        <w:t>, Fe</w:t>
      </w:r>
      <w:r w:rsidRPr="005375B3">
        <w:rPr>
          <w:rFonts w:eastAsiaTheme="minorHAnsi"/>
          <w:vertAlign w:val="superscript"/>
        </w:rPr>
        <w:t>2+</w:t>
      </w:r>
      <w:r w:rsidRPr="005375B3">
        <w:rPr>
          <w:rFonts w:eastAsiaTheme="minorHAnsi"/>
        </w:rPr>
        <w:t>, Fe</w:t>
      </w:r>
      <w:r w:rsidRPr="005375B3">
        <w:rPr>
          <w:rFonts w:eastAsiaTheme="minorHAnsi"/>
          <w:vertAlign w:val="superscript"/>
        </w:rPr>
        <w:t>3+</w:t>
      </w:r>
      <w:r w:rsidRPr="005375B3">
        <w:rPr>
          <w:rFonts w:eastAsiaTheme="minorHAnsi"/>
        </w:rPr>
        <w:t>, and Mn</w:t>
      </w:r>
      <w:r w:rsidRPr="005375B3">
        <w:rPr>
          <w:rFonts w:eastAsiaTheme="minorHAnsi"/>
          <w:vertAlign w:val="superscript"/>
        </w:rPr>
        <w:t>2+</w:t>
      </w:r>
      <w:r w:rsidRPr="005375B3">
        <w:rPr>
          <w:rFonts w:eastAsiaTheme="minorHAnsi"/>
        </w:rPr>
        <w:t xml:space="preserve"> ions. The specific hydrolytic ability of this enzyme was similar to that of papain on substrates like gelatin, casein, </w:t>
      </w:r>
      <w:r w:rsidRPr="005375B3">
        <w:rPr>
          <w:rFonts w:eastAsiaTheme="minorHAnsi"/>
        </w:rPr>
        <w:lastRenderedPageBreak/>
        <w:t>soybean-isolated protein and bovine hemoglobin. However, this elastase preferentially hydrolyzed elastin in a protein mixture because of its specific adsorption. Considering its promising properties, this protease may be considered a potential candidate for applications in related industries.</w:t>
      </w:r>
    </w:p>
    <w:p w:rsidR="005375B3" w:rsidRDefault="005375B3" w:rsidP="0062408D">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Taiyu Liu</w:t>
      </w:r>
      <w:r>
        <w:rPr>
          <w:rFonts w:eastAsiaTheme="minorHAnsi" w:hint="eastAsia"/>
          <w:b/>
        </w:rPr>
        <w:t xml:space="preserve">, </w:t>
      </w:r>
      <w:r w:rsidRPr="005375B3">
        <w:rPr>
          <w:rFonts w:eastAsiaTheme="minorHAnsi"/>
          <w:b/>
        </w:rPr>
        <w:t>Jianguo Zhang</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High-level expression and characterization of </w:t>
      </w:r>
      <w:r w:rsidRPr="005375B3">
        <w:rPr>
          <w:rFonts w:eastAsiaTheme="minorHAnsi"/>
          <w:b/>
          <w:i/>
          <w:iCs/>
          <w:lang w:val="en"/>
        </w:rPr>
        <w:t>Aspergillus niger</w:t>
      </w:r>
      <w:r w:rsidRPr="005375B3">
        <w:rPr>
          <w:rFonts w:eastAsiaTheme="minorHAnsi"/>
          <w:b/>
          <w:lang w:val="en"/>
        </w:rPr>
        <w:t> ATCC 1015 xylanase B in </w:t>
      </w:r>
      <w:r w:rsidRPr="005375B3">
        <w:rPr>
          <w:rFonts w:eastAsiaTheme="minorHAnsi"/>
          <w:b/>
          <w:i/>
          <w:iCs/>
          <w:lang w:val="en"/>
        </w:rPr>
        <w:t>Komagataella phaffii</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373</w:t>
      </w:r>
      <w:r w:rsidRPr="002265A3">
        <w:rPr>
          <w:rFonts w:eastAsiaTheme="minorHAnsi"/>
          <w:b/>
        </w:rPr>
        <w:t>–</w:t>
      </w:r>
      <w:r>
        <w:rPr>
          <w:rFonts w:eastAsiaTheme="minorHAnsi" w:hint="eastAsia"/>
          <w:b/>
        </w:rPr>
        <w:t>381</w:t>
      </w:r>
    </w:p>
    <w:p w:rsidR="005375B3" w:rsidRDefault="005375B3" w:rsidP="0062408D">
      <w:pPr>
        <w:wordWrap/>
        <w:adjustRightInd w:val="0"/>
        <w:jc w:val="left"/>
        <w:rPr>
          <w:rFonts w:eastAsiaTheme="minorHAnsi"/>
        </w:rPr>
      </w:pPr>
      <w:r w:rsidRPr="005375B3">
        <w:rPr>
          <w:rFonts w:eastAsiaTheme="minorHAnsi"/>
        </w:rPr>
        <w:t>Owing to the safety issues in food and feed industry, the GH11 xylanase B gene from </w:t>
      </w:r>
      <w:r w:rsidRPr="005375B3">
        <w:rPr>
          <w:rFonts w:eastAsiaTheme="minorHAnsi"/>
          <w:i/>
          <w:iCs/>
        </w:rPr>
        <w:t>Aspergillus niger</w:t>
      </w:r>
      <w:r w:rsidRPr="005375B3">
        <w:rPr>
          <w:rFonts w:eastAsiaTheme="minorHAnsi"/>
        </w:rPr>
        <w:t> ATCC 1015 was cloned and expressed in </w:t>
      </w:r>
      <w:r w:rsidRPr="005375B3">
        <w:rPr>
          <w:rFonts w:eastAsiaTheme="minorHAnsi"/>
          <w:i/>
          <w:iCs/>
        </w:rPr>
        <w:t>Komagataella phaffii</w:t>
      </w:r>
      <w:r w:rsidRPr="005375B3">
        <w:rPr>
          <w:rFonts w:eastAsiaTheme="minorHAnsi"/>
        </w:rPr>
        <w:t>. The highest xylanase B activity of 1827.19 U/ml was obtained after optimization of temperature, pH, and methanol addition through flask cultivation. The optimal temperature and pH were 55 °C and 5.0, respectively, and the highest relative activity of xylanase B reached 133.20% with the addition of 10 mmol/l cupric ions. Thus, the high-level recombinant xylanase B obtained in this study could have potential applications in food and feed industry.</w:t>
      </w:r>
    </w:p>
    <w:p w:rsidR="005375B3" w:rsidRDefault="005375B3" w:rsidP="0062408D">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Jun-Hwan Park</w:t>
      </w:r>
      <w:r>
        <w:rPr>
          <w:rFonts w:eastAsiaTheme="minorHAnsi" w:hint="eastAsia"/>
          <w:b/>
        </w:rPr>
        <w:t xml:space="preserve">, </w:t>
      </w:r>
      <w:r w:rsidRPr="005375B3">
        <w:rPr>
          <w:rFonts w:eastAsiaTheme="minorHAnsi"/>
          <w:b/>
        </w:rPr>
        <w:t>Hoi-Seon Lee</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In vivo fungicidal properties of </w:t>
      </w:r>
      <w:r w:rsidRPr="005375B3">
        <w:rPr>
          <w:rFonts w:eastAsiaTheme="minorHAnsi"/>
          <w:b/>
          <w:i/>
          <w:iCs/>
          <w:lang w:val="en"/>
        </w:rPr>
        <w:t>Diospyros kaki</w:t>
      </w:r>
      <w:r w:rsidRPr="005375B3">
        <w:rPr>
          <w:rFonts w:eastAsiaTheme="minorHAnsi"/>
          <w:b/>
          <w:lang w:val="en"/>
        </w:rPr>
        <w:t>-isolated compound and its analogues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383</w:t>
      </w:r>
      <w:r w:rsidRPr="002265A3">
        <w:rPr>
          <w:rFonts w:eastAsiaTheme="minorHAnsi"/>
          <w:b/>
        </w:rPr>
        <w:t>–</w:t>
      </w:r>
      <w:r>
        <w:rPr>
          <w:rFonts w:eastAsiaTheme="minorHAnsi" w:hint="eastAsia"/>
          <w:b/>
        </w:rPr>
        <w:t>388</w:t>
      </w:r>
    </w:p>
    <w:p w:rsidR="005375B3" w:rsidRDefault="005375B3" w:rsidP="005375B3">
      <w:pPr>
        <w:wordWrap/>
        <w:adjustRightInd w:val="0"/>
        <w:jc w:val="left"/>
        <w:rPr>
          <w:rFonts w:eastAsiaTheme="minorHAnsi"/>
        </w:rPr>
      </w:pPr>
      <w:r w:rsidRPr="005375B3">
        <w:rPr>
          <w:rFonts w:eastAsiaTheme="minorHAnsi"/>
        </w:rPr>
        <w:t>Fungicidal effects of active component purified from </w:t>
      </w:r>
      <w:r w:rsidRPr="005375B3">
        <w:rPr>
          <w:rFonts w:eastAsiaTheme="minorHAnsi"/>
          <w:i/>
          <w:iCs/>
        </w:rPr>
        <w:t>Diospyros kaki</w:t>
      </w:r>
      <w:r w:rsidRPr="005375B3">
        <w:rPr>
          <w:rFonts w:eastAsiaTheme="minorHAnsi"/>
        </w:rPr>
        <w:t> roots and its analogues against </w:t>
      </w:r>
      <w:r w:rsidRPr="005375B3">
        <w:rPr>
          <w:rFonts w:eastAsiaTheme="minorHAnsi"/>
          <w:i/>
          <w:iCs/>
        </w:rPr>
        <w:t>Erysiphe graminis</w:t>
      </w:r>
      <w:r w:rsidRPr="005375B3">
        <w:rPr>
          <w:rFonts w:eastAsiaTheme="minorHAnsi"/>
        </w:rPr>
        <w:t>, </w:t>
      </w:r>
      <w:r w:rsidRPr="005375B3">
        <w:rPr>
          <w:rFonts w:eastAsiaTheme="minorHAnsi"/>
          <w:i/>
          <w:iCs/>
        </w:rPr>
        <w:t>Botrytis cinerea</w:t>
      </w:r>
      <w:r w:rsidRPr="005375B3">
        <w:rPr>
          <w:rFonts w:eastAsiaTheme="minorHAnsi"/>
        </w:rPr>
        <w:t>, </w:t>
      </w:r>
      <w:r w:rsidRPr="005375B3">
        <w:rPr>
          <w:rFonts w:eastAsiaTheme="minorHAnsi"/>
          <w:i/>
          <w:iCs/>
        </w:rPr>
        <w:t>Pyricularia grisea</w:t>
      </w:r>
      <w:r w:rsidRPr="005375B3">
        <w:rPr>
          <w:rFonts w:eastAsiaTheme="minorHAnsi"/>
        </w:rPr>
        <w:t>, </w:t>
      </w:r>
      <w:r w:rsidRPr="005375B3">
        <w:rPr>
          <w:rFonts w:eastAsiaTheme="minorHAnsi"/>
          <w:i/>
          <w:iCs/>
        </w:rPr>
        <w:t>Puccinia recondite</w:t>
      </w:r>
      <w:r w:rsidRPr="005375B3">
        <w:rPr>
          <w:rFonts w:eastAsiaTheme="minorHAnsi"/>
        </w:rPr>
        <w:t>, </w:t>
      </w:r>
      <w:r w:rsidRPr="005375B3">
        <w:rPr>
          <w:rFonts w:eastAsiaTheme="minorHAnsi"/>
          <w:i/>
          <w:iCs/>
        </w:rPr>
        <w:t>Rhizoctonia solani</w:t>
      </w:r>
      <w:r w:rsidRPr="005375B3">
        <w:rPr>
          <w:rFonts w:eastAsiaTheme="minorHAnsi"/>
        </w:rPr>
        <w:t>, and </w:t>
      </w:r>
      <w:r w:rsidRPr="005375B3">
        <w:rPr>
          <w:rFonts w:eastAsiaTheme="minorHAnsi"/>
          <w:i/>
          <w:iCs/>
        </w:rPr>
        <w:t>Phytophthora infestans</w:t>
      </w:r>
      <w:r w:rsidRPr="005375B3">
        <w:rPr>
          <w:rFonts w:eastAsiaTheme="minorHAnsi"/>
        </w:rPr>
        <w:t> were investigated using a whole-plant method. Active constituents isolated from the chloroform fraction of </w:t>
      </w:r>
      <w:r w:rsidRPr="005375B3">
        <w:rPr>
          <w:rFonts w:eastAsiaTheme="minorHAnsi"/>
          <w:i/>
          <w:iCs/>
        </w:rPr>
        <w:t>D. kaki</w:t>
      </w:r>
      <w:r w:rsidRPr="005375B3">
        <w:rPr>
          <w:rFonts w:eastAsiaTheme="minorHAnsi"/>
        </w:rPr>
        <w:t> roots were characterized as plumbagin, using various spectroscopic analyses. To establish the structure–activity relationships, the fungicidal effects of plumbagin and its structural analogues were bioassayed against phytopathogenic fungi. At 0.25, 0.125, and 0.0625 g/L, plumbagin had a greater fungicidal effect than </w:t>
      </w:r>
      <w:r w:rsidRPr="005375B3">
        <w:rPr>
          <w:rFonts w:eastAsiaTheme="minorHAnsi"/>
          <w:i/>
          <w:iCs/>
        </w:rPr>
        <w:t>p</w:t>
      </w:r>
      <w:r w:rsidRPr="005375B3">
        <w:rPr>
          <w:rFonts w:eastAsiaTheme="minorHAnsi"/>
        </w:rPr>
        <w:t>-naphthoquinone, juglone, lawsone, 2-methoxy-</w:t>
      </w:r>
      <w:r w:rsidRPr="005375B3">
        <w:rPr>
          <w:rFonts w:eastAsiaTheme="minorHAnsi"/>
          <w:i/>
          <w:iCs/>
        </w:rPr>
        <w:t>p</w:t>
      </w:r>
      <w:r w:rsidRPr="005375B3">
        <w:rPr>
          <w:rFonts w:eastAsiaTheme="minorHAnsi"/>
        </w:rPr>
        <w:t>-naphthoquinone, or menadione against </w:t>
      </w:r>
      <w:r w:rsidRPr="005375B3">
        <w:rPr>
          <w:rFonts w:eastAsiaTheme="minorHAnsi"/>
          <w:i/>
          <w:iCs/>
        </w:rPr>
        <w:t>P. grisea</w:t>
      </w:r>
      <w:r w:rsidRPr="005375B3">
        <w:rPr>
          <w:rFonts w:eastAsiaTheme="minorHAnsi"/>
        </w:rPr>
        <w:t>, </w:t>
      </w:r>
      <w:r w:rsidRPr="005375B3">
        <w:rPr>
          <w:rFonts w:eastAsiaTheme="minorHAnsi"/>
          <w:i/>
          <w:iCs/>
        </w:rPr>
        <w:t>B. cinerea</w:t>
      </w:r>
      <w:r w:rsidRPr="005375B3">
        <w:rPr>
          <w:rFonts w:eastAsiaTheme="minorHAnsi"/>
        </w:rPr>
        <w:t>, </w:t>
      </w:r>
      <w:r w:rsidRPr="005375B3">
        <w:rPr>
          <w:rFonts w:eastAsiaTheme="minorHAnsi"/>
          <w:i/>
          <w:iCs/>
        </w:rPr>
        <w:t>R. solani,</w:t>
      </w:r>
      <w:r w:rsidRPr="005375B3">
        <w:rPr>
          <w:rFonts w:eastAsiaTheme="minorHAnsi"/>
        </w:rPr>
        <w:t> and </w:t>
      </w:r>
      <w:r w:rsidRPr="005375B3">
        <w:rPr>
          <w:rFonts w:eastAsiaTheme="minorHAnsi"/>
          <w:i/>
          <w:iCs/>
        </w:rPr>
        <w:t>E. graminis</w:t>
      </w:r>
      <w:r w:rsidRPr="005375B3">
        <w:rPr>
          <w:rFonts w:eastAsiaTheme="minorHAnsi"/>
        </w:rPr>
        <w:t>. Our results suggest that the methyl and hydroxyl functional groups at the 5′- and 2′-positions of </w:t>
      </w:r>
      <w:r w:rsidRPr="005375B3">
        <w:rPr>
          <w:rFonts w:eastAsiaTheme="minorHAnsi"/>
          <w:i/>
          <w:iCs/>
        </w:rPr>
        <w:t>p</w:t>
      </w:r>
      <w:r w:rsidRPr="005375B3">
        <w:rPr>
          <w:rFonts w:eastAsiaTheme="minorHAnsi"/>
        </w:rPr>
        <w:t>-naphthoquinone play key roles in its fungicidal effect against six phytopathogenic fungi. Therefore, plumbagin and its analogues may be suitable as antifungal agents to control plant diseases.</w:t>
      </w:r>
    </w:p>
    <w:p w:rsidR="005375B3" w:rsidRDefault="005375B3" w:rsidP="005375B3">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Ho-Sung Lee</w:t>
      </w:r>
      <w:r>
        <w:rPr>
          <w:rFonts w:eastAsiaTheme="minorHAnsi" w:hint="eastAsia"/>
          <w:b/>
        </w:rPr>
        <w:t xml:space="preserve">, </w:t>
      </w:r>
      <w:r w:rsidRPr="005375B3">
        <w:rPr>
          <w:rFonts w:eastAsiaTheme="minorHAnsi"/>
          <w:b/>
        </w:rPr>
        <w:t>Nam ji Kwon</w:t>
      </w:r>
      <w:r>
        <w:rPr>
          <w:rFonts w:eastAsiaTheme="minorHAnsi" w:hint="eastAsia"/>
          <w:b/>
        </w:rPr>
        <w:t xml:space="preserve">, </w:t>
      </w:r>
      <w:r w:rsidRPr="005375B3">
        <w:rPr>
          <w:rFonts w:eastAsiaTheme="minorHAnsi"/>
          <w:b/>
        </w:rPr>
        <w:t>Yongsoo Kim</w:t>
      </w:r>
      <w:r>
        <w:rPr>
          <w:rFonts w:eastAsiaTheme="minorHAnsi" w:hint="eastAsia"/>
          <w:b/>
        </w:rPr>
        <w:t xml:space="preserve">, </w:t>
      </w:r>
      <w:r w:rsidRPr="005375B3">
        <w:rPr>
          <w:rFonts w:eastAsiaTheme="minorHAnsi"/>
          <w:b/>
        </w:rPr>
        <w:t>Hunjoo Lee</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Prediction of mycotoxin risks due to climate change in Korea</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389</w:t>
      </w:r>
      <w:r w:rsidRPr="002265A3">
        <w:rPr>
          <w:rFonts w:eastAsiaTheme="minorHAnsi"/>
          <w:b/>
        </w:rPr>
        <w:t>–</w:t>
      </w:r>
      <w:r>
        <w:rPr>
          <w:rFonts w:eastAsiaTheme="minorHAnsi" w:hint="eastAsia"/>
          <w:b/>
        </w:rPr>
        <w:t>396</w:t>
      </w:r>
    </w:p>
    <w:p w:rsidR="005375B3" w:rsidRDefault="005375B3" w:rsidP="005375B3">
      <w:pPr>
        <w:wordWrap/>
        <w:adjustRightInd w:val="0"/>
        <w:jc w:val="left"/>
        <w:rPr>
          <w:rFonts w:eastAsiaTheme="minorHAnsi"/>
        </w:rPr>
      </w:pPr>
      <w:r w:rsidRPr="005375B3">
        <w:rPr>
          <w:rFonts w:eastAsiaTheme="minorHAnsi"/>
        </w:rPr>
        <w:t xml:space="preserve">Climate change has been considered as a main threat for food safety by influencing on crop production and food supply chain through the change in temperature and humidity. To prevent risks of mycotoxins from climate change, it is important to predict mycotoxin risks with statistical approaches and stepwise process to compile large volume of datasets, such as climate change, contamination level, and cultivation area in specific regions. This paper aims at prioritization of vulnerable mycotoxins related to climate change in Korea. In addition, this paper focuses on prioritization of vulnerable raw materials for specific mycotoxins and prediction of vulnerable regions for vulnerable raw materials in Korea. Among six target mycotoxins (deoxynivalenol, </w:t>
      </w:r>
      <w:r w:rsidRPr="005375B3">
        <w:rPr>
          <w:rFonts w:eastAsiaTheme="minorHAnsi"/>
        </w:rPr>
        <w:lastRenderedPageBreak/>
        <w:t>fumonisin (B1 and B2), ochratoxin A, patulin, total aflatoxin (B1, B2, G1, and G2), and zearalenone), ochratoxin A (OTA) and total aflatoxin (TA) were identified as specific vulnerable mycotoxins. In addition, 4 raw materials (chestnut, dried red pepper, perilla seed, and soy bean) were identified as vulnerable raw materials for OTA and TA and vulnerable regions were predicted to be moved to the northward areas in Korea. These results can be utilized to design long-term national sampling plan for mycotoxins in food considering climate change in Korea.</w:t>
      </w:r>
    </w:p>
    <w:p w:rsidR="005375B3" w:rsidRDefault="005375B3" w:rsidP="005375B3">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Eun-Young Jeong</w:t>
      </w:r>
      <w:r>
        <w:rPr>
          <w:rFonts w:eastAsiaTheme="minorHAnsi" w:hint="eastAsia"/>
          <w:b/>
        </w:rPr>
        <w:t xml:space="preserve">, </w:t>
      </w:r>
      <w:r w:rsidRPr="005375B3">
        <w:rPr>
          <w:rFonts w:eastAsiaTheme="minorHAnsi"/>
          <w:b/>
        </w:rPr>
        <w:t>Myung-Ji Lee</w:t>
      </w:r>
      <w:r>
        <w:rPr>
          <w:rFonts w:eastAsiaTheme="minorHAnsi" w:hint="eastAsia"/>
          <w:b/>
        </w:rPr>
        <w:t xml:space="preserve">, </w:t>
      </w:r>
      <w:r w:rsidRPr="005375B3">
        <w:rPr>
          <w:rFonts w:eastAsiaTheme="minorHAnsi"/>
          <w:b/>
        </w:rPr>
        <w:t>Min-Seung Kang</w:t>
      </w:r>
      <w:r>
        <w:rPr>
          <w:rFonts w:eastAsiaTheme="minorHAnsi" w:hint="eastAsia"/>
          <w:b/>
        </w:rPr>
        <w:t xml:space="preserve">, </w:t>
      </w:r>
      <w:r w:rsidRPr="005375B3">
        <w:rPr>
          <w:rFonts w:eastAsiaTheme="minorHAnsi"/>
          <w:b/>
        </w:rPr>
        <w:t>Hoi-Seon Lee</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Antimicrobial agents of 4-methoxysalicylaldehyde isolated from </w:t>
      </w:r>
      <w:r w:rsidRPr="005375B3">
        <w:rPr>
          <w:rFonts w:eastAsiaTheme="minorHAnsi"/>
          <w:b/>
          <w:i/>
          <w:iCs/>
          <w:lang w:val="en"/>
        </w:rPr>
        <w:t>Periploca sepium</w:t>
      </w:r>
      <w:r w:rsidRPr="005375B3">
        <w:rPr>
          <w:rFonts w:eastAsiaTheme="minorHAnsi"/>
          <w:b/>
          <w:lang w:val="en"/>
        </w:rPr>
        <w:t> oil against foodborne bacteria: structure–activity relationship</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397</w:t>
      </w:r>
      <w:r w:rsidRPr="002265A3">
        <w:rPr>
          <w:rFonts w:eastAsiaTheme="minorHAnsi"/>
          <w:b/>
        </w:rPr>
        <w:t>–</w:t>
      </w:r>
      <w:r>
        <w:rPr>
          <w:rFonts w:eastAsiaTheme="minorHAnsi" w:hint="eastAsia"/>
          <w:b/>
        </w:rPr>
        <w:t>402</w:t>
      </w:r>
    </w:p>
    <w:p w:rsidR="005375B3" w:rsidRDefault="005375B3" w:rsidP="005375B3">
      <w:pPr>
        <w:wordWrap/>
        <w:adjustRightInd w:val="0"/>
        <w:jc w:val="left"/>
        <w:rPr>
          <w:rFonts w:eastAsiaTheme="minorHAnsi"/>
        </w:rPr>
      </w:pPr>
      <w:r w:rsidRPr="005375B3">
        <w:rPr>
          <w:rFonts w:eastAsiaTheme="minorHAnsi"/>
        </w:rPr>
        <w:t>This study was designed to evaluate the antimicrobial activities of 4-methoxysalicylaldehyde isolated from </w:t>
      </w:r>
      <w:r w:rsidRPr="005375B3">
        <w:rPr>
          <w:rFonts w:eastAsiaTheme="minorHAnsi"/>
          <w:i/>
          <w:iCs/>
        </w:rPr>
        <w:t>Periploca sepium</w:t>
      </w:r>
      <w:r w:rsidRPr="005375B3">
        <w:rPr>
          <w:rFonts w:eastAsiaTheme="minorHAnsi"/>
        </w:rPr>
        <w:t> and its derivatives against six foodborne bacteria (</w:t>
      </w:r>
      <w:r w:rsidRPr="005375B3">
        <w:rPr>
          <w:rFonts w:eastAsiaTheme="minorHAnsi"/>
          <w:i/>
          <w:iCs/>
        </w:rPr>
        <w:t>Listeria monocytogenes</w:t>
      </w:r>
      <w:r w:rsidRPr="005375B3">
        <w:rPr>
          <w:rFonts w:eastAsiaTheme="minorHAnsi"/>
        </w:rPr>
        <w:t>, </w:t>
      </w:r>
      <w:r w:rsidRPr="005375B3">
        <w:rPr>
          <w:rFonts w:eastAsiaTheme="minorHAnsi"/>
          <w:i/>
          <w:iCs/>
        </w:rPr>
        <w:t>Salmonella typhimurium</w:t>
      </w:r>
      <w:r w:rsidRPr="005375B3">
        <w:rPr>
          <w:rFonts w:eastAsiaTheme="minorHAnsi"/>
        </w:rPr>
        <w:t>, </w:t>
      </w:r>
      <w:r w:rsidRPr="005375B3">
        <w:rPr>
          <w:rFonts w:eastAsiaTheme="minorHAnsi"/>
          <w:i/>
          <w:iCs/>
        </w:rPr>
        <w:t>Shigella flexneri</w:t>
      </w:r>
      <w:r w:rsidRPr="005375B3">
        <w:rPr>
          <w:rFonts w:eastAsiaTheme="minorHAnsi"/>
        </w:rPr>
        <w:t>, </w:t>
      </w:r>
      <w:r w:rsidRPr="005375B3">
        <w:rPr>
          <w:rFonts w:eastAsiaTheme="minorHAnsi"/>
          <w:i/>
          <w:iCs/>
        </w:rPr>
        <w:t>S. sonnei</w:t>
      </w:r>
      <w:r w:rsidRPr="005375B3">
        <w:rPr>
          <w:rFonts w:eastAsiaTheme="minorHAnsi"/>
        </w:rPr>
        <w:t>, </w:t>
      </w:r>
      <w:r w:rsidRPr="005375B3">
        <w:rPr>
          <w:rFonts w:eastAsiaTheme="minorHAnsi"/>
          <w:i/>
          <w:iCs/>
        </w:rPr>
        <w:t>Staphylococcus intermedius</w:t>
      </w:r>
      <w:r w:rsidRPr="005375B3">
        <w:rPr>
          <w:rFonts w:eastAsiaTheme="minorHAnsi"/>
        </w:rPr>
        <w:t> and </w:t>
      </w:r>
      <w:r w:rsidRPr="005375B3">
        <w:rPr>
          <w:rFonts w:eastAsiaTheme="minorHAnsi"/>
          <w:i/>
          <w:iCs/>
        </w:rPr>
        <w:t>S. aureus</w:t>
      </w:r>
      <w:r w:rsidRPr="005375B3">
        <w:rPr>
          <w:rFonts w:eastAsiaTheme="minorHAnsi"/>
        </w:rPr>
        <w:t>). Essential oil extracted from </w:t>
      </w:r>
      <w:r w:rsidRPr="005375B3">
        <w:rPr>
          <w:rFonts w:eastAsiaTheme="minorHAnsi"/>
          <w:i/>
          <w:iCs/>
        </w:rPr>
        <w:t>P. sepium</w:t>
      </w:r>
      <w:r w:rsidRPr="005375B3">
        <w:rPr>
          <w:rFonts w:eastAsiaTheme="minorHAnsi"/>
        </w:rPr>
        <w:t> roots exhibits strong antimicrobial activity against foodborne bacteria. The antimicrobial compound of </w:t>
      </w:r>
      <w:r w:rsidRPr="005375B3">
        <w:rPr>
          <w:rFonts w:eastAsiaTheme="minorHAnsi"/>
          <w:i/>
          <w:iCs/>
        </w:rPr>
        <w:t>P. sepium</w:t>
      </w:r>
      <w:r w:rsidRPr="005375B3">
        <w:rPr>
          <w:rFonts w:eastAsiaTheme="minorHAnsi"/>
        </w:rPr>
        <w:t>isolated by chromatographic techniques was identified as 4-methoxysalicylaldehyde. To compare the antimicrobial activities of 4-methoxysalicylaldehyde and its derivatives (4-hydroxysalicylaldehyde, salicylaldehyde, 3-methoxysalicylaldehyde, 5-methoxysalicylaldehyde, 3-methylsalicylaldehyde, and 5-methylsalicylaldehyde), the MIC test was performed. These activities were exhibited by 4-methoxysalicylaldehyde (MIC 30.1–67.3 μg/mL) followed by 4-hydroxysalicylaldehyde (MIC 41.1–61.5 μg/mL) and 4-methoxysalicylaldehyde (MIC 41.3–92.1 μg/mL) against all tested microorganisms. The results indicate that 4-methoxysalicylaldehyde and its derivatives represent natural antimicrobial alternatives.</w:t>
      </w:r>
    </w:p>
    <w:p w:rsidR="005375B3" w:rsidRDefault="005375B3" w:rsidP="005375B3">
      <w:pPr>
        <w:wordWrap/>
        <w:adjustRightInd w:val="0"/>
        <w:jc w:val="left"/>
        <w:rPr>
          <w:rFonts w:eastAsiaTheme="minorHAnsi"/>
        </w:rPr>
      </w:pPr>
    </w:p>
    <w:p w:rsidR="005375B3" w:rsidRPr="00373C66" w:rsidRDefault="005375B3" w:rsidP="005375B3">
      <w:pPr>
        <w:wordWrap/>
        <w:adjustRightInd w:val="0"/>
        <w:jc w:val="left"/>
        <w:rPr>
          <w:rFonts w:eastAsiaTheme="minorHAnsi"/>
          <w:b/>
          <w:lang w:val="en"/>
        </w:rPr>
      </w:pPr>
      <w:r w:rsidRPr="005375B3">
        <w:rPr>
          <w:rFonts w:eastAsiaTheme="minorHAnsi"/>
          <w:b/>
        </w:rPr>
        <w:t>Jun Yeong Kim</w:t>
      </w:r>
      <w:r>
        <w:rPr>
          <w:rFonts w:eastAsiaTheme="minorHAnsi" w:hint="eastAsia"/>
          <w:b/>
        </w:rPr>
        <w:t xml:space="preserve">, </w:t>
      </w:r>
      <w:r w:rsidRPr="005375B3">
        <w:rPr>
          <w:rFonts w:eastAsiaTheme="minorHAnsi"/>
          <w:b/>
        </w:rPr>
        <w:t>Yoon Young Kang</w:t>
      </w:r>
      <w:r>
        <w:rPr>
          <w:rFonts w:eastAsiaTheme="minorHAnsi" w:hint="eastAsia"/>
          <w:b/>
        </w:rPr>
        <w:t xml:space="preserve">, </w:t>
      </w:r>
      <w:r w:rsidRPr="005375B3">
        <w:rPr>
          <w:rFonts w:eastAsiaTheme="minorHAnsi"/>
          <w:b/>
        </w:rPr>
        <w:t>Eun Ji Kim</w:t>
      </w:r>
      <w:r>
        <w:rPr>
          <w:rFonts w:eastAsiaTheme="minorHAnsi" w:hint="eastAsia"/>
          <w:b/>
        </w:rPr>
        <w:t xml:space="preserve">, </w:t>
      </w:r>
      <w:r w:rsidRPr="005375B3">
        <w:rPr>
          <w:rFonts w:eastAsiaTheme="minorHAnsi"/>
          <w:b/>
        </w:rPr>
        <w:t>Joong-Hoon Ahn</w:t>
      </w:r>
      <w:r>
        <w:rPr>
          <w:rFonts w:eastAsiaTheme="minorHAnsi" w:hint="eastAsia"/>
          <w:b/>
        </w:rPr>
        <w:t xml:space="preserve">, </w:t>
      </w:r>
      <w:r w:rsidRPr="005375B3">
        <w:rPr>
          <w:rFonts w:eastAsiaTheme="minorHAnsi"/>
          <w:b/>
        </w:rPr>
        <w:t>Hyejung Mok</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5375B3">
        <w:rPr>
          <w:rFonts w:eastAsiaTheme="minorHAnsi"/>
          <w:b/>
          <w:lang w:val="en"/>
        </w:rPr>
        <w:t>Effects of curcumin-/boron-based compound complexation on antioxidant</w:t>
      </w:r>
      <w:r w:rsidR="001653B0">
        <w:rPr>
          <w:rFonts w:eastAsiaTheme="minorHAnsi"/>
          <w:b/>
          <w:lang w:val="en"/>
        </w:rPr>
        <w:t xml:space="preserve"> and antiproliferation activity</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403</w:t>
      </w:r>
      <w:r w:rsidRPr="002265A3">
        <w:rPr>
          <w:rFonts w:eastAsiaTheme="minorHAnsi"/>
          <w:b/>
        </w:rPr>
        <w:t>–</w:t>
      </w:r>
      <w:r>
        <w:rPr>
          <w:rFonts w:eastAsiaTheme="minorHAnsi" w:hint="eastAsia"/>
          <w:b/>
        </w:rPr>
        <w:t>408</w:t>
      </w:r>
    </w:p>
    <w:p w:rsidR="005375B3" w:rsidRDefault="001653B0" w:rsidP="005375B3">
      <w:pPr>
        <w:wordWrap/>
        <w:adjustRightInd w:val="0"/>
        <w:jc w:val="left"/>
        <w:rPr>
          <w:rFonts w:eastAsiaTheme="minorHAnsi"/>
        </w:rPr>
      </w:pPr>
      <w:r w:rsidRPr="001653B0">
        <w:rPr>
          <w:rFonts w:eastAsiaTheme="minorHAnsi"/>
        </w:rPr>
        <w:t>Simple and reproducible formulation strategies are needed to improve the bio-availability of curcumin. In this study, curcumin was successfully complexed with two boron-based compounds: 2-aminoethyl diphenyl borate (DPBA) and bortezomib (BTZ; Velcade</w:t>
      </w:r>
      <w:r w:rsidRPr="001653B0">
        <w:rPr>
          <w:rFonts w:eastAsiaTheme="minorHAnsi"/>
          <w:vertAlign w:val="superscript"/>
        </w:rPr>
        <w:t>®</w:t>
      </w:r>
      <w:r w:rsidRPr="001653B0">
        <w:rPr>
          <w:rFonts w:eastAsiaTheme="minorHAnsi"/>
        </w:rPr>
        <w:t>). In reverse-phase high-performance liquid chromatography, DPBA/curcumin complexes (DPBA/cur) showed delayed elution times compared to those of free curcumin. The UV–visible absorbance peak of DPBA/cur and BTZ and curcumin complexes (BTZ/cur) appeared redshifted. DPBA complexation has a negligible effect on the antioxidant and antiproliferation properties of curcumin for two types of cancer cells: MCF-7 and A549. Thus, curcumin complexation with boron-based compounds could be a method to enhance in vivo stability without loss of bioactivity (i.e., antioxidant and antiproliferation effects).</w:t>
      </w:r>
    </w:p>
    <w:p w:rsidR="005375B3" w:rsidRDefault="005375B3" w:rsidP="005375B3">
      <w:pPr>
        <w:wordWrap/>
        <w:adjustRightInd w:val="0"/>
        <w:jc w:val="left"/>
        <w:rPr>
          <w:rFonts w:eastAsiaTheme="minorHAnsi"/>
        </w:rPr>
      </w:pPr>
    </w:p>
    <w:p w:rsidR="001653B0" w:rsidRPr="00373C66" w:rsidRDefault="001653B0" w:rsidP="001653B0">
      <w:pPr>
        <w:wordWrap/>
        <w:adjustRightInd w:val="0"/>
        <w:jc w:val="left"/>
        <w:rPr>
          <w:rFonts w:eastAsiaTheme="minorHAnsi"/>
          <w:b/>
          <w:lang w:val="en"/>
        </w:rPr>
      </w:pPr>
      <w:r w:rsidRPr="001653B0">
        <w:rPr>
          <w:rFonts w:eastAsiaTheme="minorHAnsi"/>
          <w:b/>
        </w:rPr>
        <w:t>Chung Eun Hwang</w:t>
      </w:r>
      <w:r>
        <w:rPr>
          <w:rFonts w:eastAsiaTheme="minorHAnsi" w:hint="eastAsia"/>
          <w:b/>
        </w:rPr>
        <w:t xml:space="preserve">, </w:t>
      </w:r>
      <w:r w:rsidRPr="001653B0">
        <w:rPr>
          <w:rFonts w:eastAsiaTheme="minorHAnsi"/>
          <w:b/>
        </w:rPr>
        <w:t>Md. Azizul Haque</w:t>
      </w:r>
      <w:r>
        <w:rPr>
          <w:rFonts w:eastAsiaTheme="minorHAnsi" w:hint="eastAsia"/>
          <w:b/>
        </w:rPr>
        <w:t xml:space="preserve">, </w:t>
      </w:r>
      <w:r w:rsidRPr="001653B0">
        <w:rPr>
          <w:rFonts w:eastAsiaTheme="minorHAnsi"/>
          <w:b/>
        </w:rPr>
        <w:t>Jin Hwan Lee</w:t>
      </w:r>
      <w:r w:rsidR="00ED1DD6">
        <w:rPr>
          <w:rFonts w:eastAsiaTheme="minorHAnsi" w:hint="eastAsia"/>
          <w:b/>
        </w:rPr>
        <w:t xml:space="preserve">, </w:t>
      </w:r>
      <w:r w:rsidRPr="001653B0">
        <w:rPr>
          <w:rFonts w:eastAsiaTheme="minorHAnsi"/>
          <w:b/>
        </w:rPr>
        <w:t>Yeong Hun Song</w:t>
      </w:r>
      <w:r w:rsidR="00ED1DD6">
        <w:rPr>
          <w:rFonts w:eastAsiaTheme="minorHAnsi" w:hint="eastAsia"/>
          <w:b/>
        </w:rPr>
        <w:t xml:space="preserve">, </w:t>
      </w:r>
      <w:r w:rsidRPr="001653B0">
        <w:rPr>
          <w:rFonts w:eastAsiaTheme="minorHAnsi"/>
          <w:b/>
        </w:rPr>
        <w:t>Hee Yul Lee</w:t>
      </w:r>
      <w:r w:rsidR="00ED1DD6">
        <w:rPr>
          <w:rFonts w:eastAsiaTheme="minorHAnsi" w:hint="eastAsia"/>
          <w:b/>
        </w:rPr>
        <w:t xml:space="preserve">, </w:t>
      </w:r>
      <w:r w:rsidRPr="001653B0">
        <w:rPr>
          <w:rFonts w:eastAsiaTheme="minorHAnsi"/>
          <w:b/>
        </w:rPr>
        <w:t xml:space="preserve">Su Cheol </w:t>
      </w:r>
      <w:r w:rsidRPr="001653B0">
        <w:rPr>
          <w:rFonts w:eastAsiaTheme="minorHAnsi"/>
          <w:b/>
        </w:rPr>
        <w:lastRenderedPageBreak/>
        <w:t>Kim</w:t>
      </w:r>
      <w:r w:rsidR="00ED1DD6">
        <w:rPr>
          <w:rFonts w:eastAsiaTheme="minorHAnsi" w:hint="eastAsia"/>
          <w:b/>
        </w:rPr>
        <w:t xml:space="preserve">, </w:t>
      </w:r>
      <w:r w:rsidRPr="001653B0">
        <w:rPr>
          <w:rFonts w:eastAsiaTheme="minorHAnsi"/>
          <w:b/>
        </w:rPr>
        <w:t>Kye Man Cho</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00ED1DD6" w:rsidRPr="00ED1DD6">
        <w:rPr>
          <w:rFonts w:eastAsiaTheme="minorHAnsi"/>
          <w:b/>
          <w:lang w:val="en"/>
        </w:rPr>
        <w:t>Bioconversion of γ-aminobutyric acid and isoflavone contents during the fermentation of high-protein soy powder yogurt with </w:t>
      </w:r>
      <w:r w:rsidR="00ED1DD6" w:rsidRPr="00ED1DD6">
        <w:rPr>
          <w:rFonts w:eastAsiaTheme="minorHAnsi"/>
          <w:b/>
          <w:i/>
          <w:iCs/>
          <w:lang w:val="en"/>
        </w:rPr>
        <w:t>Lactobacillus brevis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40</w:t>
      </w:r>
      <w:r w:rsidR="00ED1DD6">
        <w:rPr>
          <w:rFonts w:eastAsiaTheme="minorHAnsi" w:hint="eastAsia"/>
          <w:b/>
          <w:lang w:val="en"/>
        </w:rPr>
        <w:t>9</w:t>
      </w:r>
      <w:r w:rsidRPr="002265A3">
        <w:rPr>
          <w:rFonts w:eastAsiaTheme="minorHAnsi"/>
          <w:b/>
        </w:rPr>
        <w:t>–</w:t>
      </w:r>
      <w:r>
        <w:rPr>
          <w:rFonts w:eastAsiaTheme="minorHAnsi" w:hint="eastAsia"/>
          <w:b/>
        </w:rPr>
        <w:t>4</w:t>
      </w:r>
      <w:r w:rsidR="00ED1DD6">
        <w:rPr>
          <w:rFonts w:eastAsiaTheme="minorHAnsi" w:hint="eastAsia"/>
          <w:b/>
        </w:rPr>
        <w:t>21</w:t>
      </w:r>
    </w:p>
    <w:p w:rsidR="001653B0" w:rsidRDefault="00ED1DD6" w:rsidP="005375B3">
      <w:pPr>
        <w:wordWrap/>
        <w:adjustRightInd w:val="0"/>
        <w:jc w:val="left"/>
        <w:rPr>
          <w:rFonts w:eastAsiaTheme="minorHAnsi"/>
        </w:rPr>
      </w:pPr>
      <w:r w:rsidRPr="00ED1DD6">
        <w:rPr>
          <w:rFonts w:eastAsiaTheme="minorHAnsi"/>
        </w:rPr>
        <w:t>This study evaluated the changes in γ-aminobutyric acid (GABA) and isoflavone aglycone contents from soy powder yogurt (SPY) due to sprouting of soybean (1 cm) and fermentation with </w:t>
      </w:r>
      <w:r w:rsidRPr="00ED1DD6">
        <w:rPr>
          <w:rFonts w:eastAsiaTheme="minorHAnsi"/>
          <w:i/>
          <w:iCs/>
        </w:rPr>
        <w:t>Lactobacillus brevis</w:t>
      </w:r>
      <w:r w:rsidRPr="00ED1DD6">
        <w:rPr>
          <w:rFonts w:eastAsiaTheme="minorHAnsi"/>
        </w:rPr>
        <w:t>. The levels of GABA and the aglycone form increased, and the glutamate decarboxylase and β-glucosidase activities increased; however, the isoflavone glycoside and malonylglycoside contents decreased after fermentation for 72 h. In particular, after 60 h, the SPY presented the highest GABA content (120.38 mg/100 mL). The highest daidzein (179.93 µg/g), glycitein (44.10 µg/g), and genistein (126.24 µg/g) contents were present after 72 h of fermentation. In addition, the 2,2-diphenyl-1-picrylhydrazyl, 2,2-azinobis (3-ethylbenzothiazoline-6-sulfonic acid) diammonium salt, and hydroxyl radical scavenging activities increased from 69.65, 97.94, and 70.90% during this fermentation, respectively. This result suggests that SPY may be used for the preparation of high-protein soybean with high GABA and isoflavone aglycone contents, which can then be used as a natural ingredient of functional foods.</w:t>
      </w:r>
    </w:p>
    <w:p w:rsidR="001653B0" w:rsidRDefault="001653B0" w:rsidP="005375B3">
      <w:pPr>
        <w:wordWrap/>
        <w:adjustRightInd w:val="0"/>
        <w:jc w:val="left"/>
        <w:rPr>
          <w:rFonts w:eastAsiaTheme="minorHAnsi"/>
        </w:rPr>
      </w:pPr>
    </w:p>
    <w:p w:rsidR="00630E5A" w:rsidRPr="00373C66" w:rsidRDefault="00630E5A" w:rsidP="00630E5A">
      <w:pPr>
        <w:wordWrap/>
        <w:adjustRightInd w:val="0"/>
        <w:jc w:val="left"/>
        <w:rPr>
          <w:rFonts w:eastAsiaTheme="minorHAnsi"/>
          <w:b/>
          <w:lang w:val="en"/>
        </w:rPr>
      </w:pPr>
      <w:r w:rsidRPr="00630E5A">
        <w:rPr>
          <w:rFonts w:eastAsiaTheme="minorHAnsi"/>
          <w:b/>
        </w:rPr>
        <w:t>So-Young Park</w:t>
      </w:r>
      <w:r>
        <w:rPr>
          <w:rFonts w:eastAsiaTheme="minorHAnsi" w:hint="eastAsia"/>
          <w:b/>
        </w:rPr>
        <w:t xml:space="preserve">, </w:t>
      </w:r>
      <w:r w:rsidRPr="00630E5A">
        <w:rPr>
          <w:rFonts w:eastAsiaTheme="minorHAnsi"/>
          <w:b/>
        </w:rPr>
        <w:t>In-Hwan Song</w:t>
      </w:r>
      <w:r>
        <w:rPr>
          <w:rFonts w:eastAsiaTheme="minorHAnsi" w:hint="eastAsia"/>
          <w:b/>
        </w:rPr>
        <w:t xml:space="preserve">, </w:t>
      </w:r>
      <w:r w:rsidRPr="00630E5A">
        <w:rPr>
          <w:rFonts w:eastAsiaTheme="minorHAnsi"/>
          <w:b/>
        </w:rPr>
        <w:t>Young-Je Cho</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630E5A">
        <w:rPr>
          <w:rFonts w:eastAsiaTheme="minorHAnsi"/>
          <w:b/>
          <w:lang w:val="en"/>
        </w:rPr>
        <w:t>Elicitor treatment potentiates the preventive effect of </w:t>
      </w:r>
      <w:r w:rsidRPr="00630E5A">
        <w:rPr>
          <w:rFonts w:eastAsiaTheme="minorHAnsi"/>
          <w:b/>
          <w:i/>
          <w:iCs/>
          <w:lang w:val="en"/>
        </w:rPr>
        <w:t>Saururus chinensis</w:t>
      </w:r>
      <w:r w:rsidRPr="00630E5A">
        <w:rPr>
          <w:rFonts w:eastAsiaTheme="minorHAnsi"/>
          <w:b/>
          <w:lang w:val="en"/>
        </w:rPr>
        <w:t> leaves on stress-induced gastritis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423</w:t>
      </w:r>
      <w:r w:rsidRPr="002265A3">
        <w:rPr>
          <w:rFonts w:eastAsiaTheme="minorHAnsi"/>
          <w:b/>
        </w:rPr>
        <w:t>–</w:t>
      </w:r>
      <w:r>
        <w:rPr>
          <w:rFonts w:eastAsiaTheme="minorHAnsi" w:hint="eastAsia"/>
          <w:b/>
        </w:rPr>
        <w:t>431</w:t>
      </w:r>
    </w:p>
    <w:p w:rsidR="001653B0" w:rsidRDefault="00630E5A" w:rsidP="005375B3">
      <w:pPr>
        <w:wordWrap/>
        <w:adjustRightInd w:val="0"/>
        <w:jc w:val="left"/>
        <w:rPr>
          <w:rFonts w:eastAsiaTheme="minorHAnsi"/>
        </w:rPr>
      </w:pPr>
      <w:r w:rsidRPr="00630E5A">
        <w:rPr>
          <w:rFonts w:eastAsiaTheme="minorHAnsi"/>
        </w:rPr>
        <w:t>In this study, gastritis inhibitory substances were ethanol-extracted from </w:t>
      </w:r>
      <w:r w:rsidRPr="00630E5A">
        <w:rPr>
          <w:rFonts w:eastAsiaTheme="minorHAnsi"/>
          <w:i/>
          <w:iCs/>
        </w:rPr>
        <w:t>Saururus chinensis</w:t>
      </w:r>
      <w:r w:rsidRPr="00630E5A">
        <w:rPr>
          <w:rFonts w:eastAsiaTheme="minorHAnsi"/>
        </w:rPr>
        <w:t>leaves as a part of ongoing research on natural bioactive substances. Comparing </w:t>
      </w:r>
      <w:r w:rsidRPr="00630E5A">
        <w:rPr>
          <w:rFonts w:eastAsiaTheme="minorHAnsi"/>
          <w:i/>
          <w:iCs/>
        </w:rPr>
        <w:t>S. chinensis</w:t>
      </w:r>
      <w:r w:rsidRPr="00630E5A">
        <w:rPr>
          <w:rFonts w:eastAsiaTheme="minorHAnsi"/>
        </w:rPr>
        <w:t>extracts with and without elicitor treatment showed that total phenolic compounds in the leaves increased with increasing elicitor treatment. The contents of avicularin, manassantin A, manassantin B, and saucerneol D in the leaf, known gastritis inhibitory compounds, increased as elicitor treatment increased. </w:t>
      </w:r>
      <w:r w:rsidRPr="00630E5A">
        <w:rPr>
          <w:rFonts w:eastAsiaTheme="minorHAnsi"/>
          <w:i/>
          <w:iCs/>
        </w:rPr>
        <w:t>S. chinensis</w:t>
      </w:r>
      <w:r w:rsidRPr="00630E5A">
        <w:rPr>
          <w:rFonts w:eastAsiaTheme="minorHAnsi"/>
        </w:rPr>
        <w:t> extracts were administered to mice in a single oral dose of 0.25–2 g/kg, resulting in no observable toxicity after 1 week. </w:t>
      </w:r>
      <w:r w:rsidRPr="00630E5A">
        <w:rPr>
          <w:rFonts w:eastAsiaTheme="minorHAnsi"/>
          <w:i/>
          <w:iCs/>
        </w:rPr>
        <w:t>S. chinensis</w:t>
      </w:r>
      <w:r w:rsidRPr="00630E5A">
        <w:rPr>
          <w:rFonts w:eastAsiaTheme="minorHAnsi"/>
        </w:rPr>
        <w:t> ethanol extracts were administered to mice at a dose of 500 mg/kg before induction of gastritis by water-immersion restraint method. Macroscopic gastric hemorrhage and microscopic gastric damage assessed with hemorrhage, edema, epithelial cell damage, inflammatory cell infiltration, and ulcer were reduced by </w:t>
      </w:r>
      <w:r w:rsidRPr="00630E5A">
        <w:rPr>
          <w:rFonts w:eastAsiaTheme="minorHAnsi"/>
          <w:i/>
          <w:iCs/>
        </w:rPr>
        <w:t>S. chinensis</w:t>
      </w:r>
      <w:r w:rsidRPr="00630E5A">
        <w:rPr>
          <w:rFonts w:eastAsiaTheme="minorHAnsi"/>
        </w:rPr>
        <w:t> ethanol extracts. The elicitor-treated group showed a greater inhibitory effect on macroscopic and microscopic gastric damage. Elicitor-treated </w:t>
      </w:r>
      <w:r w:rsidRPr="00630E5A">
        <w:rPr>
          <w:rFonts w:eastAsiaTheme="minorHAnsi"/>
          <w:i/>
          <w:iCs/>
        </w:rPr>
        <w:t>S. chinensis</w:t>
      </w:r>
      <w:r w:rsidRPr="00630E5A">
        <w:rPr>
          <w:rFonts w:eastAsiaTheme="minorHAnsi"/>
        </w:rPr>
        <w:t> extracts inhibited gastritis more than non-treated </w:t>
      </w:r>
      <w:r w:rsidRPr="00630E5A">
        <w:rPr>
          <w:rFonts w:eastAsiaTheme="minorHAnsi"/>
          <w:i/>
          <w:iCs/>
        </w:rPr>
        <w:t>S. chinensis</w:t>
      </w:r>
      <w:r w:rsidRPr="00630E5A">
        <w:rPr>
          <w:rFonts w:eastAsiaTheme="minorHAnsi"/>
        </w:rPr>
        <w:t> extracts did, most likely due to greater anti-inflammatory effects. These results indicate that elicitor-treated </w:t>
      </w:r>
      <w:r w:rsidRPr="00630E5A">
        <w:rPr>
          <w:rFonts w:eastAsiaTheme="minorHAnsi"/>
          <w:i/>
          <w:iCs/>
        </w:rPr>
        <w:t>S. chinensis</w:t>
      </w:r>
      <w:r w:rsidRPr="00630E5A">
        <w:rPr>
          <w:rFonts w:eastAsiaTheme="minorHAnsi"/>
        </w:rPr>
        <w:t> extracts could be effective to prevent gastritis and could be used as a medicinal material source.</w:t>
      </w:r>
    </w:p>
    <w:p w:rsidR="001653B0" w:rsidRDefault="001653B0" w:rsidP="005375B3">
      <w:pPr>
        <w:wordWrap/>
        <w:adjustRightInd w:val="0"/>
        <w:jc w:val="left"/>
        <w:rPr>
          <w:rFonts w:eastAsiaTheme="minorHAnsi"/>
        </w:rPr>
      </w:pPr>
    </w:p>
    <w:p w:rsidR="00650AF9" w:rsidRPr="00373C66" w:rsidRDefault="00650AF9" w:rsidP="00650AF9">
      <w:pPr>
        <w:wordWrap/>
        <w:adjustRightInd w:val="0"/>
        <w:jc w:val="left"/>
        <w:rPr>
          <w:rFonts w:eastAsiaTheme="minorHAnsi"/>
          <w:b/>
          <w:lang w:val="en"/>
        </w:rPr>
      </w:pPr>
      <w:r w:rsidRPr="00650AF9">
        <w:rPr>
          <w:rFonts w:eastAsiaTheme="minorHAnsi"/>
          <w:b/>
        </w:rPr>
        <w:t>In-Bong Song</w:t>
      </w:r>
      <w:r>
        <w:rPr>
          <w:rFonts w:eastAsiaTheme="minorHAnsi" w:hint="eastAsia"/>
          <w:b/>
        </w:rPr>
        <w:t xml:space="preserve">, </w:t>
      </w:r>
      <w:r w:rsidRPr="00650AF9">
        <w:rPr>
          <w:rFonts w:eastAsiaTheme="minorHAnsi"/>
          <w:b/>
        </w:rPr>
        <w:t>Hyejung Gu</w:t>
      </w:r>
      <w:r>
        <w:rPr>
          <w:rFonts w:eastAsiaTheme="minorHAnsi" w:hint="eastAsia"/>
          <w:b/>
        </w:rPr>
        <w:t xml:space="preserve">, </w:t>
      </w:r>
      <w:r w:rsidRPr="00650AF9">
        <w:rPr>
          <w:rFonts w:eastAsiaTheme="minorHAnsi"/>
          <w:b/>
        </w:rPr>
        <w:t>Hye-Ju Han</w:t>
      </w:r>
      <w:r>
        <w:rPr>
          <w:rFonts w:eastAsiaTheme="minorHAnsi" w:hint="eastAsia"/>
          <w:b/>
        </w:rPr>
        <w:t xml:space="preserve">, </w:t>
      </w:r>
      <w:r w:rsidRPr="00650AF9">
        <w:rPr>
          <w:rFonts w:eastAsiaTheme="minorHAnsi"/>
          <w:b/>
        </w:rPr>
        <w:t>Na-Young Lee</w:t>
      </w:r>
      <w:r>
        <w:rPr>
          <w:rFonts w:eastAsiaTheme="minorHAnsi" w:hint="eastAsia"/>
          <w:b/>
        </w:rPr>
        <w:t xml:space="preserve">, </w:t>
      </w:r>
      <w:r w:rsidRPr="00650AF9">
        <w:rPr>
          <w:rFonts w:eastAsiaTheme="minorHAnsi"/>
          <w:b/>
        </w:rPr>
        <w:t>Ji-Yun Cha</w:t>
      </w:r>
      <w:r>
        <w:rPr>
          <w:rFonts w:eastAsiaTheme="minorHAnsi" w:hint="eastAsia"/>
          <w:b/>
        </w:rPr>
        <w:t xml:space="preserve">, </w:t>
      </w:r>
      <w:r w:rsidRPr="00650AF9">
        <w:rPr>
          <w:rFonts w:eastAsiaTheme="minorHAnsi"/>
          <w:b/>
        </w:rPr>
        <w:t>Yeon-Kyong Son</w:t>
      </w:r>
      <w:r>
        <w:rPr>
          <w:rFonts w:eastAsiaTheme="minorHAnsi" w:hint="eastAsia"/>
          <w:b/>
        </w:rPr>
        <w:t xml:space="preserve">, </w:t>
      </w:r>
      <w:r w:rsidRPr="00650AF9">
        <w:rPr>
          <w:rFonts w:eastAsiaTheme="minorHAnsi"/>
          <w:b/>
        </w:rPr>
        <w:t>Jungkee Kwon</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650AF9">
        <w:rPr>
          <w:rFonts w:eastAsiaTheme="minorHAnsi"/>
          <w:b/>
          <w:lang w:val="en"/>
        </w:rPr>
        <w:t>Omega-7 inhibits inflammation and promotes collagen synthesis through SIRT1 activation</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433</w:t>
      </w:r>
      <w:r w:rsidRPr="002265A3">
        <w:rPr>
          <w:rFonts w:eastAsiaTheme="minorHAnsi"/>
          <w:b/>
        </w:rPr>
        <w:t>–</w:t>
      </w:r>
      <w:r>
        <w:rPr>
          <w:rFonts w:eastAsiaTheme="minorHAnsi" w:hint="eastAsia"/>
          <w:b/>
        </w:rPr>
        <w:t>439</w:t>
      </w:r>
    </w:p>
    <w:p w:rsidR="00630E5A" w:rsidRDefault="00650AF9" w:rsidP="005375B3">
      <w:pPr>
        <w:wordWrap/>
        <w:adjustRightInd w:val="0"/>
        <w:jc w:val="left"/>
        <w:rPr>
          <w:rFonts w:eastAsiaTheme="minorHAnsi"/>
        </w:rPr>
      </w:pPr>
      <w:r w:rsidRPr="00650AF9">
        <w:rPr>
          <w:rFonts w:eastAsiaTheme="minorHAnsi"/>
        </w:rPr>
        <w:t xml:space="preserve">Excessive accumulation of reactive oxygen species (ROS) during oxidative stress accelerates the </w:t>
      </w:r>
      <w:r w:rsidRPr="00650AF9">
        <w:rPr>
          <w:rFonts w:eastAsiaTheme="minorHAnsi"/>
        </w:rPr>
        <w:lastRenderedPageBreak/>
        <w:t>skin aging process. ROS stimulate inflammatory processes in the skin, leading to activation of matrix metalloprotease-1 (MMP-1). Silent information regulator 1 (SIRT1) controls a broad range of cellular functions including the expression of MMP-1. Omega-7 fatty acids such as palmitoleic acid have many beneficial effects on health, including improvement in cardiovascular risk factors and increased insulin sensitivity. However, the effectiveness of omega-7 fatty acids (herein referred to as omega-7) related to skin aging, characterized by the degradation of collagen and loss of elasticity, remains unclear. We here investigated the effects of palmitoleic acid, a representative omega-7, on collagen regeneration through its ability to activate SIRT1 and inhibit MMP-1 in the presence of hydrogen peroxide (H</w:t>
      </w:r>
      <w:r w:rsidRPr="00650AF9">
        <w:rPr>
          <w:rFonts w:eastAsiaTheme="minorHAnsi"/>
          <w:vertAlign w:val="subscript"/>
        </w:rPr>
        <w:t>2</w:t>
      </w:r>
      <w:r w:rsidRPr="00650AF9">
        <w:rPr>
          <w:rFonts w:eastAsiaTheme="minorHAnsi"/>
        </w:rPr>
        <w:t>O</w:t>
      </w:r>
      <w:r w:rsidRPr="00650AF9">
        <w:rPr>
          <w:rFonts w:eastAsiaTheme="minorHAnsi"/>
          <w:vertAlign w:val="subscript"/>
        </w:rPr>
        <w:t>2</w:t>
      </w:r>
      <w:r w:rsidRPr="00650AF9">
        <w:rPr>
          <w:rFonts w:eastAsiaTheme="minorHAnsi"/>
        </w:rPr>
        <w:t>)-induced oxidative stress in human HaCaT cells. SIRT1 activation by omega-7 decreased signaling levels of nuclear transcription factor kappa B (NF-κB) and inflammatory cytokines. However, inhibition of SIRT1 by sirtinol counteracted the advantage effects of omega-7 in H</w:t>
      </w:r>
      <w:r w:rsidRPr="00650AF9">
        <w:rPr>
          <w:rFonts w:eastAsiaTheme="minorHAnsi"/>
          <w:vertAlign w:val="subscript"/>
        </w:rPr>
        <w:t>2</w:t>
      </w:r>
      <w:r w:rsidRPr="00650AF9">
        <w:rPr>
          <w:rFonts w:eastAsiaTheme="minorHAnsi"/>
        </w:rPr>
        <w:t>O</w:t>
      </w:r>
      <w:r w:rsidRPr="00650AF9">
        <w:rPr>
          <w:rFonts w:eastAsiaTheme="minorHAnsi"/>
          <w:vertAlign w:val="subscript"/>
        </w:rPr>
        <w:t>2</w:t>
      </w:r>
      <w:r w:rsidRPr="00650AF9">
        <w:rPr>
          <w:rFonts w:eastAsiaTheme="minorHAnsi"/>
        </w:rPr>
        <w:t>-treated HaCaT cells. In addition, omega-7 significantly counteracted the decrease in collagen abundance and loss of elasticity induced by H</w:t>
      </w:r>
      <w:r w:rsidRPr="00650AF9">
        <w:rPr>
          <w:rFonts w:eastAsiaTheme="minorHAnsi"/>
          <w:vertAlign w:val="subscript"/>
        </w:rPr>
        <w:t>2</w:t>
      </w:r>
      <w:r w:rsidRPr="00650AF9">
        <w:rPr>
          <w:rFonts w:eastAsiaTheme="minorHAnsi"/>
        </w:rPr>
        <w:t>O</w:t>
      </w:r>
      <w:r w:rsidRPr="00650AF9">
        <w:rPr>
          <w:rFonts w:eastAsiaTheme="minorHAnsi"/>
          <w:vertAlign w:val="subscript"/>
        </w:rPr>
        <w:t>2</w:t>
      </w:r>
      <w:r w:rsidRPr="00650AF9">
        <w:rPr>
          <w:rFonts w:eastAsiaTheme="minorHAnsi"/>
        </w:rPr>
        <w:t>. Consistent with this observation, omega-7 significantly decreased H</w:t>
      </w:r>
      <w:r w:rsidRPr="00650AF9">
        <w:rPr>
          <w:rFonts w:eastAsiaTheme="minorHAnsi"/>
          <w:vertAlign w:val="subscript"/>
        </w:rPr>
        <w:t>2</w:t>
      </w:r>
      <w:r w:rsidRPr="00650AF9">
        <w:rPr>
          <w:rFonts w:eastAsiaTheme="minorHAnsi"/>
        </w:rPr>
        <w:t>O</w:t>
      </w:r>
      <w:r w:rsidRPr="00650AF9">
        <w:rPr>
          <w:rFonts w:eastAsiaTheme="minorHAnsi"/>
          <w:vertAlign w:val="subscript"/>
        </w:rPr>
        <w:t>2</w:t>
      </w:r>
      <w:r w:rsidRPr="00650AF9">
        <w:rPr>
          <w:rFonts w:eastAsiaTheme="minorHAnsi"/>
        </w:rPr>
        <w:t>-induced upregulation of MMP-1 in HaCaT cells. Together, these studies suggest the potential efficacy of SIRT1 in collagen regeneration and indicate that omega-7 is a possible functional food to improve skin health for the prevention of aging.</w:t>
      </w:r>
    </w:p>
    <w:p w:rsidR="00650AF9" w:rsidRDefault="00650AF9" w:rsidP="005375B3">
      <w:pPr>
        <w:wordWrap/>
        <w:adjustRightInd w:val="0"/>
        <w:jc w:val="left"/>
        <w:rPr>
          <w:rFonts w:eastAsiaTheme="minorHAnsi"/>
        </w:rPr>
      </w:pPr>
    </w:p>
    <w:p w:rsidR="001473E4" w:rsidRPr="00373C66" w:rsidRDefault="001473E4" w:rsidP="001473E4">
      <w:pPr>
        <w:wordWrap/>
        <w:adjustRightInd w:val="0"/>
        <w:jc w:val="left"/>
        <w:rPr>
          <w:rFonts w:eastAsiaTheme="minorHAnsi"/>
          <w:b/>
          <w:lang w:val="en"/>
        </w:rPr>
      </w:pPr>
      <w:r w:rsidRPr="001473E4">
        <w:rPr>
          <w:rFonts w:eastAsiaTheme="minorHAnsi"/>
          <w:b/>
        </w:rPr>
        <w:t>Eun Ha Lee</w:t>
      </w:r>
      <w:r>
        <w:rPr>
          <w:rFonts w:eastAsiaTheme="minorHAnsi" w:hint="eastAsia"/>
          <w:b/>
        </w:rPr>
        <w:t xml:space="preserve">, </w:t>
      </w:r>
      <w:r w:rsidRPr="001473E4">
        <w:rPr>
          <w:rFonts w:eastAsiaTheme="minorHAnsi"/>
          <w:b/>
        </w:rPr>
        <w:t>Kwang Hyun Cha</w:t>
      </w:r>
      <w:r>
        <w:rPr>
          <w:rFonts w:eastAsiaTheme="minorHAnsi" w:hint="eastAsia"/>
          <w:b/>
        </w:rPr>
        <w:t xml:space="preserve">, </w:t>
      </w:r>
      <w:r w:rsidRPr="001473E4">
        <w:rPr>
          <w:rFonts w:eastAsiaTheme="minorHAnsi"/>
          <w:b/>
        </w:rPr>
        <w:t>Trang Thi Vuong</w:t>
      </w:r>
      <w:r>
        <w:rPr>
          <w:rFonts w:eastAsiaTheme="minorHAnsi" w:hint="eastAsia"/>
          <w:b/>
        </w:rPr>
        <w:t xml:space="preserve">, </w:t>
      </w:r>
      <w:r w:rsidRPr="001473E4">
        <w:rPr>
          <w:rFonts w:eastAsiaTheme="minorHAnsi"/>
          <w:b/>
        </w:rPr>
        <w:t>Sang Min Kim</w:t>
      </w:r>
      <w:r>
        <w:rPr>
          <w:rFonts w:eastAsiaTheme="minorHAnsi" w:hint="eastAsia"/>
          <w:b/>
        </w:rPr>
        <w:t xml:space="preserve">, </w:t>
      </w:r>
      <w:r w:rsidRPr="001473E4">
        <w:rPr>
          <w:rFonts w:eastAsiaTheme="minorHAnsi"/>
          <w:b/>
        </w:rPr>
        <w:t>Cheol-Ho Pan</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1473E4">
        <w:rPr>
          <w:rFonts w:eastAsiaTheme="minorHAnsi"/>
          <w:b/>
          <w:lang w:val="en"/>
        </w:rPr>
        <w:t>Comparison of static and dynamic in vitro digestion models to estimate the bioaccessibility of lutein in lutein-rich foods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441</w:t>
      </w:r>
      <w:r w:rsidRPr="002265A3">
        <w:rPr>
          <w:rFonts w:eastAsiaTheme="minorHAnsi"/>
          <w:b/>
        </w:rPr>
        <w:t>–</w:t>
      </w:r>
      <w:r>
        <w:rPr>
          <w:rFonts w:eastAsiaTheme="minorHAnsi" w:hint="eastAsia"/>
          <w:b/>
        </w:rPr>
        <w:t>447</w:t>
      </w:r>
    </w:p>
    <w:p w:rsidR="00650AF9" w:rsidRDefault="001473E4" w:rsidP="005375B3">
      <w:pPr>
        <w:wordWrap/>
        <w:adjustRightInd w:val="0"/>
        <w:jc w:val="left"/>
        <w:rPr>
          <w:rFonts w:eastAsiaTheme="minorHAnsi"/>
        </w:rPr>
      </w:pPr>
      <w:r w:rsidRPr="001473E4">
        <w:rPr>
          <w:rFonts w:eastAsiaTheme="minorHAnsi"/>
        </w:rPr>
        <w:t>This study aimed to determine the bioaccessibility of lutein in lutein-rich food, using static and dynamic models of in vitro gastrointestinal digestion. Here, kale powder (KP) and lutein supplement (LS) were used as representative lutein-rich foods. The bioaccessibility of lutein from KP did not considerably differ between static (59.92%) and dynamic (56.08%) digestion. Bioaccessibility was consistently maintained at the same level during dynamic digestion. The amount of lutein released from the LS during dynamic digestion was five times higher than that released during static digestion (67.88 vs 12.34%). The results showed that (a) bioaccessibility of lutein was affected by various factors such as food source, solid:liquid ratio, and interaction with dietary components, and (b) dynamic digestion should be suitable for evaluating the bioaccessibility of lutein in high-fat foods.</w:t>
      </w:r>
    </w:p>
    <w:p w:rsidR="00650AF9" w:rsidRDefault="00650AF9" w:rsidP="005375B3">
      <w:pPr>
        <w:wordWrap/>
        <w:adjustRightInd w:val="0"/>
        <w:jc w:val="left"/>
        <w:rPr>
          <w:rFonts w:eastAsiaTheme="minorHAnsi"/>
        </w:rPr>
      </w:pPr>
    </w:p>
    <w:p w:rsidR="001473E4" w:rsidRPr="00373C66" w:rsidRDefault="001473E4" w:rsidP="001473E4">
      <w:pPr>
        <w:wordWrap/>
        <w:adjustRightInd w:val="0"/>
        <w:jc w:val="left"/>
        <w:rPr>
          <w:rFonts w:eastAsiaTheme="minorHAnsi"/>
          <w:b/>
          <w:lang w:val="en"/>
        </w:rPr>
      </w:pPr>
      <w:r w:rsidRPr="001473E4">
        <w:rPr>
          <w:rFonts w:eastAsiaTheme="minorHAnsi"/>
          <w:b/>
        </w:rPr>
        <w:t>Da-Som Kim</w:t>
      </w:r>
      <w:r>
        <w:rPr>
          <w:rFonts w:eastAsiaTheme="minorHAnsi" w:hint="eastAsia"/>
          <w:b/>
        </w:rPr>
        <w:t xml:space="preserve">, </w:t>
      </w:r>
      <w:r w:rsidRPr="001473E4">
        <w:rPr>
          <w:rFonts w:eastAsiaTheme="minorHAnsi"/>
          <w:b/>
        </w:rPr>
        <w:t>Hoe Sung Kim</w:t>
      </w:r>
      <w:r>
        <w:rPr>
          <w:rFonts w:eastAsiaTheme="minorHAnsi" w:hint="eastAsia"/>
          <w:b/>
        </w:rPr>
        <w:t xml:space="preserve">, </w:t>
      </w:r>
      <w:r w:rsidRPr="001473E4">
        <w:rPr>
          <w:rFonts w:eastAsiaTheme="minorHAnsi"/>
          <w:b/>
        </w:rPr>
        <w:t>Seong Jun Hong</w:t>
      </w:r>
      <w:r>
        <w:rPr>
          <w:rFonts w:eastAsiaTheme="minorHAnsi" w:hint="eastAsia"/>
          <w:b/>
        </w:rPr>
        <w:t xml:space="preserve">, </w:t>
      </w:r>
      <w:r w:rsidRPr="001473E4">
        <w:rPr>
          <w:rFonts w:eastAsiaTheme="minorHAnsi"/>
          <w:b/>
        </w:rPr>
        <w:t>Jin-Ju Cho</w:t>
      </w:r>
      <w:r>
        <w:rPr>
          <w:rFonts w:eastAsiaTheme="minorHAnsi" w:hint="eastAsia"/>
          <w:b/>
        </w:rPr>
        <w:t xml:space="preserve">, </w:t>
      </w:r>
      <w:r w:rsidRPr="001473E4">
        <w:rPr>
          <w:rFonts w:eastAsiaTheme="minorHAnsi"/>
          <w:b/>
        </w:rPr>
        <w:t>Jookyeong Lee</w:t>
      </w:r>
      <w:r>
        <w:rPr>
          <w:rFonts w:eastAsiaTheme="minorHAnsi" w:hint="eastAsia"/>
          <w:b/>
        </w:rPr>
        <w:t xml:space="preserve">, </w:t>
      </w:r>
      <w:r w:rsidRPr="001473E4">
        <w:rPr>
          <w:rFonts w:eastAsiaTheme="minorHAnsi"/>
          <w:b/>
        </w:rPr>
        <w:t>Eui-Cheol Shin</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1473E4">
        <w:rPr>
          <w:rFonts w:eastAsiaTheme="minorHAnsi"/>
          <w:b/>
          <w:lang w:val="en"/>
        </w:rPr>
        <w:t>Comparison of the retention rates of thiamin, riboflavin, and niacin between normal and high-oleic peanuts after roasting</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449</w:t>
      </w:r>
      <w:r w:rsidRPr="002265A3">
        <w:rPr>
          <w:rFonts w:eastAsiaTheme="minorHAnsi"/>
          <w:b/>
        </w:rPr>
        <w:t>–</w:t>
      </w:r>
      <w:r>
        <w:rPr>
          <w:rFonts w:eastAsiaTheme="minorHAnsi" w:hint="eastAsia"/>
          <w:b/>
        </w:rPr>
        <w:t>458</w:t>
      </w:r>
    </w:p>
    <w:p w:rsidR="00630E5A" w:rsidRDefault="001473E4" w:rsidP="001473E4">
      <w:pPr>
        <w:wordWrap/>
        <w:adjustRightInd w:val="0"/>
        <w:jc w:val="left"/>
        <w:rPr>
          <w:rFonts w:eastAsiaTheme="minorHAnsi"/>
        </w:rPr>
      </w:pPr>
      <w:r w:rsidRPr="001473E4">
        <w:rPr>
          <w:rFonts w:eastAsiaTheme="minorHAnsi"/>
        </w:rPr>
        <w:t>This study investigated the amounts of thiamin, riboflavin, and niacin in normal and high-oleic peanuts and compared the retention rates after roasting via HPLC analysis. Method validation showed a high linearity (</w:t>
      </w:r>
      <w:r w:rsidRPr="001473E4">
        <w:rPr>
          <w:rFonts w:eastAsiaTheme="minorHAnsi"/>
          <w:i/>
          <w:iCs/>
        </w:rPr>
        <w:t>r</w:t>
      </w:r>
      <w:r w:rsidRPr="001473E4">
        <w:rPr>
          <w:rFonts w:eastAsiaTheme="minorHAnsi"/>
          <w:vertAlign w:val="superscript"/>
        </w:rPr>
        <w:t>2</w:t>
      </w:r>
      <w:r w:rsidRPr="001473E4">
        <w:rPr>
          <w:rFonts w:ascii="MS Mincho" w:eastAsia="MS Mincho" w:hAnsi="MS Mincho" w:cs="MS Mincho" w:hint="eastAsia"/>
        </w:rPr>
        <w:t> </w:t>
      </w:r>
      <w:r w:rsidRPr="001473E4">
        <w:rPr>
          <w:rFonts w:eastAsiaTheme="minorHAnsi"/>
        </w:rPr>
        <w:t>&gt;</w:t>
      </w:r>
      <w:r w:rsidRPr="001473E4">
        <w:rPr>
          <w:rFonts w:ascii="MS Mincho" w:eastAsia="MS Mincho" w:hAnsi="MS Mincho" w:cs="MS Mincho" w:hint="eastAsia"/>
        </w:rPr>
        <w:t> </w:t>
      </w:r>
      <w:r w:rsidRPr="001473E4">
        <w:rPr>
          <w:rFonts w:eastAsiaTheme="minorHAnsi"/>
        </w:rPr>
        <w:t>0.99), and the limits of detection and quantification were 0.001</w:t>
      </w:r>
      <w:r w:rsidRPr="001473E4">
        <w:rPr>
          <w:rFonts w:ascii="맑은 고딕" w:eastAsia="맑은 고딕" w:hAnsi="맑은 고딕" w:cs="맑은 고딕" w:hint="eastAsia"/>
        </w:rPr>
        <w:t>–</w:t>
      </w:r>
      <w:r w:rsidRPr="001473E4">
        <w:rPr>
          <w:rFonts w:eastAsiaTheme="minorHAnsi"/>
        </w:rPr>
        <w:t>0.038 and 0.002</w:t>
      </w:r>
      <w:r w:rsidRPr="001473E4">
        <w:rPr>
          <w:rFonts w:ascii="맑은 고딕" w:eastAsia="맑은 고딕" w:hAnsi="맑은 고딕" w:cs="맑은 고딕" w:hint="eastAsia"/>
        </w:rPr>
        <w:t>–</w:t>
      </w:r>
      <w:r w:rsidRPr="001473E4">
        <w:rPr>
          <w:rFonts w:eastAsiaTheme="minorHAnsi"/>
        </w:rPr>
        <w:t>0.115</w:t>
      </w:r>
      <w:r w:rsidRPr="001473E4">
        <w:rPr>
          <w:rFonts w:ascii="맑은 고딕" w:eastAsia="맑은 고딕" w:hAnsi="맑은 고딕" w:cs="맑은 고딕" w:hint="eastAsia"/>
        </w:rPr>
        <w:t> µ</w:t>
      </w:r>
      <w:r w:rsidRPr="001473E4">
        <w:rPr>
          <w:rFonts w:eastAsiaTheme="minorHAnsi"/>
        </w:rPr>
        <w:t xml:space="preserve">g/mL, respectively. Accuracy and precision were confirmed using standard </w:t>
      </w:r>
      <w:r w:rsidRPr="001473E4">
        <w:rPr>
          <w:rFonts w:eastAsiaTheme="minorHAnsi"/>
        </w:rPr>
        <w:lastRenderedPageBreak/>
        <w:t>reference materials. Thiamin content was not significantly different between the normal and high-oleic cultivars; however, it significantly decreased in the roasted peanut cultivars. Although there were no significant differences in riboflavin between the cultivars, a significantly increased amount of riboflavin was observed in the roasted peanuts, which confirms that riboflavin is highly stable to thermal treatment such as roasting. With only a small difference between the cultivars, niacin showed a decreased retention rate with roasting in normal cultivars, but a significantly increased retention rate with roasting in high-oleic cultivars. The amount of thiamin, riboflavin, and niacin present in peanuts and their retention rates after roasting showed variations among the cultivars. This study provides basic data on the water-soluble vitamins in raw and roasted peanuts.</w:t>
      </w:r>
    </w:p>
    <w:p w:rsidR="001473E4" w:rsidRDefault="001473E4" w:rsidP="001473E4">
      <w:pPr>
        <w:wordWrap/>
        <w:adjustRightInd w:val="0"/>
        <w:jc w:val="left"/>
        <w:rPr>
          <w:rFonts w:eastAsiaTheme="minorHAnsi"/>
        </w:rPr>
      </w:pPr>
    </w:p>
    <w:p w:rsidR="001473E4" w:rsidRPr="00373C66" w:rsidRDefault="001473E4" w:rsidP="001473E4">
      <w:pPr>
        <w:wordWrap/>
        <w:adjustRightInd w:val="0"/>
        <w:jc w:val="left"/>
        <w:rPr>
          <w:rFonts w:eastAsiaTheme="minorHAnsi"/>
          <w:b/>
          <w:lang w:val="en"/>
        </w:rPr>
      </w:pPr>
      <w:r w:rsidRPr="001473E4">
        <w:rPr>
          <w:rFonts w:eastAsiaTheme="minorHAnsi"/>
          <w:b/>
        </w:rPr>
        <w:t>María de Lourdes García-Magaña</w:t>
      </w:r>
      <w:r>
        <w:rPr>
          <w:rFonts w:eastAsiaTheme="minorHAnsi" w:hint="eastAsia"/>
          <w:b/>
        </w:rPr>
        <w:t xml:space="preserve">, </w:t>
      </w:r>
      <w:r w:rsidRPr="001473E4">
        <w:rPr>
          <w:rFonts w:eastAsiaTheme="minorHAnsi"/>
          <w:b/>
        </w:rPr>
        <w:t>Julián González-Borrayo</w:t>
      </w:r>
      <w:r>
        <w:rPr>
          <w:rFonts w:eastAsiaTheme="minorHAnsi" w:hint="eastAsia"/>
          <w:b/>
        </w:rPr>
        <w:t xml:space="preserve">, </w:t>
      </w:r>
      <w:r w:rsidRPr="001473E4">
        <w:rPr>
          <w:rFonts w:eastAsiaTheme="minorHAnsi"/>
          <w:b/>
        </w:rPr>
        <w:t>Efigenia Montalvo-González</w:t>
      </w:r>
      <w:r>
        <w:rPr>
          <w:rFonts w:eastAsiaTheme="minorHAnsi" w:hint="eastAsia"/>
          <w:b/>
        </w:rPr>
        <w:t xml:space="preserve">, </w:t>
      </w:r>
      <w:r w:rsidRPr="001473E4">
        <w:rPr>
          <w:rFonts w:eastAsiaTheme="minorHAnsi"/>
          <w:b/>
        </w:rPr>
        <w:t>Enrique Rudiño-Piñera</w:t>
      </w:r>
      <w:r>
        <w:rPr>
          <w:rFonts w:eastAsiaTheme="minorHAnsi" w:hint="eastAsia"/>
          <w:b/>
        </w:rPr>
        <w:t xml:space="preserve">, </w:t>
      </w:r>
      <w:r w:rsidRPr="001473E4">
        <w:rPr>
          <w:rFonts w:eastAsiaTheme="minorHAnsi"/>
          <w:b/>
        </w:rPr>
        <w:t>Sonia G. Sáyago-Ayerdi</w:t>
      </w:r>
      <w:r>
        <w:rPr>
          <w:rFonts w:eastAsiaTheme="minorHAnsi" w:hint="eastAsia"/>
          <w:b/>
        </w:rPr>
        <w:t xml:space="preserve">, </w:t>
      </w:r>
      <w:r w:rsidRPr="001473E4">
        <w:rPr>
          <w:rFonts w:eastAsiaTheme="minorHAnsi"/>
          <w:b/>
        </w:rPr>
        <w:t>Jesús Aarón Salazar-Leyva</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1473E4">
        <w:rPr>
          <w:rFonts w:eastAsiaTheme="minorHAnsi"/>
          <w:b/>
          <w:lang w:val="en"/>
        </w:rPr>
        <w:t>Isoelectric focusing, effect of reducing agents and inhibitors: partial characterization of proteases extracted from </w:t>
      </w:r>
      <w:r w:rsidRPr="001473E4">
        <w:rPr>
          <w:rFonts w:eastAsiaTheme="minorHAnsi"/>
          <w:b/>
          <w:i/>
          <w:iCs/>
          <w:lang w:val="en"/>
        </w:rPr>
        <w:t>Bromelia karatas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459</w:t>
      </w:r>
      <w:r w:rsidRPr="002265A3">
        <w:rPr>
          <w:rFonts w:eastAsiaTheme="minorHAnsi"/>
          <w:b/>
        </w:rPr>
        <w:t>–</w:t>
      </w:r>
      <w:r>
        <w:rPr>
          <w:rFonts w:eastAsiaTheme="minorHAnsi" w:hint="eastAsia"/>
          <w:b/>
        </w:rPr>
        <w:t>467</w:t>
      </w:r>
    </w:p>
    <w:p w:rsidR="001473E4" w:rsidRDefault="001473E4" w:rsidP="001473E4">
      <w:pPr>
        <w:wordWrap/>
        <w:adjustRightInd w:val="0"/>
        <w:jc w:val="left"/>
        <w:rPr>
          <w:rFonts w:eastAsiaTheme="minorHAnsi"/>
        </w:rPr>
      </w:pPr>
      <w:r w:rsidRPr="001473E4">
        <w:rPr>
          <w:rFonts w:eastAsiaTheme="minorHAnsi"/>
        </w:rPr>
        <w:t>The aim of this research is the partial characterization of proteases extracted from </w:t>
      </w:r>
      <w:r w:rsidRPr="001473E4">
        <w:rPr>
          <w:rFonts w:eastAsiaTheme="minorHAnsi"/>
          <w:i/>
          <w:iCs/>
        </w:rPr>
        <w:t>B. karatas</w:t>
      </w:r>
      <w:r w:rsidRPr="001473E4">
        <w:rPr>
          <w:rFonts w:eastAsiaTheme="minorHAnsi"/>
        </w:rPr>
        <w:t>; the isolation and purification of proteases from </w:t>
      </w:r>
      <w:r w:rsidRPr="001473E4">
        <w:rPr>
          <w:rFonts w:eastAsiaTheme="minorHAnsi"/>
          <w:i/>
          <w:iCs/>
        </w:rPr>
        <w:t>B. karatas</w:t>
      </w:r>
      <w:r w:rsidRPr="001473E4">
        <w:rPr>
          <w:rFonts w:eastAsiaTheme="minorHAnsi"/>
        </w:rPr>
        <w:t> fruits were achieved using precipitation, separation by size exclusion chromatography and anion-exchange chromatography; molecular mass (MM) was determined, and the effect of inhibitors, reducing agents and heat on enzyme activity was analyzed. These proteases were compared with proteases from </w:t>
      </w:r>
      <w:r w:rsidRPr="001473E4">
        <w:rPr>
          <w:rFonts w:eastAsiaTheme="minorHAnsi"/>
          <w:i/>
          <w:iCs/>
        </w:rPr>
        <w:t>Bromelia pinguin</w:t>
      </w:r>
      <w:r w:rsidRPr="001473E4">
        <w:rPr>
          <w:rFonts w:eastAsiaTheme="minorHAnsi"/>
        </w:rPr>
        <w:t> (</w:t>
      </w:r>
      <w:r w:rsidRPr="001473E4">
        <w:rPr>
          <w:rFonts w:eastAsiaTheme="minorHAnsi"/>
          <w:i/>
          <w:iCs/>
        </w:rPr>
        <w:t>B. pinguin</w:t>
      </w:r>
      <w:r w:rsidRPr="001473E4">
        <w:rPr>
          <w:rFonts w:eastAsiaTheme="minorHAnsi"/>
        </w:rPr>
        <w:t>) and evaluated under similar conditions. The isolation procedure was adequate; only a few protein bands are present in sodium dodecyl sulfate polyacrylamide gel electrophoresis. Furthermore, zymogram analysis showed protein bands with enzyme activity. Inhibitors, reducing agents and heat were unable to inactivate the proteases extracted from </w:t>
      </w:r>
      <w:r w:rsidRPr="001473E4">
        <w:rPr>
          <w:rFonts w:eastAsiaTheme="minorHAnsi"/>
          <w:i/>
          <w:iCs/>
        </w:rPr>
        <w:t>B. karatas</w:t>
      </w:r>
      <w:r w:rsidRPr="001473E4">
        <w:rPr>
          <w:rFonts w:eastAsiaTheme="minorHAnsi"/>
        </w:rPr>
        <w:t> and </w:t>
      </w:r>
      <w:r w:rsidRPr="001473E4">
        <w:rPr>
          <w:rFonts w:eastAsiaTheme="minorHAnsi"/>
          <w:i/>
          <w:iCs/>
        </w:rPr>
        <w:t>B. pinguin</w:t>
      </w:r>
      <w:r w:rsidRPr="001473E4">
        <w:rPr>
          <w:rFonts w:eastAsiaTheme="minorHAnsi"/>
        </w:rPr>
        <w:t>. The semi-purified extracts are a set of proteases with a MM of 66 kDa, but different isoelectric points (3.5–6.5 for </w:t>
      </w:r>
      <w:r w:rsidRPr="001473E4">
        <w:rPr>
          <w:rFonts w:eastAsiaTheme="minorHAnsi"/>
          <w:i/>
          <w:iCs/>
        </w:rPr>
        <w:t>B</w:t>
      </w:r>
      <w:r w:rsidRPr="001473E4">
        <w:rPr>
          <w:rFonts w:eastAsiaTheme="minorHAnsi"/>
        </w:rPr>
        <w:t>. </w:t>
      </w:r>
      <w:r w:rsidRPr="001473E4">
        <w:rPr>
          <w:rFonts w:eastAsiaTheme="minorHAnsi"/>
          <w:i/>
          <w:iCs/>
        </w:rPr>
        <w:t>karatas</w:t>
      </w:r>
      <w:r w:rsidRPr="001473E4">
        <w:rPr>
          <w:rFonts w:eastAsiaTheme="minorHAnsi"/>
        </w:rPr>
        <w:t> and 5–9 for </w:t>
      </w:r>
      <w:r w:rsidRPr="001473E4">
        <w:rPr>
          <w:rFonts w:eastAsiaTheme="minorHAnsi"/>
          <w:i/>
          <w:iCs/>
        </w:rPr>
        <w:t>B</w:t>
      </w:r>
      <w:r w:rsidRPr="001473E4">
        <w:rPr>
          <w:rFonts w:eastAsiaTheme="minorHAnsi"/>
        </w:rPr>
        <w:t>. </w:t>
      </w:r>
      <w:r w:rsidRPr="001473E4">
        <w:rPr>
          <w:rFonts w:eastAsiaTheme="minorHAnsi"/>
          <w:i/>
          <w:iCs/>
        </w:rPr>
        <w:t>pinguin</w:t>
      </w:r>
      <w:r w:rsidRPr="001473E4">
        <w:rPr>
          <w:rFonts w:eastAsiaTheme="minorHAnsi"/>
        </w:rPr>
        <w:t>), which are found in quaternary structures with proteolytic activity. When denatured, they segment into fragments of approximately 20 and 10 kDa. The data indicate that these plants could be used as sources of proteases since they present good proteolytic activity (21.93 U</w:t>
      </w:r>
      <w:r w:rsidRPr="001473E4">
        <w:rPr>
          <w:rFonts w:eastAsiaTheme="minorHAnsi"/>
          <w:vertAlign w:val="subscript"/>
        </w:rPr>
        <w:t>T</w:t>
      </w:r>
      <w:r w:rsidRPr="001473E4">
        <w:rPr>
          <w:rFonts w:eastAsiaTheme="minorHAnsi"/>
        </w:rPr>
        <w:t> for proteases from </w:t>
      </w:r>
      <w:r w:rsidRPr="001473E4">
        <w:rPr>
          <w:rFonts w:eastAsiaTheme="minorHAnsi"/>
          <w:i/>
          <w:iCs/>
        </w:rPr>
        <w:t>B. karatas</w:t>
      </w:r>
      <w:r w:rsidRPr="001473E4">
        <w:rPr>
          <w:rFonts w:eastAsiaTheme="minorHAnsi"/>
        </w:rPr>
        <w:t> and 43.58 U</w:t>
      </w:r>
      <w:r w:rsidRPr="001473E4">
        <w:rPr>
          <w:rFonts w:eastAsiaTheme="minorHAnsi"/>
          <w:vertAlign w:val="subscript"/>
        </w:rPr>
        <w:t>T</w:t>
      </w:r>
      <w:r w:rsidRPr="001473E4">
        <w:rPr>
          <w:rFonts w:eastAsiaTheme="minorHAnsi"/>
        </w:rPr>
        <w:t> for proteases from </w:t>
      </w:r>
      <w:r w:rsidRPr="001473E4">
        <w:rPr>
          <w:rFonts w:eastAsiaTheme="minorHAnsi"/>
          <w:i/>
          <w:iCs/>
        </w:rPr>
        <w:t>B. pinguin</w:t>
      </w:r>
      <w:r w:rsidRPr="001473E4">
        <w:rPr>
          <w:rFonts w:eastAsiaTheme="minorHAnsi"/>
        </w:rPr>
        <w:t>) and that </w:t>
      </w:r>
      <w:r w:rsidRPr="001473E4">
        <w:rPr>
          <w:rFonts w:eastAsiaTheme="minorHAnsi"/>
          <w:i/>
          <w:iCs/>
        </w:rPr>
        <w:t>B. Karatas</w:t>
      </w:r>
      <w:r w:rsidRPr="001473E4">
        <w:rPr>
          <w:rFonts w:eastAsiaTheme="minorHAnsi"/>
        </w:rPr>
        <w:t> has potential applications comparable to </w:t>
      </w:r>
      <w:r w:rsidRPr="001473E4">
        <w:rPr>
          <w:rFonts w:eastAsiaTheme="minorHAnsi"/>
          <w:i/>
          <w:iCs/>
        </w:rPr>
        <w:t>B. pinguin</w:t>
      </w:r>
      <w:r w:rsidRPr="001473E4">
        <w:rPr>
          <w:rFonts w:eastAsiaTheme="minorHAnsi"/>
        </w:rPr>
        <w:t> in the food and health industries.</w:t>
      </w:r>
    </w:p>
    <w:p w:rsidR="001473E4" w:rsidRDefault="001473E4" w:rsidP="001473E4">
      <w:pPr>
        <w:wordWrap/>
        <w:adjustRightInd w:val="0"/>
        <w:jc w:val="left"/>
        <w:rPr>
          <w:rFonts w:eastAsiaTheme="minorHAnsi"/>
        </w:rPr>
      </w:pPr>
    </w:p>
    <w:p w:rsidR="001473E4" w:rsidRPr="00373C66" w:rsidRDefault="001473E4" w:rsidP="001473E4">
      <w:pPr>
        <w:wordWrap/>
        <w:adjustRightInd w:val="0"/>
        <w:jc w:val="left"/>
        <w:rPr>
          <w:rFonts w:eastAsiaTheme="minorHAnsi"/>
          <w:b/>
          <w:lang w:val="en"/>
        </w:rPr>
      </w:pPr>
      <w:r w:rsidRPr="001473E4">
        <w:rPr>
          <w:rFonts w:eastAsiaTheme="minorHAnsi"/>
          <w:b/>
        </w:rPr>
        <w:t>Ji Eun Woo</w:t>
      </w:r>
      <w:r>
        <w:rPr>
          <w:rFonts w:eastAsiaTheme="minorHAnsi" w:hint="eastAsia"/>
          <w:b/>
        </w:rPr>
        <w:t xml:space="preserve">, </w:t>
      </w:r>
      <w:r w:rsidRPr="001473E4">
        <w:rPr>
          <w:rFonts w:eastAsiaTheme="minorHAnsi"/>
          <w:b/>
        </w:rPr>
        <w:t>Sang Yup Lee</w:t>
      </w:r>
      <w:r>
        <w:rPr>
          <w:rFonts w:eastAsiaTheme="minorHAnsi" w:hint="eastAsia"/>
          <w:b/>
        </w:rPr>
        <w:t xml:space="preserve">, </w:t>
      </w:r>
      <w:r w:rsidRPr="001473E4">
        <w:rPr>
          <w:rFonts w:eastAsiaTheme="minorHAnsi"/>
          <w:b/>
        </w:rPr>
        <w:t>Yu-Sin Jang</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1473E4">
        <w:rPr>
          <w:rFonts w:eastAsiaTheme="minorHAnsi"/>
          <w:b/>
          <w:lang w:val="en"/>
        </w:rPr>
        <w:t>Effects of nutritional enrichment on acid production from degenerated (non-solventogenic) </w:t>
      </w:r>
      <w:r w:rsidRPr="001473E4">
        <w:rPr>
          <w:rFonts w:eastAsiaTheme="minorHAnsi"/>
          <w:b/>
          <w:i/>
          <w:iCs/>
          <w:lang w:val="en"/>
        </w:rPr>
        <w:t>Clostridium acetobutylicum</w:t>
      </w:r>
      <w:r w:rsidRPr="001473E4">
        <w:rPr>
          <w:rFonts w:eastAsiaTheme="minorHAnsi"/>
          <w:b/>
          <w:lang w:val="en"/>
        </w:rPr>
        <w:t> strain M5</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469</w:t>
      </w:r>
      <w:r w:rsidRPr="002265A3">
        <w:rPr>
          <w:rFonts w:eastAsiaTheme="minorHAnsi"/>
          <w:b/>
        </w:rPr>
        <w:t>–</w:t>
      </w:r>
      <w:r>
        <w:rPr>
          <w:rFonts w:eastAsiaTheme="minorHAnsi" w:hint="eastAsia"/>
          <w:b/>
        </w:rPr>
        <w:t>472</w:t>
      </w:r>
    </w:p>
    <w:p w:rsidR="001473E4" w:rsidRDefault="001473E4" w:rsidP="001473E4">
      <w:pPr>
        <w:wordWrap/>
        <w:adjustRightInd w:val="0"/>
        <w:jc w:val="left"/>
        <w:rPr>
          <w:rFonts w:eastAsiaTheme="minorHAnsi"/>
        </w:rPr>
      </w:pPr>
      <w:r w:rsidRPr="001473E4">
        <w:rPr>
          <w:rFonts w:eastAsiaTheme="minorHAnsi"/>
          <w:i/>
          <w:iCs/>
        </w:rPr>
        <w:t>Clostridium acetobutylicum</w:t>
      </w:r>
      <w:r w:rsidRPr="001473E4">
        <w:rPr>
          <w:rFonts w:eastAsiaTheme="minorHAnsi"/>
        </w:rPr>
        <w:t> has been used as a microbial platform for the production of butanol, acetone, and butyrate from biomass. This study examined the effect of nutritional enrichment on the production of acetate and butyrate by </w:t>
      </w:r>
      <w:r w:rsidRPr="001473E4">
        <w:rPr>
          <w:rFonts w:eastAsiaTheme="minorHAnsi"/>
          <w:i/>
          <w:iCs/>
        </w:rPr>
        <w:t>C. acetobutylicum</w:t>
      </w:r>
      <w:r w:rsidRPr="001473E4">
        <w:rPr>
          <w:rFonts w:eastAsiaTheme="minorHAnsi"/>
        </w:rPr>
        <w:t> in culture, and tested whether this nutritional change could shift metabolic flux in these microbial cells. The degenerated (non-solventogenic) </w:t>
      </w:r>
      <w:r w:rsidRPr="001473E4">
        <w:rPr>
          <w:rFonts w:eastAsiaTheme="minorHAnsi"/>
          <w:i/>
          <w:iCs/>
        </w:rPr>
        <w:t>C. acetobutylicum</w:t>
      </w:r>
      <w:r w:rsidRPr="001473E4">
        <w:rPr>
          <w:rFonts w:eastAsiaTheme="minorHAnsi"/>
        </w:rPr>
        <w:t xml:space="preserve"> M5 strain, which lacks the pSOL1 plasmid that contains genes </w:t>
      </w:r>
      <w:r w:rsidRPr="001473E4">
        <w:rPr>
          <w:rFonts w:eastAsiaTheme="minorHAnsi"/>
        </w:rPr>
        <w:lastRenderedPageBreak/>
        <w:t>responsible for solvent production, was cultured in the rich medium, </w:t>
      </w:r>
      <w:r w:rsidRPr="001473E4">
        <w:rPr>
          <w:rFonts w:eastAsiaTheme="minorHAnsi"/>
          <w:i/>
          <w:iCs/>
        </w:rPr>
        <w:t>C. acetobutylicum</w:t>
      </w:r>
      <w:r w:rsidRPr="001473E4">
        <w:rPr>
          <w:rFonts w:eastAsiaTheme="minorHAnsi"/>
        </w:rPr>
        <w:t> medium 1 (CAM1). As a control, M5 strain was also cultured in clostridial growth medium (CGM). Batch fermentation of M5 strain in CAM1 achieved a cell density of 23.7 (OD</w:t>
      </w:r>
      <w:r w:rsidRPr="001473E4">
        <w:rPr>
          <w:rFonts w:eastAsiaTheme="minorHAnsi"/>
          <w:vertAlign w:val="subscript"/>
        </w:rPr>
        <w:t>600</w:t>
      </w:r>
      <w:r w:rsidRPr="001473E4">
        <w:rPr>
          <w:rFonts w:eastAsiaTheme="minorHAnsi"/>
        </w:rPr>
        <w:t>), which was 2.55 times that obtained when these cells were cultured in CGM. Fermentation in CAM1 yielded volumetric acetate and butyrate productivities of 0.42 g/L/h and 1.06 g/L/h, respectively, which were 2.33 and 1.33 times the values obtained in CGM. Nutritional enrichment also increased the acetate-to-butyrate ratio, which was 0.39 g/g for M5 cells grown in CAM1 and 0.25 g/g for those grown in CGM. These findings demonstrate that the tested nutritional enrichment triggers a metabolic shift in the acid production of a degenerated </w:t>
      </w:r>
      <w:r w:rsidRPr="001473E4">
        <w:rPr>
          <w:rFonts w:eastAsiaTheme="minorHAnsi"/>
          <w:i/>
          <w:iCs/>
        </w:rPr>
        <w:t>C. acetobutylicum</w:t>
      </w:r>
      <w:r w:rsidRPr="001473E4">
        <w:rPr>
          <w:rFonts w:eastAsiaTheme="minorHAnsi"/>
        </w:rPr>
        <w:t> in culture.</w:t>
      </w:r>
    </w:p>
    <w:p w:rsidR="001473E4" w:rsidRDefault="001473E4" w:rsidP="001473E4">
      <w:pPr>
        <w:wordWrap/>
        <w:adjustRightInd w:val="0"/>
        <w:jc w:val="left"/>
        <w:rPr>
          <w:rFonts w:eastAsiaTheme="minorHAnsi"/>
        </w:rPr>
      </w:pPr>
    </w:p>
    <w:p w:rsidR="001473E4" w:rsidRDefault="001473E4" w:rsidP="001473E4">
      <w:pPr>
        <w:wordWrap/>
        <w:adjustRightInd w:val="0"/>
        <w:jc w:val="left"/>
        <w:rPr>
          <w:rFonts w:eastAsiaTheme="minorHAnsi"/>
          <w:b/>
          <w:lang w:val="en"/>
        </w:rPr>
      </w:pPr>
      <w:r w:rsidRPr="001473E4">
        <w:rPr>
          <w:rFonts w:eastAsiaTheme="minorHAnsi"/>
          <w:b/>
        </w:rPr>
        <w:t>Chan Young Jeong</w:t>
      </w:r>
      <w:r>
        <w:rPr>
          <w:rFonts w:eastAsiaTheme="minorHAnsi" w:hint="eastAsia"/>
          <w:b/>
        </w:rPr>
        <w:t xml:space="preserve">, </w:t>
      </w:r>
      <w:r w:rsidRPr="001473E4">
        <w:rPr>
          <w:rFonts w:eastAsiaTheme="minorHAnsi"/>
          <w:b/>
        </w:rPr>
        <w:t>Won Je Lee</w:t>
      </w:r>
      <w:r>
        <w:rPr>
          <w:rFonts w:eastAsiaTheme="minorHAnsi" w:hint="eastAsia"/>
          <w:b/>
        </w:rPr>
        <w:t xml:space="preserve">, </w:t>
      </w:r>
      <w:r w:rsidRPr="001473E4">
        <w:rPr>
          <w:rFonts w:eastAsiaTheme="minorHAnsi"/>
          <w:b/>
        </w:rPr>
        <w:t>Hai An Truong</w:t>
      </w:r>
      <w:r>
        <w:rPr>
          <w:rFonts w:eastAsiaTheme="minorHAnsi" w:hint="eastAsia"/>
          <w:b/>
        </w:rPr>
        <w:t xml:space="preserve">, </w:t>
      </w:r>
      <w:r w:rsidRPr="001473E4">
        <w:rPr>
          <w:rFonts w:eastAsiaTheme="minorHAnsi"/>
          <w:b/>
        </w:rPr>
        <w:t>Cao S</w:t>
      </w:r>
      <w:r w:rsidRPr="001473E4">
        <w:rPr>
          <w:rFonts w:ascii="Courier New" w:eastAsiaTheme="minorHAnsi" w:hAnsi="Courier New" w:cs="Courier New"/>
          <w:b/>
        </w:rPr>
        <w:t>ơ</w:t>
      </w:r>
      <w:r w:rsidRPr="001473E4">
        <w:rPr>
          <w:rFonts w:eastAsiaTheme="minorHAnsi"/>
          <w:b/>
        </w:rPr>
        <w:t>n Tr</w:t>
      </w:r>
      <w:r w:rsidRPr="001473E4">
        <w:rPr>
          <w:rFonts w:ascii="Courier New" w:eastAsiaTheme="minorHAnsi" w:hAnsi="Courier New" w:cs="Courier New"/>
          <w:b/>
        </w:rPr>
        <w:t>ị</w:t>
      </w:r>
      <w:r w:rsidRPr="001473E4">
        <w:rPr>
          <w:rFonts w:eastAsiaTheme="minorHAnsi"/>
          <w:b/>
        </w:rPr>
        <w:t>nh</w:t>
      </w:r>
      <w:r>
        <w:rPr>
          <w:rFonts w:eastAsiaTheme="minorHAnsi" w:hint="eastAsia"/>
          <w:b/>
        </w:rPr>
        <w:t xml:space="preserve">, </w:t>
      </w:r>
      <w:r w:rsidRPr="001473E4">
        <w:rPr>
          <w:rFonts w:eastAsiaTheme="minorHAnsi"/>
          <w:b/>
        </w:rPr>
        <w:t>Suk-Whan Hong</w:t>
      </w:r>
      <w:r>
        <w:rPr>
          <w:rFonts w:eastAsiaTheme="minorHAnsi" w:hint="eastAsia"/>
          <w:b/>
        </w:rPr>
        <w:t xml:space="preserve">, </w:t>
      </w:r>
      <w:r w:rsidRPr="001473E4">
        <w:rPr>
          <w:rFonts w:eastAsiaTheme="minorHAnsi"/>
          <w:b/>
        </w:rPr>
        <w:t>Hojoung Lee</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1473E4">
        <w:rPr>
          <w:rFonts w:eastAsiaTheme="minorHAnsi"/>
          <w:b/>
          <w:i/>
          <w:iCs/>
          <w:lang w:val="en"/>
        </w:rPr>
        <w:t>AtMybL-O</w:t>
      </w:r>
      <w:r w:rsidRPr="001473E4">
        <w:rPr>
          <w:rFonts w:eastAsiaTheme="minorHAnsi"/>
          <w:b/>
          <w:lang w:val="en"/>
        </w:rPr>
        <w:t> modulates abscisic acid biosynthesis to optimize plant growth and ABA signaling in response to drought stress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4</w:t>
      </w:r>
      <w:r w:rsidRPr="00EA2EB4">
        <w:rPr>
          <w:rFonts w:eastAsiaTheme="minorHAnsi"/>
          <w:b/>
          <w:lang w:val="en"/>
        </w:rPr>
        <w:t xml:space="preserve">): </w:t>
      </w:r>
      <w:r>
        <w:rPr>
          <w:rFonts w:eastAsiaTheme="minorHAnsi" w:hint="eastAsia"/>
          <w:b/>
          <w:lang w:val="en"/>
        </w:rPr>
        <w:t>473</w:t>
      </w:r>
      <w:r w:rsidRPr="002265A3">
        <w:rPr>
          <w:rFonts w:eastAsiaTheme="minorHAnsi"/>
          <w:b/>
        </w:rPr>
        <w:t>–</w:t>
      </w:r>
      <w:r>
        <w:rPr>
          <w:rFonts w:eastAsiaTheme="minorHAnsi" w:hint="eastAsia"/>
          <w:b/>
        </w:rPr>
        <w:t>477</w:t>
      </w:r>
    </w:p>
    <w:p w:rsidR="001473E4" w:rsidRDefault="001473E4" w:rsidP="001473E4">
      <w:pPr>
        <w:wordWrap/>
        <w:adjustRightInd w:val="0"/>
        <w:jc w:val="left"/>
        <w:rPr>
          <w:rFonts w:eastAsiaTheme="minorHAnsi"/>
        </w:rPr>
      </w:pPr>
      <w:r w:rsidRPr="001473E4">
        <w:rPr>
          <w:rFonts w:eastAsiaTheme="minorHAnsi"/>
        </w:rPr>
        <w:t>To combat constant stress from the external environment throughout their life cycle, plants have evolved their own defense mechanisms. Through robust and complicated defense mechanisms, plants have increased their productivity and adaptability under harsh conditions. In this study, we</w:t>
      </w:r>
      <w:r w:rsidRPr="001473E4">
        <w:rPr>
          <w:rFonts w:eastAsiaTheme="minorHAnsi"/>
          <w:b/>
        </w:rPr>
        <w:t xml:space="preserve"> </w:t>
      </w:r>
      <w:r w:rsidRPr="001473E4">
        <w:rPr>
          <w:rFonts w:eastAsiaTheme="minorHAnsi"/>
        </w:rPr>
        <w:t>demonstrated the function of the </w:t>
      </w:r>
      <w:r w:rsidRPr="001473E4">
        <w:rPr>
          <w:rFonts w:eastAsiaTheme="minorHAnsi"/>
          <w:i/>
          <w:iCs/>
        </w:rPr>
        <w:t>AtMybL-O</w:t>
      </w:r>
      <w:r w:rsidRPr="001473E4">
        <w:rPr>
          <w:rFonts w:eastAsiaTheme="minorHAnsi"/>
        </w:rPr>
        <w:t> gene by using knockout (ko) mutants to expand the existing research field. The </w:t>
      </w:r>
      <w:r w:rsidRPr="001473E4">
        <w:rPr>
          <w:rFonts w:eastAsiaTheme="minorHAnsi"/>
          <w:i/>
          <w:iCs/>
        </w:rPr>
        <w:t>atmybl-o ko</w:t>
      </w:r>
      <w:r w:rsidRPr="001473E4">
        <w:rPr>
          <w:rFonts w:eastAsiaTheme="minorHAnsi"/>
        </w:rPr>
        <w:t> mutant seedlings grew similarly to the wild type (WT) in response to osmotic stress, while the </w:t>
      </w:r>
      <w:r w:rsidRPr="001473E4">
        <w:rPr>
          <w:rFonts w:eastAsiaTheme="minorHAnsi"/>
          <w:i/>
          <w:iCs/>
        </w:rPr>
        <w:t>AtMybL-O</w:t>
      </w:r>
      <w:r w:rsidRPr="001473E4">
        <w:rPr>
          <w:rFonts w:eastAsiaTheme="minorHAnsi"/>
        </w:rPr>
        <w:t> overexpression lines exhibit growth suppression in the same growth condition. Further, we attempted to understand the functional mechanism of </w:t>
      </w:r>
      <w:r w:rsidRPr="001473E4">
        <w:rPr>
          <w:rFonts w:eastAsiaTheme="minorHAnsi"/>
          <w:i/>
          <w:iCs/>
        </w:rPr>
        <w:t>AtMybL-O</w:t>
      </w:r>
      <w:r w:rsidRPr="001473E4">
        <w:rPr>
          <w:rFonts w:eastAsiaTheme="minorHAnsi"/>
        </w:rPr>
        <w:t> with respect to stress response toward drought stress. Firstly, we determined the changes in gene expression of the mutants in response to mannitol treatment and identified a strong increase in the expression of </w:t>
      </w:r>
      <w:r w:rsidRPr="001473E4">
        <w:rPr>
          <w:rFonts w:eastAsiaTheme="minorHAnsi"/>
          <w:i/>
          <w:iCs/>
        </w:rPr>
        <w:t>COR15b</w:t>
      </w:r>
      <w:r w:rsidRPr="001473E4">
        <w:rPr>
          <w:rFonts w:eastAsiaTheme="minorHAnsi"/>
        </w:rPr>
        <w:t>, </w:t>
      </w:r>
      <w:r w:rsidRPr="001473E4">
        <w:rPr>
          <w:rFonts w:eastAsiaTheme="minorHAnsi"/>
          <w:i/>
          <w:iCs/>
        </w:rPr>
        <w:t>DREB1A</w:t>
      </w:r>
      <w:r w:rsidRPr="001473E4">
        <w:rPr>
          <w:rFonts w:eastAsiaTheme="minorHAnsi"/>
        </w:rPr>
        <w:t>, and </w:t>
      </w:r>
      <w:r w:rsidRPr="001473E4">
        <w:rPr>
          <w:rFonts w:eastAsiaTheme="minorHAnsi"/>
          <w:i/>
          <w:iCs/>
        </w:rPr>
        <w:t>NCED3</w:t>
      </w:r>
      <w:r w:rsidRPr="001473E4">
        <w:rPr>
          <w:rFonts w:eastAsiaTheme="minorHAnsi"/>
        </w:rPr>
        <w:t>gene in the mutant. Finally, through abscisic acid (ABA) measurement experiments, we observed that the ABA content of mannitol-treated mutants was higher than that of the WT. Therefore, our results indicate that </w:t>
      </w:r>
      <w:r w:rsidRPr="001473E4">
        <w:rPr>
          <w:rFonts w:eastAsiaTheme="minorHAnsi"/>
          <w:i/>
          <w:iCs/>
        </w:rPr>
        <w:t>AtMybL-O</w:t>
      </w:r>
      <w:r w:rsidRPr="001473E4">
        <w:rPr>
          <w:rFonts w:eastAsiaTheme="minorHAnsi"/>
        </w:rPr>
        <w:t> modulates ABA biosynthesis and ABA signaling in response to drought stress.</w:t>
      </w:r>
    </w:p>
    <w:p w:rsidR="001473E4" w:rsidRDefault="001473E4" w:rsidP="001473E4">
      <w:pPr>
        <w:wordWrap/>
        <w:adjustRightInd w:val="0"/>
        <w:jc w:val="left"/>
        <w:rPr>
          <w:rFonts w:eastAsiaTheme="minorHAnsi"/>
        </w:rPr>
      </w:pPr>
    </w:p>
    <w:p w:rsidR="007B0F40" w:rsidRDefault="007B0F40" w:rsidP="007B0F40">
      <w:pPr>
        <w:wordWrap/>
        <w:adjustRightInd w:val="0"/>
        <w:jc w:val="left"/>
        <w:rPr>
          <w:rFonts w:eastAsiaTheme="minorHAnsi"/>
          <w:b/>
        </w:rPr>
      </w:pPr>
      <w:r w:rsidRPr="007B0F40">
        <w:rPr>
          <w:rFonts w:eastAsiaTheme="minorHAnsi"/>
          <w:b/>
        </w:rPr>
        <w:t>Myung-Ji Lee</w:t>
      </w:r>
      <w:r>
        <w:rPr>
          <w:rFonts w:eastAsiaTheme="minorHAnsi" w:hint="eastAsia"/>
          <w:b/>
        </w:rPr>
        <w:t xml:space="preserve">, </w:t>
      </w:r>
      <w:r w:rsidRPr="007B0F40">
        <w:rPr>
          <w:rFonts w:eastAsiaTheme="minorHAnsi"/>
          <w:b/>
        </w:rPr>
        <w:t>Sung-Eun Lee</w:t>
      </w:r>
      <w:r>
        <w:rPr>
          <w:rFonts w:eastAsiaTheme="minorHAnsi" w:hint="eastAsia"/>
          <w:b/>
        </w:rPr>
        <w:t xml:space="preserve">, </w:t>
      </w:r>
      <w:r w:rsidRPr="007B0F40">
        <w:rPr>
          <w:rFonts w:eastAsiaTheme="minorHAnsi"/>
          <w:b/>
        </w:rPr>
        <w:t>Min-Seung Kang</w:t>
      </w:r>
      <w:r>
        <w:rPr>
          <w:rFonts w:eastAsiaTheme="minorHAnsi" w:hint="eastAsia"/>
          <w:b/>
        </w:rPr>
        <w:t xml:space="preserve">, </w:t>
      </w:r>
      <w:r w:rsidRPr="007B0F40">
        <w:rPr>
          <w:rFonts w:eastAsiaTheme="minorHAnsi"/>
          <w:b/>
        </w:rPr>
        <w:t>Bueyong Park</w:t>
      </w:r>
      <w:r>
        <w:rPr>
          <w:rFonts w:eastAsiaTheme="minorHAnsi" w:hint="eastAsia"/>
          <w:b/>
        </w:rPr>
        <w:t xml:space="preserve">, </w:t>
      </w:r>
      <w:r w:rsidRPr="007B0F40">
        <w:rPr>
          <w:rFonts w:eastAsiaTheme="minorHAnsi"/>
          <w:b/>
        </w:rPr>
        <w:t>Sang-Guei Lee</w:t>
      </w:r>
      <w:r>
        <w:rPr>
          <w:rFonts w:eastAsiaTheme="minorHAnsi" w:hint="eastAsia"/>
          <w:b/>
        </w:rPr>
        <w:t xml:space="preserve">, </w:t>
      </w:r>
      <w:r w:rsidRPr="007B0F40">
        <w:rPr>
          <w:rFonts w:eastAsiaTheme="minorHAnsi"/>
          <w:b/>
        </w:rPr>
        <w:t>Hoi-Seon Lee</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7B0F40">
        <w:rPr>
          <w:rFonts w:eastAsiaTheme="minorHAnsi"/>
          <w:b/>
          <w:lang w:val="en"/>
        </w:rPr>
        <w:t>Acaricidal and insecticidal properties of </w:t>
      </w:r>
      <w:r w:rsidRPr="007B0F40">
        <w:rPr>
          <w:rFonts w:eastAsiaTheme="minorHAnsi"/>
          <w:b/>
          <w:i/>
          <w:iCs/>
          <w:lang w:val="en"/>
        </w:rPr>
        <w:t>Coriandrum sativum</w:t>
      </w:r>
      <w:r w:rsidRPr="007B0F40">
        <w:rPr>
          <w:rFonts w:eastAsiaTheme="minorHAnsi"/>
          <w:b/>
          <w:lang w:val="en"/>
        </w:rPr>
        <w:t> oils and their major constituents extracted by three different methods against stored product pests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sidR="00473BCC">
        <w:rPr>
          <w:rFonts w:eastAsiaTheme="minorHAnsi" w:hint="eastAsia"/>
          <w:b/>
          <w:lang w:val="en"/>
        </w:rPr>
        <w:t>5</w:t>
      </w:r>
      <w:r w:rsidRPr="00EA2EB4">
        <w:rPr>
          <w:rFonts w:eastAsiaTheme="minorHAnsi"/>
          <w:b/>
          <w:lang w:val="en"/>
        </w:rPr>
        <w:t xml:space="preserve">): </w:t>
      </w:r>
      <w:r>
        <w:rPr>
          <w:rFonts w:eastAsiaTheme="minorHAnsi" w:hint="eastAsia"/>
          <w:b/>
          <w:lang w:val="en"/>
        </w:rPr>
        <w:t>481</w:t>
      </w:r>
      <w:r w:rsidRPr="002265A3">
        <w:rPr>
          <w:rFonts w:eastAsiaTheme="minorHAnsi"/>
          <w:b/>
        </w:rPr>
        <w:t>–</w:t>
      </w:r>
      <w:r>
        <w:rPr>
          <w:rFonts w:eastAsiaTheme="minorHAnsi" w:hint="eastAsia"/>
          <w:b/>
        </w:rPr>
        <w:t>488</w:t>
      </w:r>
    </w:p>
    <w:p w:rsidR="007B0F40" w:rsidRDefault="007B0F40" w:rsidP="007B0F40">
      <w:pPr>
        <w:wordWrap/>
        <w:adjustRightInd w:val="0"/>
        <w:jc w:val="left"/>
        <w:rPr>
          <w:rFonts w:eastAsiaTheme="minorHAnsi"/>
        </w:rPr>
      </w:pPr>
      <w:r w:rsidRPr="007B0F40">
        <w:rPr>
          <w:rFonts w:eastAsiaTheme="minorHAnsi"/>
        </w:rPr>
        <w:t>Essential oils of </w:t>
      </w:r>
      <w:r w:rsidRPr="007B0F40">
        <w:rPr>
          <w:rFonts w:eastAsiaTheme="minorHAnsi"/>
          <w:i/>
          <w:iCs/>
        </w:rPr>
        <w:t>Coriandrum sativum</w:t>
      </w:r>
      <w:r w:rsidRPr="007B0F40">
        <w:rPr>
          <w:rFonts w:eastAsiaTheme="minorHAnsi"/>
        </w:rPr>
        <w:t> were extracted by three different methods, including steam distillation (SDE), solvent (SE) and supercritical fluid extraction (SFE), to determine their acaricidal and insecticidal properties against </w:t>
      </w:r>
      <w:r w:rsidRPr="007B0F40">
        <w:rPr>
          <w:rFonts w:eastAsiaTheme="minorHAnsi"/>
          <w:i/>
          <w:iCs/>
        </w:rPr>
        <w:t>Plodia interpunctella</w:t>
      </w:r>
      <w:r w:rsidRPr="007B0F40">
        <w:rPr>
          <w:rFonts w:eastAsiaTheme="minorHAnsi"/>
        </w:rPr>
        <w:t>, </w:t>
      </w:r>
      <w:r w:rsidRPr="007B0F40">
        <w:rPr>
          <w:rFonts w:eastAsiaTheme="minorHAnsi"/>
          <w:i/>
          <w:iCs/>
        </w:rPr>
        <w:t>Sitotroga cerealella</w:t>
      </w:r>
      <w:r w:rsidRPr="007B0F40">
        <w:rPr>
          <w:rFonts w:eastAsiaTheme="minorHAnsi"/>
        </w:rPr>
        <w:t>and </w:t>
      </w:r>
      <w:r w:rsidRPr="007B0F40">
        <w:rPr>
          <w:rFonts w:eastAsiaTheme="minorHAnsi"/>
          <w:i/>
          <w:iCs/>
        </w:rPr>
        <w:t>Tyrophagus putrescentiae</w:t>
      </w:r>
      <w:r w:rsidRPr="007B0F40">
        <w:rPr>
          <w:rFonts w:eastAsiaTheme="minorHAnsi"/>
        </w:rPr>
        <w:t>. The fumigant bioassay against </w:t>
      </w:r>
      <w:r w:rsidRPr="007B0F40">
        <w:rPr>
          <w:rFonts w:eastAsiaTheme="minorHAnsi"/>
          <w:i/>
          <w:iCs/>
        </w:rPr>
        <w:t>P. interpunctella</w:t>
      </w:r>
      <w:r w:rsidRPr="007B0F40">
        <w:rPr>
          <w:rFonts w:eastAsiaTheme="minorHAnsi"/>
        </w:rPr>
        <w:t>, </w:t>
      </w:r>
      <w:r w:rsidRPr="007B0F40">
        <w:rPr>
          <w:rFonts w:eastAsiaTheme="minorHAnsi"/>
          <w:i/>
          <w:iCs/>
        </w:rPr>
        <w:t>S. cerealella</w:t>
      </w:r>
      <w:r w:rsidRPr="007B0F40">
        <w:rPr>
          <w:rFonts w:eastAsiaTheme="minorHAnsi"/>
        </w:rPr>
        <w:t>and </w:t>
      </w:r>
      <w:r w:rsidRPr="007B0F40">
        <w:rPr>
          <w:rFonts w:eastAsiaTheme="minorHAnsi"/>
          <w:i/>
          <w:iCs/>
        </w:rPr>
        <w:t>T. putrescentiae</w:t>
      </w:r>
      <w:r w:rsidRPr="007B0F40">
        <w:rPr>
          <w:rFonts w:eastAsiaTheme="minorHAnsi"/>
        </w:rPr>
        <w:t> revealed the strongest activity (LD</w:t>
      </w:r>
      <w:r w:rsidRPr="007B0F40">
        <w:rPr>
          <w:rFonts w:eastAsiaTheme="minorHAnsi"/>
          <w:vertAlign w:val="subscript"/>
        </w:rPr>
        <w:t>50</w:t>
      </w:r>
      <w:r w:rsidRPr="007B0F40">
        <w:rPr>
          <w:rFonts w:eastAsiaTheme="minorHAnsi"/>
        </w:rPr>
        <w:t> 9.38, 18.76 and 4.19 μg/cm</w:t>
      </w:r>
      <w:r w:rsidRPr="007B0F40">
        <w:rPr>
          <w:rFonts w:eastAsiaTheme="minorHAnsi"/>
          <w:vertAlign w:val="superscript"/>
        </w:rPr>
        <w:t>3</w:t>
      </w:r>
      <w:r w:rsidRPr="007B0F40">
        <w:rPr>
          <w:rFonts w:eastAsiaTheme="minorHAnsi"/>
        </w:rPr>
        <w:t>) of oil obtained via SDE, followed by extraction via SE (LD</w:t>
      </w:r>
      <w:r w:rsidRPr="007B0F40">
        <w:rPr>
          <w:rFonts w:eastAsiaTheme="minorHAnsi"/>
          <w:vertAlign w:val="subscript"/>
        </w:rPr>
        <w:t>50</w:t>
      </w:r>
      <w:r w:rsidRPr="007B0F40">
        <w:rPr>
          <w:rFonts w:ascii="MS Mincho" w:eastAsia="MS Mincho" w:hAnsi="MS Mincho" w:cs="MS Mincho" w:hint="eastAsia"/>
        </w:rPr>
        <w:t> </w:t>
      </w:r>
      <w:r w:rsidRPr="007B0F40">
        <w:rPr>
          <w:rFonts w:eastAsiaTheme="minorHAnsi"/>
        </w:rPr>
        <w:t>&gt;</w:t>
      </w:r>
      <w:r w:rsidRPr="007B0F40">
        <w:rPr>
          <w:rFonts w:ascii="MS Mincho" w:eastAsia="MS Mincho" w:hAnsi="MS Mincho" w:cs="MS Mincho" w:hint="eastAsia"/>
        </w:rPr>
        <w:t> </w:t>
      </w:r>
      <w:r w:rsidRPr="007B0F40">
        <w:rPr>
          <w:rFonts w:eastAsiaTheme="minorHAnsi"/>
        </w:rPr>
        <w:t>75.20, 21.11, and</w:t>
      </w:r>
      <w:r w:rsidRPr="007B0F40">
        <w:rPr>
          <w:rFonts w:ascii="MS Mincho" w:eastAsia="MS Mincho" w:hAnsi="MS Mincho" w:cs="MS Mincho" w:hint="eastAsia"/>
        </w:rPr>
        <w:t> </w:t>
      </w:r>
      <w:r w:rsidRPr="007B0F40">
        <w:rPr>
          <w:rFonts w:eastAsiaTheme="minorHAnsi"/>
        </w:rPr>
        <w:t>&gt;</w:t>
      </w:r>
      <w:r w:rsidRPr="007B0F40">
        <w:rPr>
          <w:rFonts w:ascii="MS Mincho" w:eastAsia="MS Mincho" w:hAnsi="MS Mincho" w:cs="MS Mincho" w:hint="eastAsia"/>
        </w:rPr>
        <w:t> </w:t>
      </w:r>
      <w:r w:rsidRPr="007B0F40">
        <w:rPr>
          <w:rFonts w:eastAsiaTheme="minorHAnsi"/>
        </w:rPr>
        <w:t>75.20</w:t>
      </w:r>
      <w:r w:rsidRPr="007B0F40">
        <w:rPr>
          <w:rFonts w:ascii="맑은 고딕" w:eastAsia="맑은 고딕" w:hAnsi="맑은 고딕" w:cs="맑은 고딕" w:hint="eastAsia"/>
        </w:rPr>
        <w:t> μ</w:t>
      </w:r>
      <w:r w:rsidRPr="007B0F40">
        <w:rPr>
          <w:rFonts w:eastAsiaTheme="minorHAnsi"/>
        </w:rPr>
        <w:t>g/cm</w:t>
      </w:r>
      <w:r w:rsidRPr="007B0F40">
        <w:rPr>
          <w:rFonts w:eastAsiaTheme="minorHAnsi"/>
          <w:vertAlign w:val="superscript"/>
        </w:rPr>
        <w:t>3</w:t>
      </w:r>
      <w:r w:rsidRPr="007B0F40">
        <w:rPr>
          <w:rFonts w:eastAsiaTheme="minorHAnsi"/>
        </w:rPr>
        <w:t>) and SFE (LD</w:t>
      </w:r>
      <w:r w:rsidRPr="007B0F40">
        <w:rPr>
          <w:rFonts w:eastAsiaTheme="minorHAnsi"/>
          <w:vertAlign w:val="subscript"/>
        </w:rPr>
        <w:t>50</w:t>
      </w:r>
      <w:r w:rsidRPr="007B0F40">
        <w:rPr>
          <w:rFonts w:ascii="MS Mincho" w:eastAsia="MS Mincho" w:hAnsi="MS Mincho" w:cs="MS Mincho" w:hint="eastAsia"/>
        </w:rPr>
        <w:t> </w:t>
      </w:r>
      <w:r w:rsidRPr="007B0F40">
        <w:rPr>
          <w:rFonts w:eastAsiaTheme="minorHAnsi"/>
        </w:rPr>
        <w:t>&gt;</w:t>
      </w:r>
      <w:r w:rsidRPr="007B0F40">
        <w:rPr>
          <w:rFonts w:ascii="MS Mincho" w:eastAsia="MS Mincho" w:hAnsi="MS Mincho" w:cs="MS Mincho" w:hint="eastAsia"/>
        </w:rPr>
        <w:t> </w:t>
      </w:r>
      <w:r w:rsidRPr="007B0F40">
        <w:rPr>
          <w:rFonts w:eastAsiaTheme="minorHAnsi"/>
        </w:rPr>
        <w:t>75.20, 27.36, and</w:t>
      </w:r>
      <w:r w:rsidRPr="007B0F40">
        <w:rPr>
          <w:rFonts w:ascii="MS Mincho" w:eastAsia="MS Mincho" w:hAnsi="MS Mincho" w:cs="MS Mincho" w:hint="eastAsia"/>
        </w:rPr>
        <w:t> </w:t>
      </w:r>
      <w:r w:rsidRPr="007B0F40">
        <w:rPr>
          <w:rFonts w:eastAsiaTheme="minorHAnsi"/>
        </w:rPr>
        <w:t>&gt;</w:t>
      </w:r>
      <w:r w:rsidRPr="007B0F40">
        <w:rPr>
          <w:rFonts w:ascii="MS Mincho" w:eastAsia="MS Mincho" w:hAnsi="MS Mincho" w:cs="MS Mincho" w:hint="eastAsia"/>
        </w:rPr>
        <w:t> </w:t>
      </w:r>
      <w:r w:rsidRPr="007B0F40">
        <w:rPr>
          <w:rFonts w:eastAsiaTheme="minorHAnsi"/>
        </w:rPr>
        <w:t>75.20</w:t>
      </w:r>
      <w:r w:rsidRPr="007B0F40">
        <w:rPr>
          <w:rFonts w:ascii="맑은 고딕" w:eastAsia="맑은 고딕" w:hAnsi="맑은 고딕" w:cs="맑은 고딕" w:hint="eastAsia"/>
        </w:rPr>
        <w:t> μ</w:t>
      </w:r>
      <w:r w:rsidRPr="007B0F40">
        <w:rPr>
          <w:rFonts w:eastAsiaTheme="minorHAnsi"/>
        </w:rPr>
        <w:t>g/cm</w:t>
      </w:r>
      <w:r w:rsidRPr="007B0F40">
        <w:rPr>
          <w:rFonts w:eastAsiaTheme="minorHAnsi"/>
          <w:vertAlign w:val="superscript"/>
        </w:rPr>
        <w:t>3</w:t>
      </w:r>
      <w:r w:rsidRPr="007B0F40">
        <w:rPr>
          <w:rFonts w:eastAsiaTheme="minorHAnsi"/>
        </w:rPr>
        <w:t>). The contact bioassay against </w:t>
      </w:r>
      <w:r w:rsidRPr="007B0F40">
        <w:rPr>
          <w:rFonts w:eastAsiaTheme="minorHAnsi"/>
          <w:i/>
          <w:iCs/>
        </w:rPr>
        <w:t>T. putrescentiae</w:t>
      </w:r>
      <w:r w:rsidRPr="007B0F40">
        <w:rPr>
          <w:rFonts w:eastAsiaTheme="minorHAnsi"/>
        </w:rPr>
        <w:t>revealed the most potent activities of oil obtained via SDE (LD</w:t>
      </w:r>
      <w:r w:rsidRPr="007B0F40">
        <w:rPr>
          <w:rFonts w:eastAsiaTheme="minorHAnsi"/>
          <w:vertAlign w:val="subscript"/>
        </w:rPr>
        <w:t>50</w:t>
      </w:r>
      <w:r w:rsidRPr="007B0F40">
        <w:rPr>
          <w:rFonts w:eastAsiaTheme="minorHAnsi"/>
        </w:rPr>
        <w:t> 19.29 μg/cm</w:t>
      </w:r>
      <w:r w:rsidRPr="007B0F40">
        <w:rPr>
          <w:rFonts w:eastAsiaTheme="minorHAnsi"/>
          <w:vertAlign w:val="superscript"/>
        </w:rPr>
        <w:t>2</w:t>
      </w:r>
      <w:r w:rsidRPr="007B0F40">
        <w:rPr>
          <w:rFonts w:eastAsiaTheme="minorHAnsi"/>
        </w:rPr>
        <w:t xml:space="preserve">), followed by oil via SE and </w:t>
      </w:r>
      <w:r w:rsidRPr="007B0F40">
        <w:rPr>
          <w:rFonts w:eastAsiaTheme="minorHAnsi"/>
        </w:rPr>
        <w:lastRenderedPageBreak/>
        <w:t>SFE. The chemical composition of </w:t>
      </w:r>
      <w:r w:rsidRPr="007B0F40">
        <w:rPr>
          <w:rFonts w:eastAsiaTheme="minorHAnsi"/>
          <w:i/>
          <w:iCs/>
        </w:rPr>
        <w:t>C. sativum</w:t>
      </w:r>
      <w:r w:rsidRPr="007B0F40">
        <w:rPr>
          <w:rFonts w:eastAsiaTheme="minorHAnsi"/>
        </w:rPr>
        <w:t> oils obtained by SDE, HE and SFE was analyzed by GC–MS. The </w:t>
      </w:r>
      <w:r w:rsidRPr="007B0F40">
        <w:rPr>
          <w:rFonts w:eastAsiaTheme="minorHAnsi"/>
          <w:i/>
          <w:iCs/>
        </w:rPr>
        <w:t>C. sativum</w:t>
      </w:r>
      <w:r w:rsidRPr="007B0F40">
        <w:rPr>
          <w:rFonts w:eastAsiaTheme="minorHAnsi"/>
        </w:rPr>
        <w:t> oil obtained by SDE contained linalool (66.80%) compared with oils obtained by SE and SFE (70.67–70.80%). However, camphor (6.46%) was detected in SDE but not in the other two extracts. Based on the LD</w:t>
      </w:r>
      <w:r w:rsidRPr="007B0F40">
        <w:rPr>
          <w:rFonts w:eastAsiaTheme="minorHAnsi"/>
          <w:vertAlign w:val="subscript"/>
        </w:rPr>
        <w:t>50</w:t>
      </w:r>
      <w:r w:rsidRPr="007B0F40">
        <w:rPr>
          <w:rFonts w:eastAsiaTheme="minorHAnsi"/>
        </w:rPr>
        <w:t> values of six major compounds derived from the three </w:t>
      </w:r>
      <w:r w:rsidRPr="007B0F40">
        <w:rPr>
          <w:rFonts w:eastAsiaTheme="minorHAnsi"/>
          <w:i/>
          <w:iCs/>
        </w:rPr>
        <w:t>C. sativum</w:t>
      </w:r>
      <w:r w:rsidRPr="007B0F40">
        <w:rPr>
          <w:rFonts w:eastAsiaTheme="minorHAnsi"/>
        </w:rPr>
        <w:t> oils against </w:t>
      </w:r>
      <w:r w:rsidRPr="007B0F40">
        <w:rPr>
          <w:rFonts w:eastAsiaTheme="minorHAnsi"/>
          <w:i/>
          <w:iCs/>
        </w:rPr>
        <w:t>P. interpunctella</w:t>
      </w:r>
      <w:r w:rsidRPr="007B0F40">
        <w:rPr>
          <w:rFonts w:eastAsiaTheme="minorHAnsi"/>
        </w:rPr>
        <w:t>, </w:t>
      </w:r>
      <w:r w:rsidRPr="007B0F40">
        <w:rPr>
          <w:rFonts w:eastAsiaTheme="minorHAnsi"/>
          <w:i/>
          <w:iCs/>
        </w:rPr>
        <w:t>S. cerealella</w:t>
      </w:r>
      <w:r w:rsidRPr="007B0F40">
        <w:rPr>
          <w:rFonts w:eastAsiaTheme="minorHAnsi"/>
        </w:rPr>
        <w:t> and </w:t>
      </w:r>
      <w:r w:rsidRPr="007B0F40">
        <w:rPr>
          <w:rFonts w:eastAsiaTheme="minorHAnsi"/>
          <w:i/>
          <w:iCs/>
        </w:rPr>
        <w:t>T. putresceentiae</w:t>
      </w:r>
      <w:r w:rsidRPr="007B0F40">
        <w:rPr>
          <w:rFonts w:eastAsiaTheme="minorHAnsi"/>
        </w:rPr>
        <w:t>, camphor was considered the most active (2.32, 19.31 and 3.24 μg/cm</w:t>
      </w:r>
      <w:r w:rsidRPr="007B0F40">
        <w:rPr>
          <w:rFonts w:eastAsiaTheme="minorHAnsi"/>
          <w:vertAlign w:val="superscript"/>
        </w:rPr>
        <w:t>3</w:t>
      </w:r>
      <w:r w:rsidRPr="007B0F40">
        <w:rPr>
          <w:rFonts w:eastAsiaTheme="minorHAnsi"/>
        </w:rPr>
        <w:t>, respectively) insecticide. The three values were about real camphor concentration in the oil via SDE. These results indicate that camphor contributes to the acaricidal and insecticidal activities of oil extracted via SDE of </w:t>
      </w:r>
      <w:r w:rsidRPr="007B0F40">
        <w:rPr>
          <w:rFonts w:eastAsiaTheme="minorHAnsi"/>
          <w:i/>
          <w:iCs/>
        </w:rPr>
        <w:t>C. sativum</w:t>
      </w:r>
      <w:r w:rsidRPr="007B0F40">
        <w:rPr>
          <w:rFonts w:eastAsiaTheme="minorHAnsi"/>
        </w:rPr>
        <w:t> seeds.</w:t>
      </w:r>
    </w:p>
    <w:p w:rsidR="007B0F40" w:rsidRDefault="007B0F40" w:rsidP="007B0F40">
      <w:pPr>
        <w:wordWrap/>
        <w:adjustRightInd w:val="0"/>
        <w:jc w:val="left"/>
        <w:rPr>
          <w:rFonts w:eastAsiaTheme="minorHAnsi"/>
        </w:rPr>
      </w:pPr>
    </w:p>
    <w:p w:rsidR="007B0F40" w:rsidRPr="007B0F40" w:rsidRDefault="007B0F40" w:rsidP="007B0F40">
      <w:pPr>
        <w:wordWrap/>
        <w:adjustRightInd w:val="0"/>
        <w:jc w:val="left"/>
        <w:rPr>
          <w:rFonts w:eastAsiaTheme="minorHAnsi"/>
          <w:b/>
          <w:lang w:val="en"/>
        </w:rPr>
      </w:pPr>
      <w:r w:rsidRPr="007B0F40">
        <w:rPr>
          <w:rFonts w:eastAsiaTheme="minorHAnsi"/>
          <w:b/>
        </w:rPr>
        <w:t>Fei Tian</w:t>
      </w:r>
      <w:r>
        <w:rPr>
          <w:rFonts w:eastAsiaTheme="minorHAnsi" w:hint="eastAsia"/>
          <w:b/>
        </w:rPr>
        <w:t xml:space="preserve">, </w:t>
      </w:r>
      <w:r w:rsidRPr="007B0F40">
        <w:rPr>
          <w:rFonts w:eastAsiaTheme="minorHAnsi"/>
          <w:b/>
        </w:rPr>
        <w:t>So Young Woo</w:t>
      </w:r>
      <w:r>
        <w:rPr>
          <w:rFonts w:eastAsiaTheme="minorHAnsi" w:hint="eastAsia"/>
          <w:b/>
        </w:rPr>
        <w:t xml:space="preserve">, </w:t>
      </w:r>
      <w:r w:rsidRPr="007B0F40">
        <w:rPr>
          <w:rFonts w:eastAsiaTheme="minorHAnsi"/>
          <w:b/>
        </w:rPr>
        <w:t>Sang Yoo Lee</w:t>
      </w:r>
      <w:r>
        <w:rPr>
          <w:rFonts w:eastAsiaTheme="minorHAnsi" w:hint="eastAsia"/>
          <w:b/>
        </w:rPr>
        <w:t xml:space="preserve">, </w:t>
      </w:r>
      <w:r w:rsidRPr="007B0F40">
        <w:rPr>
          <w:rFonts w:eastAsiaTheme="minorHAnsi"/>
          <w:b/>
        </w:rPr>
        <w:t>Hyang Sook Chun</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7B0F40">
        <w:rPr>
          <w:rFonts w:eastAsiaTheme="minorHAnsi"/>
          <w:b/>
          <w:i/>
          <w:iCs/>
          <w:lang w:val="en"/>
        </w:rPr>
        <w:t>p</w:t>
      </w:r>
      <w:r w:rsidRPr="007B0F40">
        <w:rPr>
          <w:rFonts w:eastAsiaTheme="minorHAnsi"/>
          <w:b/>
          <w:lang w:val="en"/>
        </w:rPr>
        <w:t>-Cymene and its derivatives exhibit antiaflatoxigenic activities against </w:t>
      </w:r>
      <w:r w:rsidRPr="007B0F40">
        <w:rPr>
          <w:rFonts w:eastAsiaTheme="minorHAnsi"/>
          <w:b/>
          <w:i/>
          <w:iCs/>
          <w:lang w:val="en"/>
        </w:rPr>
        <w:t>Aspergillus flavus</w:t>
      </w:r>
      <w:r w:rsidRPr="007B0F40">
        <w:rPr>
          <w:rFonts w:eastAsiaTheme="minorHAnsi"/>
          <w:b/>
          <w:lang w:val="en"/>
        </w:rPr>
        <w:t> through multiple modes of action</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sidR="00473BCC">
        <w:rPr>
          <w:rFonts w:eastAsiaTheme="minorHAnsi" w:hint="eastAsia"/>
          <w:b/>
          <w:lang w:val="en"/>
        </w:rPr>
        <w:t>5</w:t>
      </w:r>
      <w:r w:rsidRPr="00EA2EB4">
        <w:rPr>
          <w:rFonts w:eastAsiaTheme="minorHAnsi"/>
          <w:b/>
          <w:lang w:val="en"/>
        </w:rPr>
        <w:t xml:space="preserve">): </w:t>
      </w:r>
      <w:r>
        <w:rPr>
          <w:rFonts w:eastAsiaTheme="minorHAnsi" w:hint="eastAsia"/>
          <w:b/>
          <w:lang w:val="en"/>
        </w:rPr>
        <w:t>489</w:t>
      </w:r>
      <w:r w:rsidRPr="002265A3">
        <w:rPr>
          <w:rFonts w:eastAsiaTheme="minorHAnsi"/>
          <w:b/>
        </w:rPr>
        <w:t>–</w:t>
      </w:r>
      <w:r>
        <w:rPr>
          <w:rFonts w:eastAsiaTheme="minorHAnsi" w:hint="eastAsia"/>
          <w:b/>
        </w:rPr>
        <w:t>497</w:t>
      </w:r>
    </w:p>
    <w:p w:rsidR="007B0F40" w:rsidRDefault="007B0F40" w:rsidP="007B0F40">
      <w:pPr>
        <w:wordWrap/>
        <w:adjustRightInd w:val="0"/>
        <w:jc w:val="left"/>
        <w:rPr>
          <w:rFonts w:eastAsiaTheme="minorHAnsi"/>
        </w:rPr>
      </w:pPr>
      <w:r w:rsidRPr="007B0F40">
        <w:rPr>
          <w:rFonts w:eastAsiaTheme="minorHAnsi"/>
        </w:rPr>
        <w:t>Three monoterpenes, 1-methyl-4-(1-methylethyl)-benzene, and its derivatives, carvacrol and thymol, were tested for their antifungal and antiaflatoxigenic activities against </w:t>
      </w:r>
      <w:r w:rsidRPr="007B0F40">
        <w:rPr>
          <w:rFonts w:eastAsiaTheme="minorHAnsi"/>
          <w:i/>
          <w:iCs/>
        </w:rPr>
        <w:t>Aspergillus flavus</w:t>
      </w:r>
      <w:r w:rsidRPr="007B0F40">
        <w:rPr>
          <w:rFonts w:eastAsiaTheme="minorHAnsi"/>
        </w:rPr>
        <w:t>, and their potential in vitro mechanisms were evaluated. The monoterpenes significantly inhibited mycelial growth, spore production, and aflatoxin production in a dose-dependent manner. Furthermore, their antifungal effects were related to the suppression of fungal development regulatory genes (</w:t>
      </w:r>
      <w:r w:rsidRPr="007B0F40">
        <w:rPr>
          <w:rFonts w:eastAsiaTheme="minorHAnsi"/>
          <w:i/>
          <w:iCs/>
        </w:rPr>
        <w:t>brlA</w:t>
      </w:r>
      <w:r w:rsidRPr="007B0F40">
        <w:rPr>
          <w:rFonts w:eastAsiaTheme="minorHAnsi"/>
        </w:rPr>
        <w:t>, </w:t>
      </w:r>
      <w:r w:rsidRPr="007B0F40">
        <w:rPr>
          <w:rFonts w:eastAsiaTheme="minorHAnsi"/>
          <w:i/>
          <w:iCs/>
        </w:rPr>
        <w:t>abaA</w:t>
      </w:r>
      <w:r w:rsidRPr="007B0F40">
        <w:rPr>
          <w:rFonts w:eastAsiaTheme="minorHAnsi"/>
        </w:rPr>
        <w:t>, and </w:t>
      </w:r>
      <w:r w:rsidRPr="007B0F40">
        <w:rPr>
          <w:rFonts w:eastAsiaTheme="minorHAnsi"/>
          <w:i/>
          <w:iCs/>
        </w:rPr>
        <w:t>wetA</w:t>
      </w:r>
      <w:r w:rsidRPr="007B0F40">
        <w:rPr>
          <w:rFonts w:eastAsiaTheme="minorHAnsi"/>
        </w:rPr>
        <w:t>) and inhibition of ergosterol synthesis. Additionally, the down-regulation of the relative expression of genes related to aflatoxin biosynthesis (</w:t>
      </w:r>
      <w:r w:rsidRPr="007B0F40">
        <w:rPr>
          <w:rFonts w:eastAsiaTheme="minorHAnsi"/>
          <w:i/>
          <w:iCs/>
        </w:rPr>
        <w:t>aflD</w:t>
      </w:r>
      <w:r w:rsidRPr="007B0F40">
        <w:rPr>
          <w:rFonts w:eastAsiaTheme="minorHAnsi"/>
        </w:rPr>
        <w:t>, </w:t>
      </w:r>
      <w:r w:rsidRPr="007B0F40">
        <w:rPr>
          <w:rFonts w:eastAsiaTheme="minorHAnsi"/>
          <w:i/>
          <w:iCs/>
        </w:rPr>
        <w:t>aflK</w:t>
      </w:r>
      <w:r w:rsidRPr="007B0F40">
        <w:rPr>
          <w:rFonts w:eastAsiaTheme="minorHAnsi"/>
        </w:rPr>
        <w:t>, </w:t>
      </w:r>
      <w:r w:rsidRPr="007B0F40">
        <w:rPr>
          <w:rFonts w:eastAsiaTheme="minorHAnsi"/>
          <w:i/>
          <w:iCs/>
        </w:rPr>
        <w:t>aflQ</w:t>
      </w:r>
      <w:r w:rsidRPr="007B0F40">
        <w:rPr>
          <w:rFonts w:eastAsiaTheme="minorHAnsi"/>
        </w:rPr>
        <w:t>, and </w:t>
      </w:r>
      <w:r w:rsidRPr="007B0F40">
        <w:rPr>
          <w:rFonts w:eastAsiaTheme="minorHAnsi"/>
          <w:i/>
          <w:iCs/>
        </w:rPr>
        <w:t>aflR</w:t>
      </w:r>
      <w:r w:rsidRPr="007B0F40">
        <w:rPr>
          <w:rFonts w:eastAsiaTheme="minorHAnsi"/>
        </w:rPr>
        <w:t>) revealed an antiaflatoxigenic mechanism of the monoterpenes. These observations suggest that the three monoterpenes exhibit antiaflatoxigenic activities through multiple modes of action and may be useful for controlling aflatoxin contamination in food.</w:t>
      </w:r>
    </w:p>
    <w:p w:rsidR="007B0F40" w:rsidRDefault="007B0F40" w:rsidP="007B0F40">
      <w:pPr>
        <w:wordWrap/>
        <w:adjustRightInd w:val="0"/>
        <w:jc w:val="left"/>
        <w:rPr>
          <w:rFonts w:eastAsiaTheme="minorHAnsi"/>
        </w:rPr>
      </w:pPr>
    </w:p>
    <w:p w:rsidR="007B0F40" w:rsidRPr="007B0F40" w:rsidRDefault="007B0F40" w:rsidP="007B0F40">
      <w:pPr>
        <w:wordWrap/>
        <w:adjustRightInd w:val="0"/>
        <w:jc w:val="left"/>
        <w:rPr>
          <w:rFonts w:eastAsiaTheme="minorHAnsi"/>
          <w:b/>
          <w:iCs/>
          <w:lang w:val="en"/>
        </w:rPr>
      </w:pPr>
      <w:r w:rsidRPr="007B0F40">
        <w:rPr>
          <w:rFonts w:eastAsiaTheme="minorHAnsi"/>
          <w:b/>
        </w:rPr>
        <w:t>Jun An</w:t>
      </w:r>
      <w:r>
        <w:rPr>
          <w:rFonts w:eastAsiaTheme="minorHAnsi" w:hint="eastAsia"/>
          <w:b/>
        </w:rPr>
        <w:t xml:space="preserve">, </w:t>
      </w:r>
      <w:r w:rsidRPr="007B0F40">
        <w:rPr>
          <w:rFonts w:eastAsiaTheme="minorHAnsi"/>
          <w:b/>
        </w:rPr>
        <w:t>Jun-Cheol Moon</w:t>
      </w:r>
      <w:r>
        <w:rPr>
          <w:rFonts w:eastAsiaTheme="minorHAnsi" w:hint="eastAsia"/>
          <w:b/>
        </w:rPr>
        <w:t xml:space="preserve">, </w:t>
      </w:r>
      <w:r w:rsidRPr="007B0F40">
        <w:rPr>
          <w:rFonts w:eastAsiaTheme="minorHAnsi"/>
          <w:b/>
        </w:rPr>
        <w:t>Cheol Seong Jang</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7B0F40">
        <w:rPr>
          <w:rFonts w:eastAsiaTheme="minorHAnsi"/>
          <w:b/>
          <w:iCs/>
          <w:lang w:val="en"/>
        </w:rPr>
        <w:t>Markers for distinguishing </w:t>
      </w:r>
      <w:r w:rsidRPr="007B0F40">
        <w:rPr>
          <w:rFonts w:eastAsiaTheme="minorHAnsi"/>
          <w:b/>
          <w:i/>
          <w:iCs/>
          <w:lang w:val="en"/>
        </w:rPr>
        <w:t>Orostachys</w:t>
      </w:r>
      <w:r w:rsidRPr="007B0F40">
        <w:rPr>
          <w:rFonts w:eastAsiaTheme="minorHAnsi"/>
          <w:b/>
          <w:iCs/>
          <w:lang w:val="en"/>
        </w:rPr>
        <w:t> species by SYBR Green-based real-time PCR and verification of their application in commercial </w:t>
      </w:r>
      <w:r w:rsidRPr="007B0F40">
        <w:rPr>
          <w:rFonts w:eastAsiaTheme="minorHAnsi"/>
          <w:b/>
          <w:i/>
          <w:iCs/>
          <w:lang w:val="en"/>
        </w:rPr>
        <w:t>O. japonica</w:t>
      </w:r>
      <w:r w:rsidRPr="007B0F40">
        <w:rPr>
          <w:rFonts w:eastAsiaTheme="minorHAnsi"/>
          <w:b/>
          <w:iCs/>
          <w:lang w:val="en"/>
        </w:rPr>
        <w:t> food products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sidR="00473BCC">
        <w:rPr>
          <w:rFonts w:eastAsiaTheme="minorHAnsi" w:hint="eastAsia"/>
          <w:b/>
          <w:lang w:val="en"/>
        </w:rPr>
        <w:t>5</w:t>
      </w:r>
      <w:r w:rsidRPr="00EA2EB4">
        <w:rPr>
          <w:rFonts w:eastAsiaTheme="minorHAnsi"/>
          <w:b/>
          <w:lang w:val="en"/>
        </w:rPr>
        <w:t xml:space="preserve">): </w:t>
      </w:r>
      <w:r>
        <w:rPr>
          <w:rFonts w:eastAsiaTheme="minorHAnsi" w:hint="eastAsia"/>
          <w:b/>
          <w:lang w:val="en"/>
        </w:rPr>
        <w:t>499</w:t>
      </w:r>
      <w:r w:rsidRPr="002265A3">
        <w:rPr>
          <w:rFonts w:eastAsiaTheme="minorHAnsi"/>
          <w:b/>
        </w:rPr>
        <w:t>–</w:t>
      </w:r>
      <w:r>
        <w:rPr>
          <w:rFonts w:eastAsiaTheme="minorHAnsi" w:hint="eastAsia"/>
          <w:b/>
        </w:rPr>
        <w:t>508</w:t>
      </w:r>
    </w:p>
    <w:p w:rsidR="007B0F40" w:rsidRDefault="007B0F40" w:rsidP="007B0F40">
      <w:pPr>
        <w:wordWrap/>
        <w:adjustRightInd w:val="0"/>
        <w:jc w:val="left"/>
        <w:rPr>
          <w:rFonts w:eastAsiaTheme="minorHAnsi"/>
        </w:rPr>
      </w:pPr>
      <w:r w:rsidRPr="007B0F40">
        <w:rPr>
          <w:rFonts w:eastAsiaTheme="minorHAnsi"/>
        </w:rPr>
        <w:t>Human consumption of plant functional foods has been rapidly increasing owing to the health benefits they provide. In particular, in Korea, the plant </w:t>
      </w:r>
      <w:r w:rsidRPr="007B0F40">
        <w:rPr>
          <w:rFonts w:eastAsiaTheme="minorHAnsi"/>
          <w:i/>
          <w:iCs/>
        </w:rPr>
        <w:t>Orostachys japonica</w:t>
      </w:r>
      <w:r w:rsidRPr="007B0F40">
        <w:rPr>
          <w:rFonts w:eastAsiaTheme="minorHAnsi"/>
        </w:rPr>
        <w:t> has attracted attention for its anticancer and other effects. Of the 12 established </w:t>
      </w:r>
      <w:r w:rsidRPr="007B0F40">
        <w:rPr>
          <w:rFonts w:eastAsiaTheme="minorHAnsi"/>
          <w:i/>
          <w:iCs/>
        </w:rPr>
        <w:t>Orostachys</w:t>
      </w:r>
      <w:r w:rsidRPr="007B0F40">
        <w:rPr>
          <w:rFonts w:eastAsiaTheme="minorHAnsi"/>
        </w:rPr>
        <w:t> species, only three (viz., </w:t>
      </w:r>
      <w:r w:rsidRPr="007B0F40">
        <w:rPr>
          <w:rFonts w:eastAsiaTheme="minorHAnsi"/>
          <w:i/>
          <w:iCs/>
        </w:rPr>
        <w:t>O. iwarenge</w:t>
      </w:r>
      <w:r w:rsidRPr="007B0F40">
        <w:rPr>
          <w:rFonts w:eastAsiaTheme="minorHAnsi"/>
        </w:rPr>
        <w:t>, </w:t>
      </w:r>
      <w:r w:rsidRPr="007B0F40">
        <w:rPr>
          <w:rFonts w:eastAsiaTheme="minorHAnsi"/>
          <w:i/>
          <w:iCs/>
        </w:rPr>
        <w:t>O. malacophyllus</w:t>
      </w:r>
      <w:r w:rsidRPr="007B0F40">
        <w:rPr>
          <w:rFonts w:eastAsiaTheme="minorHAnsi"/>
        </w:rPr>
        <w:t>, and </w:t>
      </w:r>
      <w:r w:rsidRPr="007B0F40">
        <w:rPr>
          <w:rFonts w:eastAsiaTheme="minorHAnsi"/>
          <w:i/>
          <w:iCs/>
        </w:rPr>
        <w:t>O. japonica</w:t>
      </w:r>
      <w:r w:rsidRPr="007B0F40">
        <w:rPr>
          <w:rFonts w:eastAsiaTheme="minorHAnsi"/>
        </w:rPr>
        <w:t>) have been allowed for use as foods in Korea. In this study, 12 species-specific primer sets based on single nucleotide polymorphisms of five chloroplast genes and one nuclear gene were developed to discriminate </w:t>
      </w:r>
      <w:r w:rsidRPr="007B0F40">
        <w:rPr>
          <w:rFonts w:eastAsiaTheme="minorHAnsi"/>
          <w:i/>
          <w:iCs/>
        </w:rPr>
        <w:t>Orostachys</w:t>
      </w:r>
      <w:r w:rsidRPr="007B0F40">
        <w:rPr>
          <w:rFonts w:eastAsiaTheme="minorHAnsi"/>
        </w:rPr>
        <w:t> species through quantitative real-time PCR (qPCR) analysis with SYBR Green staining. The efficiencies of the designed primer pairs in amplifying the target species ranged from 80 to 110%, with strong correlation coefficients (</w:t>
      </w:r>
      <w:r w:rsidRPr="007B0F40">
        <w:rPr>
          <w:rFonts w:eastAsiaTheme="minorHAnsi"/>
          <w:i/>
          <w:iCs/>
        </w:rPr>
        <w:t>R</w:t>
      </w:r>
      <w:r w:rsidRPr="007B0F40">
        <w:rPr>
          <w:rFonts w:eastAsiaTheme="minorHAnsi"/>
          <w:vertAlign w:val="superscript"/>
        </w:rPr>
        <w:t>2</w:t>
      </w:r>
      <w:r w:rsidRPr="007B0F40">
        <w:rPr>
          <w:rFonts w:ascii="MS Mincho" w:eastAsia="MS Mincho" w:hAnsi="MS Mincho" w:cs="MS Mincho" w:hint="eastAsia"/>
        </w:rPr>
        <w:t> </w:t>
      </w:r>
      <w:r w:rsidRPr="007B0F40">
        <w:rPr>
          <w:rFonts w:eastAsiaTheme="minorHAnsi"/>
        </w:rPr>
        <w:t>&gt;</w:t>
      </w:r>
      <w:r w:rsidRPr="007B0F40">
        <w:rPr>
          <w:rFonts w:ascii="MS Mincho" w:eastAsia="MS Mincho" w:hAnsi="MS Mincho" w:cs="MS Mincho" w:hint="eastAsia"/>
        </w:rPr>
        <w:t> </w:t>
      </w:r>
      <w:r w:rsidRPr="007B0F40">
        <w:rPr>
          <w:rFonts w:eastAsiaTheme="minorHAnsi"/>
        </w:rPr>
        <w:t>0.99), whereas no clear correlation coefficient was evident for the non-target species. In order to verify the specificity of the 12 developed </w:t>
      </w:r>
      <w:r w:rsidRPr="007B0F40">
        <w:rPr>
          <w:rFonts w:eastAsiaTheme="minorHAnsi"/>
          <w:i/>
          <w:iCs/>
        </w:rPr>
        <w:t>Orostachys-</w:t>
      </w:r>
      <w:r w:rsidRPr="007B0F40">
        <w:rPr>
          <w:rFonts w:eastAsiaTheme="minorHAnsi"/>
        </w:rPr>
        <w:t>specific primers, binary mixtures of the DNAs (tenfold serially diluted samples) from the target species and each of the other non-target species were generated for qPCR analysis, with results suggesting that the primers could clearly discriminate at least 0.1% of </w:t>
      </w:r>
      <w:r w:rsidRPr="007B0F40">
        <w:rPr>
          <w:rFonts w:eastAsiaTheme="minorHAnsi"/>
          <w:i/>
          <w:iCs/>
        </w:rPr>
        <w:t>O. japonica</w:t>
      </w:r>
      <w:r w:rsidRPr="007B0F40">
        <w:rPr>
          <w:rFonts w:eastAsiaTheme="minorHAnsi"/>
        </w:rPr>
        <w:t xml:space="preserve"> DNA (10 pg) in the </w:t>
      </w:r>
      <w:r w:rsidRPr="007B0F40">
        <w:rPr>
          <w:rFonts w:eastAsiaTheme="minorHAnsi"/>
        </w:rPr>
        <w:lastRenderedPageBreak/>
        <w:t>mixtures. With regard to the feasibility of the developed qPCR system for detecting </w:t>
      </w:r>
      <w:r w:rsidRPr="007B0F40">
        <w:rPr>
          <w:rFonts w:eastAsiaTheme="minorHAnsi"/>
          <w:i/>
          <w:iCs/>
        </w:rPr>
        <w:t>Orostachys</w:t>
      </w:r>
      <w:r w:rsidRPr="007B0F40">
        <w:rPr>
          <w:rFonts w:eastAsiaTheme="minorHAnsi"/>
        </w:rPr>
        <w:t> species in </w:t>
      </w:r>
      <w:r w:rsidRPr="007B0F40">
        <w:rPr>
          <w:rFonts w:eastAsiaTheme="minorHAnsi"/>
          <w:i/>
          <w:iCs/>
        </w:rPr>
        <w:t>O. japonica</w:t>
      </w:r>
      <w:r w:rsidRPr="007B0F40">
        <w:rPr>
          <w:rFonts w:eastAsiaTheme="minorHAnsi"/>
        </w:rPr>
        <w:t> food products, </w:t>
      </w:r>
      <w:r w:rsidRPr="007B0F40">
        <w:rPr>
          <w:rFonts w:eastAsiaTheme="minorHAnsi"/>
          <w:i/>
          <w:iCs/>
        </w:rPr>
        <w:t>O. japonica</w:t>
      </w:r>
      <w:r w:rsidRPr="007B0F40">
        <w:rPr>
          <w:rFonts w:eastAsiaTheme="minorHAnsi"/>
        </w:rPr>
        <w:t> DNA was detected in all eight commercial products tested, with low Ct values (&lt;</w:t>
      </w:r>
      <w:r w:rsidRPr="007B0F40">
        <w:rPr>
          <w:rFonts w:ascii="MS Mincho" w:eastAsia="MS Mincho" w:hAnsi="MS Mincho" w:cs="MS Mincho" w:hint="eastAsia"/>
        </w:rPr>
        <w:t> </w:t>
      </w:r>
      <w:r w:rsidRPr="007B0F40">
        <w:rPr>
          <w:rFonts w:eastAsiaTheme="minorHAnsi"/>
        </w:rPr>
        <w:t>20), whereas none of the other</w:t>
      </w:r>
      <w:r w:rsidRPr="007B0F40">
        <w:rPr>
          <w:rFonts w:ascii="맑은 고딕" w:eastAsia="맑은 고딕" w:hAnsi="맑은 고딕" w:cs="맑은 고딕" w:hint="eastAsia"/>
        </w:rPr>
        <w:t> </w:t>
      </w:r>
      <w:r w:rsidRPr="007B0F40">
        <w:rPr>
          <w:rFonts w:eastAsiaTheme="minorHAnsi"/>
          <w:i/>
          <w:iCs/>
        </w:rPr>
        <w:t>Orostachys</w:t>
      </w:r>
      <w:r w:rsidRPr="007B0F40">
        <w:rPr>
          <w:rFonts w:eastAsiaTheme="minorHAnsi"/>
        </w:rPr>
        <w:t> species DNAs were detected, confirming that the tested foods contained only </w:t>
      </w:r>
      <w:r w:rsidRPr="007B0F40">
        <w:rPr>
          <w:rFonts w:eastAsiaTheme="minorHAnsi"/>
          <w:i/>
          <w:iCs/>
        </w:rPr>
        <w:t>O. japonica</w:t>
      </w:r>
      <w:r w:rsidRPr="007B0F40">
        <w:rPr>
          <w:rFonts w:eastAsiaTheme="minorHAnsi"/>
        </w:rPr>
        <w:t>. Therefore, developed primers and qPCR conditions would be useful for verifying the authenticity of commercial </w:t>
      </w:r>
      <w:r w:rsidRPr="007B0F40">
        <w:rPr>
          <w:rFonts w:eastAsiaTheme="minorHAnsi"/>
          <w:i/>
          <w:iCs/>
        </w:rPr>
        <w:t>O. japonica</w:t>
      </w:r>
      <w:r w:rsidRPr="007B0F40">
        <w:rPr>
          <w:rFonts w:eastAsiaTheme="minorHAnsi"/>
        </w:rPr>
        <w:t> food products.</w:t>
      </w:r>
    </w:p>
    <w:p w:rsidR="007B0F40" w:rsidRDefault="007B0F40" w:rsidP="007B0F40">
      <w:pPr>
        <w:wordWrap/>
        <w:adjustRightInd w:val="0"/>
        <w:jc w:val="left"/>
        <w:rPr>
          <w:rFonts w:eastAsiaTheme="minorHAnsi"/>
        </w:rPr>
      </w:pPr>
    </w:p>
    <w:p w:rsidR="007B0F40" w:rsidRPr="007B0F40" w:rsidRDefault="007B0F40" w:rsidP="007B0F40">
      <w:pPr>
        <w:wordWrap/>
        <w:adjustRightInd w:val="0"/>
        <w:jc w:val="left"/>
        <w:rPr>
          <w:rFonts w:eastAsiaTheme="minorHAnsi"/>
          <w:b/>
          <w:iCs/>
          <w:lang w:val="en"/>
        </w:rPr>
      </w:pPr>
      <w:r w:rsidRPr="007B0F40">
        <w:rPr>
          <w:rFonts w:eastAsiaTheme="minorHAnsi"/>
          <w:b/>
        </w:rPr>
        <w:t>Eui Yeong Kim</w:t>
      </w:r>
      <w:r>
        <w:rPr>
          <w:rFonts w:eastAsiaTheme="minorHAnsi" w:hint="eastAsia"/>
          <w:b/>
        </w:rPr>
        <w:t xml:space="preserve">, </w:t>
      </w:r>
      <w:r w:rsidRPr="007B0F40">
        <w:rPr>
          <w:rFonts w:eastAsiaTheme="minorHAnsi"/>
          <w:b/>
        </w:rPr>
        <w:t>Young Kyu Hong</w:t>
      </w:r>
      <w:r w:rsidR="002479AA">
        <w:rPr>
          <w:rFonts w:eastAsiaTheme="minorHAnsi" w:hint="eastAsia"/>
          <w:b/>
        </w:rPr>
        <w:t xml:space="preserve">, </w:t>
      </w:r>
      <w:r w:rsidRPr="007B0F40">
        <w:rPr>
          <w:rFonts w:eastAsiaTheme="minorHAnsi"/>
          <w:b/>
        </w:rPr>
        <w:t>Chang Hoon Lee</w:t>
      </w:r>
      <w:r w:rsidR="002479AA">
        <w:rPr>
          <w:rFonts w:eastAsiaTheme="minorHAnsi" w:hint="eastAsia"/>
          <w:b/>
        </w:rPr>
        <w:t xml:space="preserve">, </w:t>
      </w:r>
      <w:r w:rsidRPr="007B0F40">
        <w:rPr>
          <w:rFonts w:eastAsiaTheme="minorHAnsi"/>
          <w:b/>
        </w:rPr>
        <w:t>Taek Keun Oh</w:t>
      </w:r>
      <w:r w:rsidR="002479AA">
        <w:rPr>
          <w:rFonts w:eastAsiaTheme="minorHAnsi" w:hint="eastAsia"/>
          <w:b/>
        </w:rPr>
        <w:t xml:space="preserve">, </w:t>
      </w:r>
      <w:r w:rsidRPr="007B0F40">
        <w:rPr>
          <w:rFonts w:eastAsiaTheme="minorHAnsi"/>
          <w:b/>
        </w:rPr>
        <w:t>Sung Chul Kim</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002479AA" w:rsidRPr="002479AA">
        <w:rPr>
          <w:rFonts w:eastAsiaTheme="minorHAnsi"/>
          <w:b/>
          <w:iCs/>
          <w:lang w:val="en"/>
        </w:rPr>
        <w:t>Effect of organic compost manufactured with vegetable waste on nutrient supply and phytotoxicity</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sidR="00473BCC">
        <w:rPr>
          <w:rFonts w:eastAsiaTheme="minorHAnsi" w:hint="eastAsia"/>
          <w:b/>
          <w:lang w:val="en"/>
        </w:rPr>
        <w:t>5</w:t>
      </w:r>
      <w:r w:rsidRPr="00EA2EB4">
        <w:rPr>
          <w:rFonts w:eastAsiaTheme="minorHAnsi"/>
          <w:b/>
          <w:lang w:val="en"/>
        </w:rPr>
        <w:t xml:space="preserve">): </w:t>
      </w:r>
      <w:r w:rsidR="002479AA">
        <w:rPr>
          <w:rFonts w:eastAsiaTheme="minorHAnsi" w:hint="eastAsia"/>
          <w:b/>
          <w:lang w:val="en"/>
        </w:rPr>
        <w:t>509</w:t>
      </w:r>
      <w:r w:rsidRPr="002265A3">
        <w:rPr>
          <w:rFonts w:eastAsiaTheme="minorHAnsi"/>
          <w:b/>
        </w:rPr>
        <w:t>–</w:t>
      </w:r>
      <w:r>
        <w:rPr>
          <w:rFonts w:eastAsiaTheme="minorHAnsi" w:hint="eastAsia"/>
          <w:b/>
        </w:rPr>
        <w:t>5</w:t>
      </w:r>
      <w:r w:rsidR="002479AA">
        <w:rPr>
          <w:rFonts w:eastAsiaTheme="minorHAnsi" w:hint="eastAsia"/>
          <w:b/>
        </w:rPr>
        <w:t>21</w:t>
      </w:r>
    </w:p>
    <w:p w:rsidR="007B0F40" w:rsidRDefault="002479AA" w:rsidP="007B0F40">
      <w:pPr>
        <w:wordWrap/>
        <w:adjustRightInd w:val="0"/>
        <w:jc w:val="left"/>
        <w:rPr>
          <w:rFonts w:eastAsiaTheme="minorHAnsi"/>
        </w:rPr>
      </w:pPr>
      <w:r w:rsidRPr="002479AA">
        <w:rPr>
          <w:rFonts w:eastAsiaTheme="minorHAnsi"/>
        </w:rPr>
        <w:t>The amount of vegetable waste (VW) has increased, and demand for good quality of organic soil amendment is high. For these reasons, successive composting technique was tried to examine the possibility of increasing nitrogen contents in the compost. Collected VW was initially composted after mixing with either sawdust (SD) or cocopeat (CP) at different ratios (30–50% of SD or CP). After finishing the first composting cycle, finished compost was mixed with fresh VW at various ratios (10–30% of VW) for the second cycle of composting. Temperature, pH, electrical conductivity (EC), organic matter (OM) content, and carbon/nitrogen ratio (C/N ratio) were monitored, and compost maturity, phytotoxicity, nutrient contents and heavy metal concentration of the final compost in the second cycle of composting were measured. Temperature profiles of the first and second composts showed typical composting processes, and temperature was increased up to the range of 55–68 °C in both the first and second compost during the thermophilic period. Other chemical properties such as pH (6.60–9.10), EC (1.36–2.86 dS m</w:t>
      </w:r>
      <w:r w:rsidRPr="002479AA">
        <w:rPr>
          <w:rFonts w:ascii="바탕" w:eastAsia="바탕" w:hAnsi="바탕" w:cs="바탕" w:hint="eastAsia"/>
          <w:vertAlign w:val="superscript"/>
        </w:rPr>
        <w:t>−</w:t>
      </w:r>
      <w:r w:rsidRPr="002479AA">
        <w:rPr>
          <w:rFonts w:eastAsiaTheme="minorHAnsi"/>
          <w:vertAlign w:val="superscript"/>
        </w:rPr>
        <w:t>1</w:t>
      </w:r>
      <w:r w:rsidRPr="002479AA">
        <w:rPr>
          <w:rFonts w:eastAsiaTheme="minorHAnsi"/>
        </w:rPr>
        <w:t>), and OM content (49.40–64.04%) were within the ranges of typical composts. The nitrogen content (1.76–2.28%) was increased when successive composting technique was adapted. After finishing the second composting, average nitrogen content was increased at the range of 9.4–32.4% compared to the first cycle of compost. The maturity test showed that all the composts satisfied criteria of maturity level and concentration of hazardous heavy metal was below the threshold value in Korea. In conclusion, VW could be recycled to make organic soil amendment and successive composting process is an efficient technique to increase the nitrogen contents in the compost.</w:t>
      </w:r>
    </w:p>
    <w:p w:rsidR="007B0F40" w:rsidRDefault="007B0F40" w:rsidP="007B0F40">
      <w:pPr>
        <w:wordWrap/>
        <w:adjustRightInd w:val="0"/>
        <w:jc w:val="left"/>
        <w:rPr>
          <w:rFonts w:eastAsiaTheme="minorHAnsi"/>
        </w:rPr>
      </w:pPr>
    </w:p>
    <w:p w:rsidR="002479AA" w:rsidRPr="007B0F40" w:rsidRDefault="002479AA" w:rsidP="002479AA">
      <w:pPr>
        <w:wordWrap/>
        <w:adjustRightInd w:val="0"/>
        <w:jc w:val="left"/>
        <w:rPr>
          <w:rFonts w:eastAsiaTheme="minorHAnsi"/>
          <w:b/>
          <w:iCs/>
          <w:lang w:val="en"/>
        </w:rPr>
      </w:pPr>
      <w:r w:rsidRPr="002479AA">
        <w:rPr>
          <w:rFonts w:eastAsiaTheme="minorHAnsi"/>
          <w:b/>
        </w:rPr>
        <w:t>Tae Jin Kim</w:t>
      </w:r>
      <w:r>
        <w:rPr>
          <w:rFonts w:eastAsiaTheme="minorHAnsi" w:hint="eastAsia"/>
          <w:b/>
        </w:rPr>
        <w:t xml:space="preserve">, </w:t>
      </w:r>
      <w:r w:rsidRPr="002479AA">
        <w:rPr>
          <w:rFonts w:eastAsiaTheme="minorHAnsi"/>
          <w:b/>
        </w:rPr>
        <w:t>Young Jin Park</w:t>
      </w:r>
      <w:r>
        <w:rPr>
          <w:rFonts w:eastAsiaTheme="minorHAnsi" w:hint="eastAsia"/>
          <w:b/>
        </w:rPr>
        <w:t xml:space="preserve">, </w:t>
      </w:r>
      <w:r w:rsidRPr="002479AA">
        <w:rPr>
          <w:rFonts w:eastAsiaTheme="minorHAnsi"/>
          <w:b/>
        </w:rPr>
        <w:t>Sang Un Park</w:t>
      </w:r>
      <w:r>
        <w:rPr>
          <w:rFonts w:eastAsiaTheme="minorHAnsi" w:hint="eastAsia"/>
          <w:b/>
        </w:rPr>
        <w:t xml:space="preserve">, </w:t>
      </w:r>
      <w:r w:rsidRPr="002479AA">
        <w:rPr>
          <w:rFonts w:eastAsiaTheme="minorHAnsi"/>
          <w:b/>
        </w:rPr>
        <w:t>Sun-Hwa Ha</w:t>
      </w:r>
      <w:r>
        <w:rPr>
          <w:rFonts w:eastAsiaTheme="minorHAnsi" w:hint="eastAsia"/>
          <w:b/>
        </w:rPr>
        <w:t xml:space="preserve">, </w:t>
      </w:r>
      <w:r w:rsidRPr="002479AA">
        <w:rPr>
          <w:rFonts w:eastAsiaTheme="minorHAnsi"/>
          <w:b/>
        </w:rPr>
        <w:t>Jae Kwang Kim</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2479AA">
        <w:rPr>
          <w:rFonts w:eastAsiaTheme="minorHAnsi"/>
          <w:b/>
          <w:iCs/>
          <w:lang w:val="en"/>
        </w:rPr>
        <w:t>Determination and quantification of arbutin in plants using stable isotope dilution liquid chromatography–mass spectrometry</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sidR="00473BCC">
        <w:rPr>
          <w:rFonts w:eastAsiaTheme="minorHAnsi" w:hint="eastAsia"/>
          <w:b/>
          <w:lang w:val="en"/>
        </w:rPr>
        <w:t>5</w:t>
      </w:r>
      <w:r w:rsidRPr="00EA2EB4">
        <w:rPr>
          <w:rFonts w:eastAsiaTheme="minorHAnsi"/>
          <w:b/>
          <w:lang w:val="en"/>
        </w:rPr>
        <w:t xml:space="preserve">): </w:t>
      </w:r>
      <w:r>
        <w:rPr>
          <w:rFonts w:eastAsiaTheme="minorHAnsi" w:hint="eastAsia"/>
          <w:b/>
          <w:lang w:val="en"/>
        </w:rPr>
        <w:t>523</w:t>
      </w:r>
      <w:r w:rsidRPr="002265A3">
        <w:rPr>
          <w:rFonts w:eastAsiaTheme="minorHAnsi"/>
          <w:b/>
        </w:rPr>
        <w:t>–</w:t>
      </w:r>
      <w:r>
        <w:rPr>
          <w:rFonts w:eastAsiaTheme="minorHAnsi" w:hint="eastAsia"/>
          <w:b/>
        </w:rPr>
        <w:t>530</w:t>
      </w:r>
    </w:p>
    <w:p w:rsidR="007B0F40" w:rsidRDefault="002479AA" w:rsidP="007B0F40">
      <w:pPr>
        <w:wordWrap/>
        <w:adjustRightInd w:val="0"/>
        <w:jc w:val="left"/>
        <w:rPr>
          <w:rFonts w:eastAsiaTheme="minorHAnsi"/>
        </w:rPr>
      </w:pPr>
      <w:r w:rsidRPr="002479AA">
        <w:rPr>
          <w:rFonts w:eastAsiaTheme="minorHAnsi"/>
        </w:rPr>
        <w:t xml:space="preserve">Arbutin is a very safe whitening agent for human skin. Since it is more expensive than other agents and has a challenging synthesis, novel methods to obtain this valuable agent are needed. In this study, we developed a precise and accurate method to detect and quantify arbutin using stable isotope dilution liquid chromatography–mass spectrometry (LC–MS). One challenge that needed to be overcome was the matrix effect occurring during the LC–MS analysis due to the </w:t>
      </w:r>
      <w:r w:rsidRPr="002479AA">
        <w:rPr>
          <w:rFonts w:eastAsiaTheme="minorHAnsi"/>
        </w:rPr>
        <w:lastRenderedPageBreak/>
        <w:t>analyte ionisation enhancement or suppression in the electrospray ionisation source by co-eluting compounds. Notably, arbutin had different matrix effects in the various sample matrices. A solution to this problem was the use of [</w:t>
      </w:r>
      <w:r w:rsidRPr="002479AA">
        <w:rPr>
          <w:rFonts w:eastAsiaTheme="minorHAnsi"/>
          <w:i/>
          <w:iCs/>
        </w:rPr>
        <w:t>d</w:t>
      </w:r>
      <w:r w:rsidRPr="002479AA">
        <w:rPr>
          <w:rFonts w:eastAsiaTheme="minorHAnsi"/>
          <w:vertAlign w:val="subscript"/>
        </w:rPr>
        <w:t>4</w:t>
      </w:r>
      <w:r w:rsidRPr="002479AA">
        <w:rPr>
          <w:rFonts w:eastAsiaTheme="minorHAnsi"/>
        </w:rPr>
        <w:t>]-arbutin as a stable isotope-labelled internal standard (SIL-IS), as it compensated the matrix effect of arbutin because it was affected by almost the same matrix effect. The validation of the developed method showed excellent linearity (</w:t>
      </w:r>
      <w:r w:rsidRPr="002479AA">
        <w:rPr>
          <w:rFonts w:eastAsiaTheme="minorHAnsi"/>
          <w:i/>
          <w:iCs/>
        </w:rPr>
        <w:t>r</w:t>
      </w:r>
      <w:r w:rsidRPr="002479AA">
        <w:rPr>
          <w:rFonts w:eastAsiaTheme="minorHAnsi"/>
          <w:vertAlign w:val="superscript"/>
        </w:rPr>
        <w:t>2</w:t>
      </w:r>
      <w:r w:rsidRPr="002479AA">
        <w:rPr>
          <w:rFonts w:ascii="MS Mincho" w:eastAsia="MS Mincho" w:hAnsi="MS Mincho" w:cs="MS Mincho" w:hint="eastAsia"/>
        </w:rPr>
        <w:t> </w:t>
      </w:r>
      <w:r w:rsidRPr="002479AA">
        <w:rPr>
          <w:rFonts w:eastAsiaTheme="minorHAnsi"/>
        </w:rPr>
        <w:t>=</w:t>
      </w:r>
      <w:r w:rsidRPr="002479AA">
        <w:rPr>
          <w:rFonts w:ascii="MS Mincho" w:eastAsia="MS Mincho" w:hAnsi="MS Mincho" w:cs="MS Mincho" w:hint="eastAsia"/>
        </w:rPr>
        <w:t> </w:t>
      </w:r>
      <w:r w:rsidRPr="002479AA">
        <w:rPr>
          <w:rFonts w:eastAsiaTheme="minorHAnsi"/>
        </w:rPr>
        <w:t xml:space="preserve">1.000), precision (relative standard deviation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2.5%), accuracy (recovery, 97.42</w:t>
      </w:r>
      <w:r w:rsidRPr="002479AA">
        <w:rPr>
          <w:rFonts w:ascii="맑은 고딕" w:eastAsia="맑은 고딕" w:hAnsi="맑은 고딕" w:cs="맑은 고딕" w:hint="eastAsia"/>
        </w:rPr>
        <w:t>–</w:t>
      </w:r>
      <w:r w:rsidRPr="002479AA">
        <w:rPr>
          <w:rFonts w:eastAsiaTheme="minorHAnsi"/>
        </w:rPr>
        <w:t>98.52%), limit of detection (0.03</w:t>
      </w:r>
      <w:r w:rsidRPr="002479AA">
        <w:rPr>
          <w:rFonts w:ascii="맑은 고딕" w:eastAsia="맑은 고딕" w:hAnsi="맑은 고딕" w:cs="맑은 고딕" w:hint="eastAsia"/>
        </w:rPr>
        <w:t> μ</w:t>
      </w:r>
      <w:r w:rsidRPr="002479AA">
        <w:rPr>
          <w:rFonts w:eastAsiaTheme="minorHAnsi"/>
        </w:rPr>
        <w:t>g/mL), and limit of quantification (0.1</w:t>
      </w:r>
      <w:r w:rsidRPr="002479AA">
        <w:rPr>
          <w:rFonts w:ascii="맑은 고딕" w:eastAsia="맑은 고딕" w:hAnsi="맑은 고딕" w:cs="맑은 고딕" w:hint="eastAsia"/>
        </w:rPr>
        <w:t> μ</w:t>
      </w:r>
      <w:r w:rsidRPr="002479AA">
        <w:rPr>
          <w:rFonts w:eastAsiaTheme="minorHAnsi"/>
        </w:rPr>
        <w:t>g/mL). Finally, the method of arbutin detection was applied to blueberry leaves to compare the precision and accuracy results obtained by performing stable isotope dilution using LC–MS and gas chromatography–mass spectrometry. The method was applied to strawberry leaves and pear peels, indicating that the SIL-IS method can be expected to find application in the arbutin analysis in other plants.</w:t>
      </w:r>
    </w:p>
    <w:p w:rsidR="007B0F40" w:rsidRDefault="007B0F40" w:rsidP="007B0F40">
      <w:pPr>
        <w:wordWrap/>
        <w:adjustRightInd w:val="0"/>
        <w:jc w:val="left"/>
        <w:rPr>
          <w:rFonts w:eastAsiaTheme="minorHAnsi"/>
        </w:rPr>
      </w:pPr>
    </w:p>
    <w:p w:rsidR="002479AA" w:rsidRPr="007B0F40" w:rsidRDefault="002479AA" w:rsidP="002479AA">
      <w:pPr>
        <w:wordWrap/>
        <w:adjustRightInd w:val="0"/>
        <w:jc w:val="left"/>
        <w:rPr>
          <w:rFonts w:eastAsiaTheme="minorHAnsi"/>
          <w:b/>
          <w:iCs/>
          <w:lang w:val="en"/>
        </w:rPr>
      </w:pPr>
      <w:r w:rsidRPr="002479AA">
        <w:rPr>
          <w:rFonts w:eastAsiaTheme="minorHAnsi"/>
          <w:b/>
        </w:rPr>
        <w:t>Savita Rani</w:t>
      </w:r>
      <w:r>
        <w:rPr>
          <w:rFonts w:eastAsiaTheme="minorHAnsi" w:hint="eastAsia"/>
          <w:b/>
        </w:rPr>
        <w:t xml:space="preserve">, </w:t>
      </w:r>
      <w:r w:rsidRPr="002479AA">
        <w:rPr>
          <w:rFonts w:eastAsiaTheme="minorHAnsi"/>
          <w:b/>
        </w:rPr>
        <w:t>Rakhi Singh</w:t>
      </w:r>
      <w:r>
        <w:rPr>
          <w:rFonts w:eastAsiaTheme="minorHAnsi" w:hint="eastAsia"/>
          <w:b/>
        </w:rPr>
        <w:t xml:space="preserve">, </w:t>
      </w:r>
      <w:r w:rsidRPr="002479AA">
        <w:rPr>
          <w:rFonts w:eastAsiaTheme="minorHAnsi"/>
          <w:b/>
        </w:rPr>
        <w:t>Barjinder Pal Kaur</w:t>
      </w:r>
      <w:r>
        <w:rPr>
          <w:rFonts w:eastAsiaTheme="minorHAnsi" w:hint="eastAsia"/>
          <w:b/>
        </w:rPr>
        <w:t xml:space="preserve">, </w:t>
      </w:r>
      <w:r w:rsidRPr="002479AA">
        <w:rPr>
          <w:rFonts w:eastAsiaTheme="minorHAnsi"/>
          <w:b/>
        </w:rPr>
        <w:t>Ashutosh Upadhyay</w:t>
      </w:r>
      <w:r>
        <w:rPr>
          <w:rFonts w:eastAsiaTheme="minorHAnsi" w:hint="eastAsia"/>
          <w:b/>
        </w:rPr>
        <w:t xml:space="preserve">, </w:t>
      </w:r>
      <w:r w:rsidRPr="002479AA">
        <w:rPr>
          <w:rFonts w:eastAsiaTheme="minorHAnsi"/>
          <w:b/>
        </w:rPr>
        <w:t>Dinkar B. Kamble</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2479AA">
        <w:rPr>
          <w:rFonts w:eastAsiaTheme="minorHAnsi"/>
          <w:b/>
          <w:iCs/>
          <w:lang w:val="en"/>
        </w:rPr>
        <w:t>Optimization and evaluation of multigrain gluten-enriched instant noodles</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sidR="00473BCC">
        <w:rPr>
          <w:rFonts w:eastAsiaTheme="minorHAnsi" w:hint="eastAsia"/>
          <w:b/>
          <w:lang w:val="en"/>
        </w:rPr>
        <w:t>5</w:t>
      </w:r>
      <w:r w:rsidRPr="00EA2EB4">
        <w:rPr>
          <w:rFonts w:eastAsiaTheme="minorHAnsi"/>
          <w:b/>
          <w:lang w:val="en"/>
        </w:rPr>
        <w:t xml:space="preserve">): </w:t>
      </w:r>
      <w:r>
        <w:rPr>
          <w:rFonts w:eastAsiaTheme="minorHAnsi" w:hint="eastAsia"/>
          <w:b/>
          <w:lang w:val="en"/>
        </w:rPr>
        <w:t>531</w:t>
      </w:r>
      <w:r w:rsidRPr="002265A3">
        <w:rPr>
          <w:rFonts w:eastAsiaTheme="minorHAnsi"/>
          <w:b/>
        </w:rPr>
        <w:t>–</w:t>
      </w:r>
      <w:r>
        <w:rPr>
          <w:rFonts w:eastAsiaTheme="minorHAnsi" w:hint="eastAsia"/>
          <w:b/>
        </w:rPr>
        <w:t>541</w:t>
      </w:r>
    </w:p>
    <w:p w:rsidR="007B0F40" w:rsidRDefault="002479AA" w:rsidP="007B0F40">
      <w:pPr>
        <w:wordWrap/>
        <w:adjustRightInd w:val="0"/>
        <w:jc w:val="left"/>
        <w:rPr>
          <w:rFonts w:eastAsiaTheme="minorHAnsi"/>
        </w:rPr>
      </w:pPr>
      <w:r w:rsidRPr="002479AA">
        <w:rPr>
          <w:rFonts w:eastAsiaTheme="minorHAnsi"/>
        </w:rPr>
        <w:t>Central composite design was employed to optimize the cooking, textural and overall acceptability score of the instant dried noodles prepared with multigrain flour and gluten incorporation. Sorghum flour (</w:t>
      </w:r>
      <w:r w:rsidRPr="002479AA">
        <w:rPr>
          <w:rFonts w:eastAsiaTheme="minorHAnsi"/>
          <w:i/>
          <w:iCs/>
        </w:rPr>
        <w:t>X</w:t>
      </w:r>
      <w:r w:rsidRPr="002479AA">
        <w:rPr>
          <w:rFonts w:eastAsiaTheme="minorHAnsi"/>
          <w:vertAlign w:val="subscript"/>
        </w:rPr>
        <w:t>1</w:t>
      </w:r>
      <w:r w:rsidRPr="002479AA">
        <w:rPr>
          <w:rFonts w:eastAsiaTheme="minorHAnsi"/>
        </w:rPr>
        <w:t>, 10–50%), soy flour (</w:t>
      </w:r>
      <w:r w:rsidRPr="002479AA">
        <w:rPr>
          <w:rFonts w:eastAsiaTheme="minorHAnsi"/>
          <w:i/>
          <w:iCs/>
        </w:rPr>
        <w:t>X</w:t>
      </w:r>
      <w:r w:rsidRPr="002479AA">
        <w:rPr>
          <w:rFonts w:eastAsiaTheme="minorHAnsi"/>
          <w:vertAlign w:val="subscript"/>
        </w:rPr>
        <w:t>2</w:t>
      </w:r>
      <w:r w:rsidRPr="002479AA">
        <w:rPr>
          <w:rFonts w:eastAsiaTheme="minorHAnsi"/>
        </w:rPr>
        <w:t>, 10–20%) and gluten (</w:t>
      </w:r>
      <w:r w:rsidRPr="002479AA">
        <w:rPr>
          <w:rFonts w:eastAsiaTheme="minorHAnsi"/>
          <w:i/>
          <w:iCs/>
        </w:rPr>
        <w:t>X</w:t>
      </w:r>
      <w:r w:rsidRPr="002479AA">
        <w:rPr>
          <w:rFonts w:eastAsiaTheme="minorHAnsi"/>
          <w:vertAlign w:val="subscript"/>
        </w:rPr>
        <w:t>3</w:t>
      </w:r>
      <w:r w:rsidRPr="002479AA">
        <w:rPr>
          <w:rFonts w:eastAsiaTheme="minorHAnsi"/>
        </w:rPr>
        <w:t>, 2–4%) were the independent variables investigated with respect to five response variables including cooking time (</w:t>
      </w:r>
      <w:r w:rsidRPr="002479AA">
        <w:rPr>
          <w:rFonts w:eastAsiaTheme="minorHAnsi"/>
          <w:i/>
          <w:iCs/>
        </w:rPr>
        <w:t>Y</w:t>
      </w:r>
      <w:r w:rsidRPr="002479AA">
        <w:rPr>
          <w:rFonts w:eastAsiaTheme="minorHAnsi"/>
          <w:vertAlign w:val="subscript"/>
        </w:rPr>
        <w:t>1</w:t>
      </w:r>
      <w:r w:rsidRPr="002479AA">
        <w:rPr>
          <w:rFonts w:eastAsiaTheme="minorHAnsi"/>
        </w:rPr>
        <w:t>), cooked weight (</w:t>
      </w:r>
      <w:r w:rsidRPr="002479AA">
        <w:rPr>
          <w:rFonts w:eastAsiaTheme="minorHAnsi"/>
          <w:i/>
          <w:iCs/>
        </w:rPr>
        <w:t>Y</w:t>
      </w:r>
      <w:r w:rsidRPr="002479AA">
        <w:rPr>
          <w:rFonts w:eastAsiaTheme="minorHAnsi"/>
          <w:vertAlign w:val="subscript"/>
        </w:rPr>
        <w:t>2</w:t>
      </w:r>
      <w:r w:rsidRPr="002479AA">
        <w:rPr>
          <w:rFonts w:eastAsiaTheme="minorHAnsi"/>
        </w:rPr>
        <w:t>), cooking loss (</w:t>
      </w:r>
      <w:r w:rsidRPr="002479AA">
        <w:rPr>
          <w:rFonts w:eastAsiaTheme="minorHAnsi"/>
          <w:i/>
          <w:iCs/>
        </w:rPr>
        <w:t>Y</w:t>
      </w:r>
      <w:r w:rsidRPr="002479AA">
        <w:rPr>
          <w:rFonts w:eastAsiaTheme="minorHAnsi"/>
          <w:vertAlign w:val="subscript"/>
        </w:rPr>
        <w:t>3</w:t>
      </w:r>
      <w:r w:rsidRPr="002479AA">
        <w:rPr>
          <w:rFonts w:eastAsiaTheme="minorHAnsi"/>
        </w:rPr>
        <w:t>), hardness (</w:t>
      </w:r>
      <w:r w:rsidRPr="002479AA">
        <w:rPr>
          <w:rFonts w:eastAsiaTheme="minorHAnsi"/>
          <w:i/>
          <w:iCs/>
        </w:rPr>
        <w:t>Y</w:t>
      </w:r>
      <w:r w:rsidRPr="002479AA">
        <w:rPr>
          <w:rFonts w:eastAsiaTheme="minorHAnsi"/>
          <w:vertAlign w:val="subscript"/>
        </w:rPr>
        <w:t>4</w:t>
      </w:r>
      <w:r w:rsidRPr="002479AA">
        <w:rPr>
          <w:rFonts w:eastAsiaTheme="minorHAnsi"/>
        </w:rPr>
        <w:t>) and overall acceptability (</w:t>
      </w:r>
      <w:r w:rsidRPr="002479AA">
        <w:rPr>
          <w:rFonts w:eastAsiaTheme="minorHAnsi"/>
          <w:i/>
          <w:iCs/>
        </w:rPr>
        <w:t>Y</w:t>
      </w:r>
      <w:r w:rsidRPr="002479AA">
        <w:rPr>
          <w:rFonts w:eastAsiaTheme="minorHAnsi"/>
          <w:vertAlign w:val="subscript"/>
        </w:rPr>
        <w:t>5</w:t>
      </w:r>
      <w:r w:rsidRPr="002479AA">
        <w:rPr>
          <w:rFonts w:eastAsiaTheme="minorHAnsi"/>
        </w:rPr>
        <w:t>). The optimum level was found to be 24.61% sorghum, 13.23% soy and 2.95% gluten resulting in cooking time</w:t>
      </w:r>
      <w:r w:rsidRPr="002479AA">
        <w:rPr>
          <w:rFonts w:ascii="MS Mincho" w:eastAsia="MS Mincho" w:hAnsi="MS Mincho" w:cs="MS Mincho" w:hint="eastAsia"/>
        </w:rPr>
        <w:t> </w:t>
      </w:r>
      <w:r w:rsidRPr="002479AA">
        <w:rPr>
          <w:rFonts w:eastAsiaTheme="minorHAnsi"/>
        </w:rPr>
        <w:t>=</w:t>
      </w:r>
      <w:r w:rsidRPr="002479AA">
        <w:rPr>
          <w:rFonts w:ascii="MS Mincho" w:eastAsia="MS Mincho" w:hAnsi="MS Mincho" w:cs="MS Mincho" w:hint="eastAsia"/>
        </w:rPr>
        <w:t> </w:t>
      </w:r>
      <w:r w:rsidRPr="002479AA">
        <w:rPr>
          <w:rFonts w:eastAsiaTheme="minorHAnsi"/>
        </w:rPr>
        <w:t>9</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0.60</w:t>
      </w:r>
      <w:r w:rsidRPr="002479AA">
        <w:rPr>
          <w:rFonts w:ascii="맑은 고딕" w:eastAsia="맑은 고딕" w:hAnsi="맑은 고딕" w:cs="맑은 고딕" w:hint="eastAsia"/>
        </w:rPr>
        <w:t> </w:t>
      </w:r>
      <w:r w:rsidRPr="002479AA">
        <w:rPr>
          <w:rFonts w:eastAsiaTheme="minorHAnsi"/>
        </w:rPr>
        <w:t>min, cooked weight</w:t>
      </w:r>
      <w:r w:rsidRPr="002479AA">
        <w:rPr>
          <w:rFonts w:ascii="MS Mincho" w:eastAsia="MS Mincho" w:hAnsi="MS Mincho" w:cs="MS Mincho" w:hint="eastAsia"/>
        </w:rPr>
        <w:t> </w:t>
      </w:r>
      <w:r w:rsidRPr="002479AA">
        <w:rPr>
          <w:rFonts w:eastAsiaTheme="minorHAnsi"/>
        </w:rPr>
        <w:t>=</w:t>
      </w:r>
      <w:r w:rsidRPr="002479AA">
        <w:rPr>
          <w:rFonts w:ascii="MS Mincho" w:eastAsia="MS Mincho" w:hAnsi="MS Mincho" w:cs="MS Mincho" w:hint="eastAsia"/>
        </w:rPr>
        <w:t> </w:t>
      </w:r>
      <w:r w:rsidRPr="002479AA">
        <w:rPr>
          <w:rFonts w:eastAsiaTheme="minorHAnsi"/>
        </w:rPr>
        <w:t>17.30</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0.17</w:t>
      </w:r>
      <w:r w:rsidRPr="002479AA">
        <w:rPr>
          <w:rFonts w:ascii="맑은 고딕" w:eastAsia="맑은 고딕" w:hAnsi="맑은 고딕" w:cs="맑은 고딕" w:hint="eastAsia"/>
        </w:rPr>
        <w:t> </w:t>
      </w:r>
      <w:r w:rsidRPr="002479AA">
        <w:rPr>
          <w:rFonts w:eastAsiaTheme="minorHAnsi"/>
        </w:rPr>
        <w:t>g, cooking loss</w:t>
      </w:r>
      <w:r w:rsidRPr="002479AA">
        <w:rPr>
          <w:rFonts w:ascii="MS Mincho" w:eastAsia="MS Mincho" w:hAnsi="MS Mincho" w:cs="MS Mincho" w:hint="eastAsia"/>
        </w:rPr>
        <w:t> </w:t>
      </w:r>
      <w:r w:rsidRPr="002479AA">
        <w:rPr>
          <w:rFonts w:eastAsiaTheme="minorHAnsi"/>
        </w:rPr>
        <w:t>=</w:t>
      </w:r>
      <w:r w:rsidRPr="002479AA">
        <w:rPr>
          <w:rFonts w:ascii="MS Mincho" w:eastAsia="MS Mincho" w:hAnsi="MS Mincho" w:cs="MS Mincho" w:hint="eastAsia"/>
        </w:rPr>
        <w:t> </w:t>
      </w:r>
      <w:r w:rsidRPr="002479AA">
        <w:rPr>
          <w:rFonts w:eastAsiaTheme="minorHAnsi"/>
        </w:rPr>
        <w:t>11.46</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0.64</w:t>
      </w:r>
      <w:r w:rsidRPr="002479AA">
        <w:rPr>
          <w:rFonts w:ascii="맑은 고딕" w:eastAsia="맑은 고딕" w:hAnsi="맑은 고딕" w:cs="맑은 고딕" w:hint="eastAsia"/>
        </w:rPr>
        <w:t> </w:t>
      </w:r>
      <w:r w:rsidRPr="002479AA">
        <w:rPr>
          <w:rFonts w:eastAsiaTheme="minorHAnsi"/>
        </w:rPr>
        <w:t>g/100</w:t>
      </w:r>
      <w:r w:rsidRPr="002479AA">
        <w:rPr>
          <w:rFonts w:ascii="맑은 고딕" w:eastAsia="맑은 고딕" w:hAnsi="맑은 고딕" w:cs="맑은 고딕" w:hint="eastAsia"/>
        </w:rPr>
        <w:t> </w:t>
      </w:r>
      <w:r w:rsidRPr="002479AA">
        <w:rPr>
          <w:rFonts w:eastAsiaTheme="minorHAnsi"/>
        </w:rPr>
        <w:t>g, hardness</w:t>
      </w:r>
      <w:r w:rsidRPr="002479AA">
        <w:rPr>
          <w:rFonts w:ascii="MS Mincho" w:eastAsia="MS Mincho" w:hAnsi="MS Mincho" w:cs="MS Mincho" w:hint="eastAsia"/>
        </w:rPr>
        <w:t> </w:t>
      </w:r>
      <w:r w:rsidRPr="002479AA">
        <w:rPr>
          <w:rFonts w:eastAsiaTheme="minorHAnsi"/>
        </w:rPr>
        <w:t>=</w:t>
      </w:r>
      <w:r w:rsidRPr="002479AA">
        <w:rPr>
          <w:rFonts w:ascii="MS Mincho" w:eastAsia="MS Mincho" w:hAnsi="MS Mincho" w:cs="MS Mincho" w:hint="eastAsia"/>
        </w:rPr>
        <w:t> </w:t>
      </w:r>
      <w:r w:rsidRPr="002479AA">
        <w:rPr>
          <w:rFonts w:eastAsiaTheme="minorHAnsi"/>
        </w:rPr>
        <w:t>36.65</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3.2</w:t>
      </w:r>
      <w:r w:rsidRPr="002479AA">
        <w:rPr>
          <w:rFonts w:ascii="맑은 고딕" w:eastAsia="맑은 고딕" w:hAnsi="맑은 고딕" w:cs="맑은 고딕" w:hint="eastAsia"/>
        </w:rPr>
        <w:t> </w:t>
      </w:r>
      <w:r w:rsidRPr="002479AA">
        <w:rPr>
          <w:rFonts w:eastAsiaTheme="minorHAnsi"/>
        </w:rPr>
        <w:t>N with overall acceptability score of 7.3</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0.71, respectively. Optimized noodles showed higher ash (3.40</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0.11%), protein (16.63</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0.55%), fiber (4.78</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0.04%) as well as iron content (4.53</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0.02</w:t>
      </w:r>
      <w:r w:rsidRPr="002479AA">
        <w:rPr>
          <w:rFonts w:ascii="맑은 고딕" w:eastAsia="맑은 고딕" w:hAnsi="맑은 고딕" w:cs="맑은 고딕" w:hint="eastAsia"/>
        </w:rPr>
        <w:t> </w:t>
      </w:r>
      <w:r w:rsidRPr="002479AA">
        <w:rPr>
          <w:rFonts w:eastAsiaTheme="minorHAnsi"/>
        </w:rPr>
        <w:t>mg/100</w:t>
      </w:r>
      <w:r w:rsidRPr="002479AA">
        <w:rPr>
          <w:rFonts w:ascii="맑은 고딕" w:eastAsia="맑은 고딕" w:hAnsi="맑은 고딕" w:cs="맑은 고딕" w:hint="eastAsia"/>
        </w:rPr>
        <w:t> </w:t>
      </w:r>
      <w:r w:rsidRPr="002479AA">
        <w:rPr>
          <w:rFonts w:eastAsiaTheme="minorHAnsi"/>
        </w:rPr>
        <w:t>g) than the control (0.83</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0.02%, 13.13</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0.84%, 0.00 and 2.38</w:t>
      </w:r>
      <w:r w:rsidRPr="002479AA">
        <w:rPr>
          <w:rFonts w:ascii="맑은 고딕" w:eastAsia="맑은 고딕" w:hAnsi="맑은 고딕" w:cs="맑은 고딕" w:hint="eastAsia"/>
        </w:rPr>
        <w:t> </w:t>
      </w:r>
      <w:r w:rsidRPr="002479AA">
        <w:rPr>
          <w:rFonts w:eastAsiaTheme="minorHAnsi"/>
        </w:rPr>
        <w:t>mg/100</w:t>
      </w:r>
      <w:r w:rsidRPr="002479AA">
        <w:rPr>
          <w:rFonts w:ascii="맑은 고딕" w:eastAsia="맑은 고딕" w:hAnsi="맑은 고딕" w:cs="맑은 고딕" w:hint="eastAsia"/>
        </w:rPr>
        <w:t> </w:t>
      </w:r>
      <w:r w:rsidRPr="002479AA">
        <w:rPr>
          <w:rFonts w:eastAsiaTheme="minorHAnsi"/>
        </w:rPr>
        <w:t>g) and Maggie noodles (3.19</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0.01%, 10.53</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0.30%, 0.41</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0.50% and 0.22</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0.00</w:t>
      </w:r>
      <w:r w:rsidRPr="002479AA">
        <w:rPr>
          <w:rFonts w:ascii="맑은 고딕" w:eastAsia="맑은 고딕" w:hAnsi="맑은 고딕" w:cs="맑은 고딕" w:hint="eastAsia"/>
        </w:rPr>
        <w:t> </w:t>
      </w:r>
      <w:r w:rsidRPr="002479AA">
        <w:rPr>
          <w:rFonts w:eastAsiaTheme="minorHAnsi"/>
        </w:rPr>
        <w:t>mg/100</w:t>
      </w:r>
      <w:r w:rsidRPr="002479AA">
        <w:rPr>
          <w:rFonts w:ascii="맑은 고딕" w:eastAsia="맑은 고딕" w:hAnsi="맑은 고딕" w:cs="맑은 고딕" w:hint="eastAsia"/>
        </w:rPr>
        <w:t> </w:t>
      </w:r>
      <w:r w:rsidRPr="002479AA">
        <w:rPr>
          <w:rFonts w:eastAsiaTheme="minorHAnsi"/>
        </w:rPr>
        <w:t>g) made with refined wheat flour. Optimized noodles also revealed good total phenolic content (84.57</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1.42</w:t>
      </w:r>
      <w:r w:rsidRPr="002479AA">
        <w:rPr>
          <w:rFonts w:ascii="맑은 고딕" w:eastAsia="맑은 고딕" w:hAnsi="맑은 고딕" w:cs="맑은 고딕" w:hint="eastAsia"/>
        </w:rPr>
        <w:t> </w:t>
      </w:r>
      <w:r w:rsidRPr="002479AA">
        <w:rPr>
          <w:rFonts w:eastAsiaTheme="minorHAnsi"/>
        </w:rPr>
        <w:t>mg GAE/100</w:t>
      </w:r>
      <w:r w:rsidRPr="002479AA">
        <w:rPr>
          <w:rFonts w:ascii="맑은 고딕" w:eastAsia="맑은 고딕" w:hAnsi="맑은 고딕" w:cs="맑은 고딕" w:hint="eastAsia"/>
        </w:rPr>
        <w:t> </w:t>
      </w:r>
      <w:r w:rsidRPr="002479AA">
        <w:rPr>
          <w:rFonts w:eastAsiaTheme="minorHAnsi"/>
        </w:rPr>
        <w:t>g DW) and 1,1-diphenyl-2-picrylhydrazyl scavenging activity (19.64</w:t>
      </w:r>
      <w:r w:rsidRPr="002479AA">
        <w:rPr>
          <w:rFonts w:ascii="MS Mincho" w:eastAsia="MS Mincho" w:hAnsi="MS Mincho" w:cs="MS Mincho" w:hint="eastAsia"/>
        </w:rPr>
        <w:t> </w:t>
      </w:r>
      <w:r w:rsidRPr="002479AA">
        <w:rPr>
          <w:rFonts w:ascii="맑은 고딕" w:eastAsia="맑은 고딕" w:hAnsi="맑은 고딕" w:cs="맑은 고딕" w:hint="eastAsia"/>
        </w:rPr>
        <w:t>±</w:t>
      </w:r>
      <w:r w:rsidRPr="002479AA">
        <w:rPr>
          <w:rFonts w:ascii="MS Mincho" w:eastAsia="MS Mincho" w:hAnsi="MS Mincho" w:cs="MS Mincho" w:hint="eastAsia"/>
        </w:rPr>
        <w:t> </w:t>
      </w:r>
      <w:r w:rsidRPr="002479AA">
        <w:rPr>
          <w:rFonts w:eastAsiaTheme="minorHAnsi"/>
        </w:rPr>
        <w:t>0.20%). Hence, optimized noodles have substantial potential as a protein</w:t>
      </w:r>
      <w:r w:rsidRPr="002479AA">
        <w:rPr>
          <w:rFonts w:ascii="맑은 고딕" w:eastAsia="맑은 고딕" w:hAnsi="맑은 고딕" w:cs="맑은 고딕" w:hint="eastAsia"/>
        </w:rPr>
        <w:t>–</w:t>
      </w:r>
      <w:r w:rsidRPr="002479AA">
        <w:rPr>
          <w:rFonts w:eastAsiaTheme="minorHAnsi"/>
        </w:rPr>
        <w:t>fiber-rich complementary food to improve the nutrient delivery of mid-day meal scheme and satisfying the protein requirement of primary class children (12 g/child/day) as laid down by MHRD (India) under the scheme.</w:t>
      </w:r>
    </w:p>
    <w:p w:rsidR="002479AA" w:rsidRDefault="002479AA" w:rsidP="007B0F40">
      <w:pPr>
        <w:wordWrap/>
        <w:adjustRightInd w:val="0"/>
        <w:jc w:val="left"/>
        <w:rPr>
          <w:rFonts w:eastAsiaTheme="minorHAnsi"/>
        </w:rPr>
      </w:pPr>
    </w:p>
    <w:p w:rsidR="002479AA" w:rsidRPr="007B0F40" w:rsidRDefault="002479AA" w:rsidP="002479AA">
      <w:pPr>
        <w:wordWrap/>
        <w:adjustRightInd w:val="0"/>
        <w:jc w:val="left"/>
        <w:rPr>
          <w:rFonts w:eastAsiaTheme="minorHAnsi"/>
          <w:b/>
          <w:iCs/>
          <w:lang w:val="en"/>
        </w:rPr>
      </w:pPr>
      <w:r w:rsidRPr="002479AA">
        <w:rPr>
          <w:rFonts w:eastAsiaTheme="minorHAnsi"/>
          <w:b/>
        </w:rPr>
        <w:t>Yongho Shin</w:t>
      </w:r>
      <w:r>
        <w:rPr>
          <w:rFonts w:eastAsiaTheme="minorHAnsi" w:hint="eastAsia"/>
          <w:b/>
        </w:rPr>
        <w:t xml:space="preserve">, </w:t>
      </w:r>
      <w:r w:rsidRPr="002479AA">
        <w:rPr>
          <w:rFonts w:eastAsiaTheme="minorHAnsi"/>
          <w:b/>
        </w:rPr>
        <w:t>Jonghwa Lee</w:t>
      </w:r>
      <w:r>
        <w:rPr>
          <w:rFonts w:eastAsiaTheme="minorHAnsi" w:hint="eastAsia"/>
          <w:b/>
        </w:rPr>
        <w:t xml:space="preserve">, </w:t>
      </w:r>
      <w:r w:rsidRPr="002479AA">
        <w:rPr>
          <w:rFonts w:eastAsiaTheme="minorHAnsi"/>
          <w:b/>
        </w:rPr>
        <w:t>Jeong-Han Kim</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2479AA">
        <w:rPr>
          <w:rFonts w:eastAsiaTheme="minorHAnsi"/>
          <w:b/>
          <w:iCs/>
          <w:lang w:val="en"/>
        </w:rPr>
        <w:t>A simultaneous multiresidue analysis for 203 pesticides in soybean using florisil solid-phase extraction and gas chromatography–tandem mass spectrometry</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sidR="00473BCC">
        <w:rPr>
          <w:rFonts w:eastAsiaTheme="minorHAnsi" w:hint="eastAsia"/>
          <w:b/>
          <w:lang w:val="en"/>
        </w:rPr>
        <w:t>5</w:t>
      </w:r>
      <w:r w:rsidRPr="00EA2EB4">
        <w:rPr>
          <w:rFonts w:eastAsiaTheme="minorHAnsi"/>
          <w:b/>
          <w:lang w:val="en"/>
        </w:rPr>
        <w:t xml:space="preserve">): </w:t>
      </w:r>
      <w:r>
        <w:rPr>
          <w:rFonts w:eastAsiaTheme="minorHAnsi" w:hint="eastAsia"/>
          <w:b/>
          <w:lang w:val="en"/>
        </w:rPr>
        <w:t>543</w:t>
      </w:r>
      <w:r w:rsidRPr="002265A3">
        <w:rPr>
          <w:rFonts w:eastAsiaTheme="minorHAnsi"/>
          <w:b/>
        </w:rPr>
        <w:t>–</w:t>
      </w:r>
      <w:r>
        <w:rPr>
          <w:rFonts w:eastAsiaTheme="minorHAnsi" w:hint="eastAsia"/>
          <w:b/>
        </w:rPr>
        <w:t>548</w:t>
      </w:r>
    </w:p>
    <w:p w:rsidR="002479AA" w:rsidRDefault="002479AA" w:rsidP="007B0F40">
      <w:pPr>
        <w:wordWrap/>
        <w:adjustRightInd w:val="0"/>
        <w:jc w:val="left"/>
        <w:rPr>
          <w:rFonts w:eastAsiaTheme="minorHAnsi"/>
        </w:rPr>
      </w:pPr>
      <w:r w:rsidRPr="002479AA">
        <w:rPr>
          <w:rFonts w:eastAsiaTheme="minorHAnsi"/>
        </w:rPr>
        <w:t xml:space="preserve">A multiresidue analysis method for the simultaneous determination of 203 pesticides in soybean was developed using solid-phase extraction (SPE) and gas chromatography–tandem mass spectrometry (GC–MS/MS). Scheduled multiple reaction monitoring by GC–MS/MS was optimized </w:t>
      </w:r>
      <w:r w:rsidRPr="002479AA">
        <w:rPr>
          <w:rFonts w:eastAsiaTheme="minorHAnsi"/>
        </w:rPr>
        <w:lastRenderedPageBreak/>
        <w:t>in electron ionization mode. The target pesticides satisfied the method limit of quantitation below 0.01 mg/kg, and an excellent instrumental repeatability was obtained. The calibration curve correlation coefficients (</w:t>
      </w:r>
      <w:r w:rsidRPr="002479AA">
        <w:rPr>
          <w:rFonts w:eastAsiaTheme="minorHAnsi"/>
          <w:i/>
          <w:iCs/>
        </w:rPr>
        <w:t>r</w:t>
      </w:r>
      <w:r w:rsidRPr="002479AA">
        <w:rPr>
          <w:rFonts w:eastAsiaTheme="minorHAnsi"/>
          <w:vertAlign w:val="superscript"/>
        </w:rPr>
        <w:t>2</w:t>
      </w:r>
      <w:r w:rsidRPr="002479AA">
        <w:rPr>
          <w:rFonts w:eastAsiaTheme="minorHAnsi"/>
        </w:rPr>
        <w:t>) for 201 (99.0%) pesticides were ≥</w:t>
      </w:r>
      <w:r w:rsidRPr="002479AA">
        <w:rPr>
          <w:rFonts w:ascii="MS Mincho" w:eastAsia="MS Mincho" w:hAnsi="MS Mincho" w:cs="MS Mincho" w:hint="eastAsia"/>
        </w:rPr>
        <w:t> </w:t>
      </w:r>
      <w:r w:rsidRPr="002479AA">
        <w:rPr>
          <w:rFonts w:eastAsiaTheme="minorHAnsi"/>
        </w:rPr>
        <w:t>0.990. The Multiclass Pesticide Multiresidue Method (No. 2) of the Korea Food Code was scaled down and applied for efficient sample treatment. Soybean sample (10</w:t>
      </w:r>
      <w:r w:rsidRPr="002479AA">
        <w:rPr>
          <w:rFonts w:ascii="맑은 고딕" w:eastAsia="맑은 고딕" w:hAnsi="맑은 고딕" w:cs="맑은 고딕" w:hint="eastAsia"/>
        </w:rPr>
        <w:t> </w:t>
      </w:r>
      <w:r w:rsidRPr="002479AA">
        <w:rPr>
          <w:rFonts w:eastAsiaTheme="minorHAnsi"/>
        </w:rPr>
        <w:t>g) was extracted with 20</w:t>
      </w:r>
      <w:r w:rsidRPr="002479AA">
        <w:rPr>
          <w:rFonts w:ascii="맑은 고딕" w:eastAsia="맑은 고딕" w:hAnsi="맑은 고딕" w:cs="맑은 고딕" w:hint="eastAsia"/>
        </w:rPr>
        <w:t> </w:t>
      </w:r>
      <w:r w:rsidRPr="002479AA">
        <w:rPr>
          <w:rFonts w:eastAsiaTheme="minorHAnsi"/>
        </w:rPr>
        <w:t>mL acetonitrile. The sample was filtered, partitioned with sodium chloride, and centrifuged. The supernatant (8 mL) was subjected to cleanup with a florisil SPE cartridge (500 mg), and the final extract was subjected to GC–MS/MS analysis. To remove fat, further liquid–liquid partitioning with </w:t>
      </w:r>
      <w:r w:rsidRPr="002479AA">
        <w:rPr>
          <w:rFonts w:eastAsiaTheme="minorHAnsi"/>
          <w:i/>
          <w:iCs/>
        </w:rPr>
        <w:t>n</w:t>
      </w:r>
      <w:r w:rsidRPr="002479AA">
        <w:rPr>
          <w:rFonts w:eastAsiaTheme="minorHAnsi"/>
        </w:rPr>
        <w:t>-hexane/acetonitrile was conducted before the SPE cleanup, and this procedure was compared to the non-partitioning procedure. The percentage of pesticides satisfying the recovery range of 70–120% with a relative standard deviation ≤</w:t>
      </w:r>
      <w:r w:rsidRPr="002479AA">
        <w:rPr>
          <w:rFonts w:ascii="MS Mincho" w:eastAsia="MS Mincho" w:hAnsi="MS Mincho" w:cs="MS Mincho" w:hint="eastAsia"/>
        </w:rPr>
        <w:t> </w:t>
      </w:r>
      <w:r w:rsidRPr="002479AA">
        <w:rPr>
          <w:rFonts w:eastAsiaTheme="minorHAnsi"/>
        </w:rPr>
        <w:t>20% in the non-partitioning and partitioning procedures were 87.2% and 78.8% at 0.01</w:t>
      </w:r>
      <w:r w:rsidRPr="002479AA">
        <w:rPr>
          <w:rFonts w:ascii="맑은 고딕" w:eastAsia="맑은 고딕" w:hAnsi="맑은 고딕" w:cs="맑은 고딕" w:hint="eastAsia"/>
        </w:rPr>
        <w:t> </w:t>
      </w:r>
      <w:r w:rsidRPr="002479AA">
        <w:rPr>
          <w:rFonts w:eastAsiaTheme="minorHAnsi"/>
        </w:rPr>
        <w:t>mg/kg and 88.2% and 76.8% at 0.05</w:t>
      </w:r>
      <w:r w:rsidRPr="002479AA">
        <w:rPr>
          <w:rFonts w:ascii="맑은 고딕" w:eastAsia="맑은 고딕" w:hAnsi="맑은 고딕" w:cs="맑은 고딕" w:hint="eastAsia"/>
        </w:rPr>
        <w:t> </w:t>
      </w:r>
      <w:r w:rsidRPr="002479AA">
        <w:rPr>
          <w:rFonts w:eastAsiaTheme="minorHAnsi"/>
        </w:rPr>
        <w:t>mg/kg, respectively. The average matrix effect value (%) was 5.5%. This miniaturized analytical method can be successfully applied for rapid and sensitive monitoring of multiresidues in soybean and related agricultural products.</w:t>
      </w:r>
    </w:p>
    <w:p w:rsidR="007B0F40" w:rsidRDefault="007B0F40" w:rsidP="007B0F40">
      <w:pPr>
        <w:wordWrap/>
        <w:adjustRightInd w:val="0"/>
        <w:jc w:val="left"/>
        <w:rPr>
          <w:rFonts w:eastAsiaTheme="minorHAnsi"/>
        </w:rPr>
      </w:pPr>
    </w:p>
    <w:p w:rsidR="002479AA" w:rsidRPr="002479AA" w:rsidRDefault="002479AA" w:rsidP="002479AA">
      <w:pPr>
        <w:wordWrap/>
        <w:adjustRightInd w:val="0"/>
        <w:jc w:val="left"/>
        <w:rPr>
          <w:rFonts w:eastAsiaTheme="minorHAnsi"/>
          <w:b/>
          <w:lang w:val="en"/>
        </w:rPr>
      </w:pPr>
      <w:r w:rsidRPr="002479AA">
        <w:rPr>
          <w:rFonts w:eastAsiaTheme="minorHAnsi"/>
          <w:b/>
          <w:lang w:val="en"/>
        </w:rPr>
        <w:t>Yu Song Kim</w:t>
      </w:r>
      <w:r w:rsidR="00473BCC">
        <w:rPr>
          <w:rFonts w:eastAsiaTheme="minorHAnsi" w:hint="eastAsia"/>
          <w:b/>
          <w:lang w:val="en"/>
        </w:rPr>
        <w:t xml:space="preserve">, </w:t>
      </w:r>
      <w:r w:rsidRPr="002479AA">
        <w:rPr>
          <w:rFonts w:eastAsiaTheme="minorHAnsi"/>
          <w:b/>
          <w:lang w:val="en"/>
        </w:rPr>
        <w:t>Hee Kyung Yu</w:t>
      </w:r>
      <w:r w:rsidR="00473BCC">
        <w:rPr>
          <w:rFonts w:eastAsiaTheme="minorHAnsi" w:hint="eastAsia"/>
          <w:b/>
          <w:lang w:val="en"/>
        </w:rPr>
        <w:t xml:space="preserve">, </w:t>
      </w:r>
      <w:r w:rsidRPr="002479AA">
        <w:rPr>
          <w:rFonts w:eastAsiaTheme="minorHAnsi"/>
          <w:b/>
          <w:lang w:val="en"/>
        </w:rPr>
        <w:t>Beom Zoo Lee</w:t>
      </w:r>
      <w:r w:rsidR="00473BCC">
        <w:rPr>
          <w:rFonts w:eastAsiaTheme="minorHAnsi" w:hint="eastAsia"/>
          <w:b/>
          <w:lang w:val="en"/>
        </w:rPr>
        <w:t xml:space="preserve">, </w:t>
      </w:r>
      <w:r w:rsidRPr="002479AA">
        <w:rPr>
          <w:rFonts w:eastAsiaTheme="minorHAnsi"/>
          <w:b/>
          <w:lang w:val="en"/>
        </w:rPr>
        <w:t xml:space="preserve">Kwang Won Hong. </w:t>
      </w:r>
      <w:r w:rsidR="00473BCC" w:rsidRPr="00473BCC">
        <w:rPr>
          <w:rFonts w:eastAsiaTheme="minorHAnsi"/>
          <w:b/>
          <w:lang w:val="en"/>
        </w:rPr>
        <w:t>Effect of DNA extraction methods on the detection of porcine ingredients in halal cosmetics using real-time PCR</w:t>
      </w:r>
      <w:r w:rsidR="00473BCC">
        <w:rPr>
          <w:rFonts w:eastAsiaTheme="minorHAnsi"/>
          <w:b/>
          <w:lang w:val="en"/>
        </w:rPr>
        <w:t>. (2018) Appl. Biol. Chem. 61(</w:t>
      </w:r>
      <w:r w:rsidR="00473BCC">
        <w:rPr>
          <w:rFonts w:eastAsiaTheme="minorHAnsi" w:hint="eastAsia"/>
          <w:b/>
          <w:lang w:val="en"/>
        </w:rPr>
        <w:t>5</w:t>
      </w:r>
      <w:r w:rsidRPr="002479AA">
        <w:rPr>
          <w:rFonts w:eastAsiaTheme="minorHAnsi"/>
          <w:b/>
          <w:lang w:val="en"/>
        </w:rPr>
        <w:t>): 54</w:t>
      </w:r>
      <w:r>
        <w:rPr>
          <w:rFonts w:eastAsiaTheme="minorHAnsi" w:hint="eastAsia"/>
          <w:b/>
          <w:lang w:val="en"/>
        </w:rPr>
        <w:t>9</w:t>
      </w:r>
      <w:r w:rsidRPr="002479AA">
        <w:rPr>
          <w:rFonts w:eastAsiaTheme="minorHAnsi"/>
          <w:b/>
          <w:lang w:val="en"/>
        </w:rPr>
        <w:t>–5</w:t>
      </w:r>
      <w:r>
        <w:rPr>
          <w:rFonts w:eastAsiaTheme="minorHAnsi" w:hint="eastAsia"/>
          <w:b/>
          <w:lang w:val="en"/>
        </w:rPr>
        <w:t>55</w:t>
      </w:r>
    </w:p>
    <w:p w:rsidR="007B0F40" w:rsidRDefault="00473BCC" w:rsidP="00473BCC">
      <w:pPr>
        <w:wordWrap/>
        <w:adjustRightInd w:val="0"/>
        <w:jc w:val="left"/>
        <w:rPr>
          <w:rFonts w:eastAsiaTheme="minorHAnsi"/>
        </w:rPr>
      </w:pPr>
      <w:r w:rsidRPr="00473BCC">
        <w:rPr>
          <w:rFonts w:eastAsiaTheme="minorHAnsi"/>
        </w:rPr>
        <w:t>In recent years, halal cosmetics have attracted considerable attention worldwide. We developed a real-time PCR assay based on the mitochondrial gene </w:t>
      </w:r>
      <w:r w:rsidRPr="00473BCC">
        <w:rPr>
          <w:rFonts w:eastAsiaTheme="minorHAnsi"/>
          <w:i/>
          <w:iCs/>
        </w:rPr>
        <w:t>ndh5</w:t>
      </w:r>
      <w:r w:rsidRPr="00473BCC">
        <w:rPr>
          <w:rFonts w:eastAsiaTheme="minorHAnsi"/>
        </w:rPr>
        <w:t> for rapid detection of porcine ingredients in halal cosmetic products. We also compared several DNA extraction methods for the most efficient approach in different types of cosmetics. Porcine template DNA was spiked into three types of cosmetics (liquid-type and powder-type mask packs, and cream) and extracted with five commercial DNA extraction kits and the CTAB method. The extraction efficiency of each method was evaluated by determining the detection limits of real-time PCR assay. The lowest detection limit of real-time PCR for each cosmetic product was as follows: 2.28</w:t>
      </w:r>
      <w:r w:rsidRPr="00473BCC">
        <w:rPr>
          <w:rFonts w:ascii="MS Mincho" w:eastAsia="MS Mincho" w:hAnsi="MS Mincho" w:cs="MS Mincho" w:hint="eastAsia"/>
        </w:rPr>
        <w:t> </w:t>
      </w:r>
      <w:r w:rsidRPr="00473BCC">
        <w:rPr>
          <w:rFonts w:ascii="맑은 고딕" w:eastAsia="맑은 고딕" w:hAnsi="맑은 고딕" w:cs="맑은 고딕" w:hint="eastAsia"/>
        </w:rPr>
        <w:t>×</w:t>
      </w:r>
      <w:r w:rsidRPr="00473BCC">
        <w:rPr>
          <w:rFonts w:ascii="MS Mincho" w:eastAsia="MS Mincho" w:hAnsi="MS Mincho" w:cs="MS Mincho" w:hint="eastAsia"/>
        </w:rPr>
        <w:t> </w:t>
      </w:r>
      <w:r w:rsidRPr="00473BCC">
        <w:rPr>
          <w:rFonts w:eastAsiaTheme="minorHAnsi"/>
        </w:rPr>
        <w:t>10</w:t>
      </w:r>
      <w:r w:rsidRPr="00473BCC">
        <w:rPr>
          <w:rFonts w:eastAsiaTheme="minorHAnsi"/>
          <w:vertAlign w:val="superscript"/>
        </w:rPr>
        <w:t>0</w:t>
      </w:r>
      <w:r w:rsidRPr="00473BCC">
        <w:rPr>
          <w:rFonts w:eastAsiaTheme="minorHAnsi"/>
        </w:rPr>
        <w:t> copies for liquid-type mask pack when the Power Prep™ DNA extraction kit and TIANamp Genomic DNA kit were used, 2.28</w:t>
      </w:r>
      <w:r w:rsidRPr="00473BCC">
        <w:rPr>
          <w:rFonts w:ascii="MS Mincho" w:eastAsia="MS Mincho" w:hAnsi="MS Mincho" w:cs="MS Mincho" w:hint="eastAsia"/>
        </w:rPr>
        <w:t> </w:t>
      </w:r>
      <w:r w:rsidRPr="00473BCC">
        <w:rPr>
          <w:rFonts w:ascii="맑은 고딕" w:eastAsia="맑은 고딕" w:hAnsi="맑은 고딕" w:cs="맑은 고딕" w:hint="eastAsia"/>
        </w:rPr>
        <w:t>×</w:t>
      </w:r>
      <w:r w:rsidRPr="00473BCC">
        <w:rPr>
          <w:rFonts w:ascii="MS Mincho" w:eastAsia="MS Mincho" w:hAnsi="MS Mincho" w:cs="MS Mincho" w:hint="eastAsia"/>
        </w:rPr>
        <w:t> </w:t>
      </w:r>
      <w:r w:rsidRPr="00473BCC">
        <w:rPr>
          <w:rFonts w:eastAsiaTheme="minorHAnsi"/>
        </w:rPr>
        <w:t>10</w:t>
      </w:r>
      <w:r w:rsidRPr="00473BCC">
        <w:rPr>
          <w:rFonts w:eastAsiaTheme="minorHAnsi"/>
          <w:vertAlign w:val="superscript"/>
        </w:rPr>
        <w:t>1</w:t>
      </w:r>
      <w:r w:rsidRPr="00473BCC">
        <w:rPr>
          <w:rFonts w:eastAsiaTheme="minorHAnsi"/>
        </w:rPr>
        <w:t> copies for powder-type mask pack when QIAamp DNA stool mini kit and the Power Prep™ DNA extraction kit were used, and 2.28</w:t>
      </w:r>
      <w:r w:rsidRPr="00473BCC">
        <w:rPr>
          <w:rFonts w:ascii="MS Mincho" w:eastAsia="MS Mincho" w:hAnsi="MS Mincho" w:cs="MS Mincho" w:hint="eastAsia"/>
        </w:rPr>
        <w:t> </w:t>
      </w:r>
      <w:r w:rsidRPr="00473BCC">
        <w:rPr>
          <w:rFonts w:ascii="맑은 고딕" w:eastAsia="맑은 고딕" w:hAnsi="맑은 고딕" w:cs="맑은 고딕" w:hint="eastAsia"/>
        </w:rPr>
        <w:t>×</w:t>
      </w:r>
      <w:r w:rsidRPr="00473BCC">
        <w:rPr>
          <w:rFonts w:ascii="MS Mincho" w:eastAsia="MS Mincho" w:hAnsi="MS Mincho" w:cs="MS Mincho" w:hint="eastAsia"/>
        </w:rPr>
        <w:t> </w:t>
      </w:r>
      <w:r w:rsidRPr="00473BCC">
        <w:rPr>
          <w:rFonts w:eastAsiaTheme="minorHAnsi"/>
        </w:rPr>
        <w:t>10</w:t>
      </w:r>
      <w:r w:rsidRPr="00473BCC">
        <w:rPr>
          <w:rFonts w:eastAsiaTheme="minorHAnsi"/>
          <w:vertAlign w:val="superscript"/>
        </w:rPr>
        <w:t>0</w:t>
      </w:r>
      <w:r w:rsidRPr="00473BCC">
        <w:rPr>
          <w:rFonts w:eastAsiaTheme="minorHAnsi"/>
        </w:rPr>
        <w:t> copies for cream when the Power Prep™ DNA extraction kit was used. The pig-specific real-time PCR assay facilitated the detection of trace amounts of the template DNA in cosmetics, and an appropriate DNA extraction method was used depending on the type of cosmetics.</w:t>
      </w:r>
    </w:p>
    <w:p w:rsidR="00473BCC" w:rsidRDefault="00473BCC" w:rsidP="00473BCC">
      <w:pPr>
        <w:wordWrap/>
        <w:adjustRightInd w:val="0"/>
        <w:jc w:val="left"/>
        <w:rPr>
          <w:rFonts w:eastAsiaTheme="minorHAnsi"/>
        </w:rPr>
      </w:pPr>
    </w:p>
    <w:p w:rsidR="00473BCC" w:rsidRPr="007B0F40" w:rsidRDefault="00473BCC" w:rsidP="00473BCC">
      <w:pPr>
        <w:wordWrap/>
        <w:adjustRightInd w:val="0"/>
        <w:jc w:val="left"/>
        <w:rPr>
          <w:rFonts w:eastAsiaTheme="minorHAnsi"/>
          <w:b/>
          <w:iCs/>
          <w:lang w:val="en"/>
        </w:rPr>
      </w:pPr>
      <w:r w:rsidRPr="00473BCC">
        <w:rPr>
          <w:rFonts w:eastAsiaTheme="minorHAnsi"/>
          <w:b/>
        </w:rPr>
        <w:t>Dong Jin Lee</w:t>
      </w:r>
      <w:r>
        <w:rPr>
          <w:rFonts w:eastAsiaTheme="minorHAnsi" w:hint="eastAsia"/>
          <w:b/>
        </w:rPr>
        <w:t xml:space="preserve">, </w:t>
      </w:r>
      <w:r w:rsidRPr="00473BCC">
        <w:rPr>
          <w:rFonts w:eastAsiaTheme="minorHAnsi"/>
          <w:b/>
        </w:rPr>
        <w:t>Ji Su Bae</w:t>
      </w:r>
      <w:r>
        <w:rPr>
          <w:rFonts w:eastAsiaTheme="minorHAnsi" w:hint="eastAsia"/>
          <w:b/>
        </w:rPr>
        <w:t xml:space="preserve">, </w:t>
      </w:r>
      <w:r w:rsidRPr="00473BCC">
        <w:rPr>
          <w:rFonts w:eastAsiaTheme="minorHAnsi"/>
          <w:b/>
        </w:rPr>
        <w:t>Dong Cheol Seo</w:t>
      </w:r>
      <w:r w:rsidRPr="00EA2EB4">
        <w:rPr>
          <w:rFonts w:eastAsiaTheme="minorHAnsi" w:hint="eastAsia"/>
          <w:b/>
          <w:lang w:val="en"/>
        </w:rPr>
        <w:t>.</w:t>
      </w:r>
      <w:r w:rsidRPr="0062408D">
        <w:rPr>
          <w:rFonts w:ascii="Georgia" w:eastAsia="굴림" w:hAnsi="Georgia" w:cs="굴림"/>
          <w:color w:val="333333"/>
          <w:spacing w:val="2"/>
          <w:kern w:val="36"/>
          <w:sz w:val="48"/>
          <w:szCs w:val="48"/>
          <w:lang w:val="en"/>
        </w:rPr>
        <w:t xml:space="preserve"> </w:t>
      </w:r>
      <w:r w:rsidRPr="00473BCC">
        <w:rPr>
          <w:rFonts w:eastAsiaTheme="minorHAnsi"/>
          <w:b/>
          <w:iCs/>
          <w:lang w:val="en"/>
        </w:rPr>
        <w:t>Potential of biogas production from swine manure in South Korea</w:t>
      </w:r>
      <w:r>
        <w:rPr>
          <w:rFonts w:hint="eastAsia"/>
          <w:b/>
          <w:iCs/>
          <w:lang w:val="en"/>
        </w:rPr>
        <w:t>. (</w:t>
      </w:r>
      <w:r>
        <w:rPr>
          <w:rFonts w:eastAsiaTheme="minorHAnsi" w:hint="eastAsia"/>
          <w:b/>
          <w:lang w:val="en"/>
        </w:rPr>
        <w:t xml:space="preserve">2018) </w:t>
      </w:r>
      <w:r w:rsidRPr="00EA2EB4">
        <w:rPr>
          <w:rFonts w:eastAsiaTheme="minorHAnsi"/>
          <w:b/>
          <w:lang w:val="en"/>
        </w:rPr>
        <w:t>Appl. Biol. Chem. 6</w:t>
      </w:r>
      <w:r>
        <w:rPr>
          <w:rFonts w:eastAsiaTheme="minorHAnsi" w:hint="eastAsia"/>
          <w:b/>
          <w:lang w:val="en"/>
        </w:rPr>
        <w:t>1</w:t>
      </w:r>
      <w:r w:rsidRPr="00EA2EB4">
        <w:rPr>
          <w:rFonts w:eastAsiaTheme="minorHAnsi"/>
          <w:b/>
          <w:lang w:val="en"/>
        </w:rPr>
        <w:t>(</w:t>
      </w:r>
      <w:r>
        <w:rPr>
          <w:rFonts w:eastAsiaTheme="minorHAnsi" w:hint="eastAsia"/>
          <w:b/>
          <w:lang w:val="en"/>
        </w:rPr>
        <w:t>5</w:t>
      </w:r>
      <w:r w:rsidRPr="00EA2EB4">
        <w:rPr>
          <w:rFonts w:eastAsiaTheme="minorHAnsi"/>
          <w:b/>
          <w:lang w:val="en"/>
        </w:rPr>
        <w:t xml:space="preserve">): </w:t>
      </w:r>
      <w:r>
        <w:rPr>
          <w:rFonts w:eastAsiaTheme="minorHAnsi" w:hint="eastAsia"/>
          <w:b/>
          <w:lang w:val="en"/>
        </w:rPr>
        <w:t>557</w:t>
      </w:r>
      <w:r w:rsidRPr="002265A3">
        <w:rPr>
          <w:rFonts w:eastAsiaTheme="minorHAnsi"/>
          <w:b/>
        </w:rPr>
        <w:t>–</w:t>
      </w:r>
      <w:r>
        <w:rPr>
          <w:rFonts w:eastAsiaTheme="minorHAnsi" w:hint="eastAsia"/>
          <w:b/>
        </w:rPr>
        <w:t>565</w:t>
      </w:r>
    </w:p>
    <w:p w:rsidR="00473BCC" w:rsidRDefault="00473BCC" w:rsidP="00473BCC">
      <w:pPr>
        <w:wordWrap/>
        <w:adjustRightInd w:val="0"/>
        <w:jc w:val="left"/>
        <w:rPr>
          <w:rFonts w:eastAsiaTheme="minorHAnsi"/>
        </w:rPr>
      </w:pPr>
      <w:r w:rsidRPr="00473BCC">
        <w:rPr>
          <w:rFonts w:eastAsiaTheme="minorHAnsi"/>
        </w:rPr>
        <w:t>This study is to compare biogas potentials with the theoretical methane yields of swine manure from livestock farm (LF) and in situ biogasification facilities treating swine manure. In the case of LF, theoretical methane yield based on VS and CODcr by element analysis was 0.39 Sm</w:t>
      </w:r>
      <w:r w:rsidRPr="00473BCC">
        <w:rPr>
          <w:rFonts w:eastAsiaTheme="minorHAnsi"/>
          <w:vertAlign w:val="superscript"/>
        </w:rPr>
        <w:t>3</w:t>
      </w:r>
      <w:r w:rsidRPr="00473BCC">
        <w:rPr>
          <w:rFonts w:eastAsiaTheme="minorHAnsi"/>
        </w:rPr>
        <w:t>CH</w:t>
      </w:r>
      <w:r w:rsidRPr="00473BCC">
        <w:rPr>
          <w:rFonts w:eastAsiaTheme="minorHAnsi"/>
          <w:vertAlign w:val="subscript"/>
        </w:rPr>
        <w:t>4</w:t>
      </w:r>
      <w:r w:rsidRPr="00473BCC">
        <w:rPr>
          <w:rFonts w:eastAsiaTheme="minorHAnsi"/>
        </w:rPr>
        <w:t>/kg and 30.96 Sm</w:t>
      </w:r>
      <w:r w:rsidRPr="00473BCC">
        <w:rPr>
          <w:rFonts w:eastAsiaTheme="minorHAnsi"/>
          <w:vertAlign w:val="superscript"/>
        </w:rPr>
        <w:t>3</w:t>
      </w:r>
      <w:r w:rsidRPr="00473BCC">
        <w:rPr>
          <w:rFonts w:eastAsiaTheme="minorHAnsi"/>
        </w:rPr>
        <w:t>CH</w:t>
      </w:r>
      <w:r w:rsidRPr="00473BCC">
        <w:rPr>
          <w:rFonts w:eastAsiaTheme="minorHAnsi"/>
          <w:vertAlign w:val="subscript"/>
        </w:rPr>
        <w:t>4</w:t>
      </w:r>
      <w:r w:rsidRPr="00473BCC">
        <w:rPr>
          <w:rFonts w:eastAsiaTheme="minorHAnsi"/>
        </w:rPr>
        <w:t xml:space="preserve">/ton, respectively. For the in situ biogasification facilities, theoretical methane </w:t>
      </w:r>
      <w:r w:rsidRPr="00473BCC">
        <w:rPr>
          <w:rFonts w:eastAsiaTheme="minorHAnsi"/>
        </w:rPr>
        <w:lastRenderedPageBreak/>
        <w:t>yield based on VS and CODcr by element analysis was 0.30 Sm</w:t>
      </w:r>
      <w:r w:rsidRPr="00473BCC">
        <w:rPr>
          <w:rFonts w:eastAsiaTheme="minorHAnsi"/>
          <w:vertAlign w:val="superscript"/>
        </w:rPr>
        <w:t>3</w:t>
      </w:r>
      <w:r w:rsidRPr="00473BCC">
        <w:rPr>
          <w:rFonts w:eastAsiaTheme="minorHAnsi"/>
        </w:rPr>
        <w:t>CH</w:t>
      </w:r>
      <w:r w:rsidRPr="00473BCC">
        <w:rPr>
          <w:rFonts w:eastAsiaTheme="minorHAnsi"/>
          <w:vertAlign w:val="subscript"/>
        </w:rPr>
        <w:t>4</w:t>
      </w:r>
      <w:r w:rsidRPr="00473BCC">
        <w:rPr>
          <w:rFonts w:eastAsiaTheme="minorHAnsi"/>
        </w:rPr>
        <w:t>/kg and 8.28 Sm</w:t>
      </w:r>
      <w:r w:rsidRPr="00473BCC">
        <w:rPr>
          <w:rFonts w:eastAsiaTheme="minorHAnsi"/>
          <w:vertAlign w:val="superscript"/>
        </w:rPr>
        <w:t>3</w:t>
      </w:r>
      <w:r w:rsidRPr="00473BCC">
        <w:rPr>
          <w:rFonts w:eastAsiaTheme="minorHAnsi"/>
        </w:rPr>
        <w:t>CH</w:t>
      </w:r>
      <w:r w:rsidRPr="00473BCC">
        <w:rPr>
          <w:rFonts w:eastAsiaTheme="minorHAnsi"/>
          <w:vertAlign w:val="subscript"/>
        </w:rPr>
        <w:t>4</w:t>
      </w:r>
      <w:r w:rsidRPr="00473BCC">
        <w:rPr>
          <w:rFonts w:eastAsiaTheme="minorHAnsi"/>
        </w:rPr>
        <w:t>/ton, respectively. Theoretical methane yields based on the weight of swine manure from LF were about three times higher than those from in situ facilities (ISF). As a result, when swine manure has reached the ISF, the decrement of about 24.5–73.3% in the methane yield could be seen due to the 3–6-month stationing of swine manure in the storage tank of LF. In order to improve the biogasification efficiency of swine manure, it is important to maintain high concentration of swine manure during the collection process from LF.</w:t>
      </w:r>
    </w:p>
    <w:p w:rsidR="00473BCC" w:rsidRDefault="00473BCC" w:rsidP="00473BCC">
      <w:pPr>
        <w:wordWrap/>
        <w:adjustRightInd w:val="0"/>
        <w:jc w:val="left"/>
        <w:rPr>
          <w:rFonts w:eastAsiaTheme="minorHAnsi"/>
        </w:rPr>
      </w:pPr>
    </w:p>
    <w:p w:rsidR="00473BCC" w:rsidRPr="00473BCC" w:rsidRDefault="00473BCC" w:rsidP="00473BCC">
      <w:pPr>
        <w:wordWrap/>
        <w:adjustRightInd w:val="0"/>
        <w:jc w:val="left"/>
        <w:rPr>
          <w:rFonts w:eastAsiaTheme="minorHAnsi"/>
          <w:b/>
          <w:iCs/>
          <w:lang w:val="en"/>
        </w:rPr>
      </w:pPr>
      <w:r w:rsidRPr="00473BCC">
        <w:rPr>
          <w:rFonts w:eastAsiaTheme="minorHAnsi"/>
          <w:b/>
        </w:rPr>
        <w:t>Bohyun Yun</w:t>
      </w:r>
      <w:r>
        <w:rPr>
          <w:rFonts w:eastAsiaTheme="minorHAnsi" w:hint="eastAsia"/>
          <w:b/>
        </w:rPr>
        <w:t xml:space="preserve">, </w:t>
      </w:r>
      <w:r w:rsidRPr="00473BCC">
        <w:rPr>
          <w:rFonts w:eastAsiaTheme="minorHAnsi"/>
          <w:b/>
        </w:rPr>
        <w:t>Younghoon Kim</w:t>
      </w:r>
      <w:r>
        <w:rPr>
          <w:rFonts w:eastAsiaTheme="minorHAnsi" w:hint="eastAsia"/>
          <w:b/>
        </w:rPr>
        <w:t xml:space="preserve">, </w:t>
      </w:r>
      <w:r w:rsidRPr="00473BCC">
        <w:rPr>
          <w:rFonts w:eastAsiaTheme="minorHAnsi"/>
          <w:b/>
        </w:rPr>
        <w:t>Nguyen Bao Hung</w:t>
      </w:r>
      <w:r>
        <w:rPr>
          <w:rFonts w:eastAsiaTheme="minorHAnsi" w:hint="eastAsia"/>
          <w:b/>
        </w:rPr>
        <w:t xml:space="preserve">, </w:t>
      </w:r>
      <w:r w:rsidRPr="00473BCC">
        <w:rPr>
          <w:rFonts w:eastAsiaTheme="minorHAnsi"/>
          <w:b/>
        </w:rPr>
        <w:t>Kyung-Hwan Oh</w:t>
      </w:r>
      <w:r>
        <w:rPr>
          <w:rFonts w:eastAsiaTheme="minorHAnsi" w:hint="eastAsia"/>
          <w:b/>
        </w:rPr>
        <w:t xml:space="preserve">, </w:t>
      </w:r>
      <w:r w:rsidRPr="00473BCC">
        <w:rPr>
          <w:rFonts w:eastAsiaTheme="minorHAnsi"/>
          <w:b/>
        </w:rPr>
        <w:t>Won-Il Kim</w:t>
      </w:r>
      <w:r>
        <w:rPr>
          <w:rFonts w:eastAsiaTheme="minorHAnsi" w:hint="eastAsia"/>
          <w:b/>
        </w:rPr>
        <w:t xml:space="preserve">, </w:t>
      </w:r>
      <w:r w:rsidRPr="00473BCC">
        <w:rPr>
          <w:rFonts w:eastAsiaTheme="minorHAnsi"/>
          <w:b/>
        </w:rPr>
        <w:t>Hyeonheui Ham</w:t>
      </w:r>
      <w:r>
        <w:rPr>
          <w:rFonts w:eastAsiaTheme="minorHAnsi" w:hint="eastAsia"/>
          <w:b/>
        </w:rPr>
        <w:t xml:space="preserve">, </w:t>
      </w:r>
      <w:r w:rsidRPr="00473BCC">
        <w:rPr>
          <w:rFonts w:eastAsiaTheme="minorHAnsi"/>
          <w:b/>
        </w:rPr>
        <w:t>Hyun-Ju Kim</w:t>
      </w:r>
      <w:r>
        <w:rPr>
          <w:rFonts w:eastAsiaTheme="minorHAnsi" w:hint="eastAsia"/>
          <w:b/>
        </w:rPr>
        <w:t xml:space="preserve">, </w:t>
      </w:r>
      <w:r w:rsidRPr="00473BCC">
        <w:rPr>
          <w:rFonts w:eastAsiaTheme="minorHAnsi"/>
          <w:b/>
        </w:rPr>
        <w:t>Kyoungyul Ryu</w:t>
      </w:r>
      <w:r>
        <w:rPr>
          <w:rFonts w:eastAsiaTheme="minorHAnsi" w:hint="eastAsia"/>
          <w:b/>
        </w:rPr>
        <w:t xml:space="preserve">, </w:t>
      </w:r>
      <w:r w:rsidRPr="00473BCC">
        <w:rPr>
          <w:rFonts w:eastAsiaTheme="minorHAnsi"/>
          <w:b/>
        </w:rPr>
        <w:t>Se-Ri Kim</w:t>
      </w:r>
      <w:r w:rsidRPr="00473BCC">
        <w:rPr>
          <w:rFonts w:eastAsiaTheme="minorHAnsi" w:hint="eastAsia"/>
          <w:b/>
          <w:lang w:val="en"/>
        </w:rPr>
        <w:t>.</w:t>
      </w:r>
      <w:r w:rsidRPr="00473BCC">
        <w:rPr>
          <w:rFonts w:eastAsiaTheme="minorHAnsi"/>
          <w:lang w:val="en"/>
        </w:rPr>
        <w:t xml:space="preserve"> </w:t>
      </w:r>
      <w:r w:rsidRPr="00473BCC">
        <w:rPr>
          <w:rFonts w:eastAsiaTheme="minorHAnsi"/>
          <w:b/>
          <w:iCs/>
          <w:lang w:val="en"/>
        </w:rPr>
        <w:t>Microbiological quality and characteristics of isolated </w:t>
      </w:r>
      <w:r w:rsidRPr="00473BCC">
        <w:rPr>
          <w:rFonts w:eastAsiaTheme="minorHAnsi"/>
          <w:b/>
          <w:i/>
          <w:iCs/>
          <w:lang w:val="en"/>
        </w:rPr>
        <w:t>Escherichia coli</w:t>
      </w:r>
      <w:r w:rsidRPr="00473BCC">
        <w:rPr>
          <w:rFonts w:eastAsiaTheme="minorHAnsi"/>
          <w:b/>
          <w:iCs/>
          <w:lang w:val="en"/>
        </w:rPr>
        <w:t> in irrigation water used in Napa cabbage cultivation</w:t>
      </w:r>
      <w:r w:rsidRPr="00473BCC">
        <w:rPr>
          <w:rFonts w:eastAsiaTheme="minorHAnsi" w:hint="eastAsia"/>
          <w:b/>
          <w:iCs/>
          <w:lang w:val="en"/>
        </w:rPr>
        <w:t>. (</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sidRPr="00473BCC">
        <w:rPr>
          <w:rFonts w:eastAsiaTheme="minorHAnsi" w:hint="eastAsia"/>
          <w:b/>
          <w:lang w:val="en"/>
        </w:rPr>
        <w:t>5</w:t>
      </w:r>
      <w:r w:rsidRPr="00473BCC">
        <w:rPr>
          <w:rFonts w:eastAsiaTheme="minorHAnsi"/>
          <w:b/>
          <w:lang w:val="en"/>
        </w:rPr>
        <w:t xml:space="preserve">): </w:t>
      </w:r>
      <w:r w:rsidRPr="00473BCC">
        <w:rPr>
          <w:rFonts w:eastAsiaTheme="minorHAnsi" w:hint="eastAsia"/>
          <w:b/>
          <w:lang w:val="en"/>
        </w:rPr>
        <w:t>5</w:t>
      </w:r>
      <w:r>
        <w:rPr>
          <w:rFonts w:eastAsiaTheme="minorHAnsi" w:hint="eastAsia"/>
          <w:b/>
          <w:lang w:val="en"/>
        </w:rPr>
        <w:t>6</w:t>
      </w:r>
      <w:r w:rsidRPr="00473BCC">
        <w:rPr>
          <w:rFonts w:eastAsiaTheme="minorHAnsi" w:hint="eastAsia"/>
          <w:b/>
          <w:lang w:val="en"/>
        </w:rPr>
        <w:t>7</w:t>
      </w:r>
      <w:r w:rsidRPr="00473BCC">
        <w:rPr>
          <w:rFonts w:eastAsiaTheme="minorHAnsi"/>
          <w:b/>
        </w:rPr>
        <w:t>–</w:t>
      </w:r>
      <w:r w:rsidRPr="00473BCC">
        <w:rPr>
          <w:rFonts w:eastAsiaTheme="minorHAnsi" w:hint="eastAsia"/>
          <w:b/>
        </w:rPr>
        <w:t>5</w:t>
      </w:r>
      <w:r>
        <w:rPr>
          <w:rFonts w:eastAsiaTheme="minorHAnsi" w:hint="eastAsia"/>
          <w:b/>
        </w:rPr>
        <w:t>74</w:t>
      </w:r>
    </w:p>
    <w:p w:rsidR="00473BCC" w:rsidRDefault="00473BCC" w:rsidP="00473BCC">
      <w:pPr>
        <w:wordWrap/>
        <w:adjustRightInd w:val="0"/>
        <w:jc w:val="left"/>
        <w:rPr>
          <w:rFonts w:eastAsiaTheme="minorHAnsi"/>
        </w:rPr>
      </w:pPr>
      <w:r w:rsidRPr="00473BCC">
        <w:rPr>
          <w:rFonts w:eastAsiaTheme="minorHAnsi"/>
        </w:rPr>
        <w:t>To ensure the safety of Kimchi, the safety of Napa cabbage is the most important. Contaminated irrigation water can be a major cause of pathogens during growth of Napa cabbage. The purpose of this study was to investigate the microbial quality of irrigation water used in the cultivation of Napa cabbage. A total of 111 samples including surface water (</w:t>
      </w:r>
      <w:r w:rsidRPr="00473BCC">
        <w:rPr>
          <w:rFonts w:eastAsiaTheme="minorHAnsi"/>
          <w:i/>
          <w:iCs/>
        </w:rPr>
        <w:t>n</w:t>
      </w:r>
      <w:r w:rsidRPr="00473BCC">
        <w:rPr>
          <w:rFonts w:ascii="MS Mincho" w:eastAsia="MS Mincho" w:hAnsi="MS Mincho" w:cs="MS Mincho" w:hint="eastAsia"/>
        </w:rPr>
        <w:t> </w:t>
      </w:r>
      <w:r w:rsidRPr="00473BCC">
        <w:rPr>
          <w:rFonts w:eastAsiaTheme="minorHAnsi"/>
        </w:rPr>
        <w:t>=</w:t>
      </w:r>
      <w:r w:rsidRPr="00473BCC">
        <w:rPr>
          <w:rFonts w:ascii="MS Mincho" w:eastAsia="MS Mincho" w:hAnsi="MS Mincho" w:cs="MS Mincho" w:hint="eastAsia"/>
        </w:rPr>
        <w:t> </w:t>
      </w:r>
      <w:r w:rsidRPr="00473BCC">
        <w:rPr>
          <w:rFonts w:eastAsiaTheme="minorHAnsi"/>
        </w:rPr>
        <w:t>75) and groundwater (</w:t>
      </w:r>
      <w:r w:rsidRPr="00473BCC">
        <w:rPr>
          <w:rFonts w:eastAsiaTheme="minorHAnsi"/>
          <w:i/>
          <w:iCs/>
        </w:rPr>
        <w:t>n</w:t>
      </w:r>
      <w:r w:rsidRPr="00473BCC">
        <w:rPr>
          <w:rFonts w:ascii="MS Mincho" w:eastAsia="MS Mincho" w:hAnsi="MS Mincho" w:cs="MS Mincho" w:hint="eastAsia"/>
        </w:rPr>
        <w:t> </w:t>
      </w:r>
      <w:r w:rsidRPr="00473BCC">
        <w:rPr>
          <w:rFonts w:eastAsiaTheme="minorHAnsi"/>
        </w:rPr>
        <w:t>=</w:t>
      </w:r>
      <w:r w:rsidRPr="00473BCC">
        <w:rPr>
          <w:rFonts w:ascii="MS Mincho" w:eastAsia="MS Mincho" w:hAnsi="MS Mincho" w:cs="MS Mincho" w:hint="eastAsia"/>
        </w:rPr>
        <w:t> </w:t>
      </w:r>
      <w:r w:rsidRPr="00473BCC">
        <w:rPr>
          <w:rFonts w:eastAsiaTheme="minorHAnsi"/>
        </w:rPr>
        <w:t>36) collected from four different regions in Korea where Napa cabbage is intensively cultivated were analyzed for a fecal indicator (</w:t>
      </w:r>
      <w:r w:rsidRPr="00473BCC">
        <w:rPr>
          <w:rFonts w:eastAsiaTheme="minorHAnsi"/>
          <w:i/>
          <w:iCs/>
        </w:rPr>
        <w:t>Escherichia coli</w:t>
      </w:r>
      <w:r w:rsidRPr="00473BCC">
        <w:rPr>
          <w:rFonts w:eastAsiaTheme="minorHAnsi"/>
        </w:rPr>
        <w:t>) Moreover, 164 </w:t>
      </w:r>
      <w:r w:rsidRPr="00473BCC">
        <w:rPr>
          <w:rFonts w:eastAsiaTheme="minorHAnsi"/>
          <w:i/>
          <w:iCs/>
        </w:rPr>
        <w:t>E. coli</w:t>
      </w:r>
      <w:r w:rsidRPr="00473BCC">
        <w:rPr>
          <w:rFonts w:eastAsiaTheme="minorHAnsi"/>
        </w:rPr>
        <w:t> isolates from irrigation water were investigated for pathogenic characteristics including antibiotic resistance, pathogenic genes, serotype, and toxicity using </w:t>
      </w:r>
      <w:r w:rsidRPr="00473BCC">
        <w:rPr>
          <w:rFonts w:eastAsiaTheme="minorHAnsi"/>
          <w:i/>
          <w:iCs/>
        </w:rPr>
        <w:t>Caenorhabditis elegans. E. coli</w:t>
      </w:r>
      <w:r w:rsidRPr="00473BCC">
        <w:rPr>
          <w:rFonts w:eastAsiaTheme="minorHAnsi"/>
        </w:rPr>
        <w:t> was detected in 96% of surface water samples and 25% of groundwater samples. The level of </w:t>
      </w:r>
      <w:r w:rsidRPr="00473BCC">
        <w:rPr>
          <w:rFonts w:eastAsiaTheme="minorHAnsi"/>
          <w:i/>
          <w:iCs/>
        </w:rPr>
        <w:t>E. coli</w:t>
      </w:r>
      <w:r w:rsidRPr="00473BCC">
        <w:rPr>
          <w:rFonts w:eastAsiaTheme="minorHAnsi"/>
        </w:rPr>
        <w:t> in surface water (0.2–3.2 log MPN/100 mL) was higher than that in groundwater (0–2.0 log MPN/100 mL). When the 164 </w:t>
      </w:r>
      <w:r w:rsidRPr="00473BCC">
        <w:rPr>
          <w:rFonts w:eastAsiaTheme="minorHAnsi"/>
          <w:i/>
          <w:iCs/>
        </w:rPr>
        <w:t>E. coli</w:t>
      </w:r>
      <w:r w:rsidRPr="00473BCC">
        <w:rPr>
          <w:rFonts w:eastAsiaTheme="minorHAnsi"/>
        </w:rPr>
        <w:t> isolates were investigated concerning antibiotic resistance, resistance rates were 11.0%, 2.4%, 3.0%, 1.8%, 2.4%, 4.3%, and 3.0% for ampicillin, ampicillin/sulbactam, cefazolin, cefoxitin, gentamicin, levofloxacin, and trimethoprim/sulfamethoxazole, respectively. In addition, 10 (6.1%) of the isolates were positive for the </w:t>
      </w:r>
      <w:r w:rsidRPr="00473BCC">
        <w:rPr>
          <w:rFonts w:eastAsiaTheme="minorHAnsi"/>
          <w:i/>
          <w:iCs/>
        </w:rPr>
        <w:t>eaeA</w:t>
      </w:r>
      <w:r w:rsidRPr="00473BCC">
        <w:rPr>
          <w:rFonts w:eastAsiaTheme="minorHAnsi"/>
        </w:rPr>
        <w:t> gene, indicative of enteropathogenic </w:t>
      </w:r>
      <w:r w:rsidRPr="00473BCC">
        <w:rPr>
          <w:rFonts w:eastAsiaTheme="minorHAnsi"/>
          <w:i/>
          <w:iCs/>
        </w:rPr>
        <w:t>E. coli</w:t>
      </w:r>
      <w:r w:rsidRPr="00473BCC">
        <w:rPr>
          <w:rFonts w:eastAsiaTheme="minorHAnsi"/>
        </w:rPr>
        <w:t>. Eight of these 10 isolates were obtained from the surface water of the mountainous region II and were toxic to </w:t>
      </w:r>
      <w:r w:rsidRPr="00473BCC">
        <w:rPr>
          <w:rFonts w:eastAsiaTheme="minorHAnsi"/>
          <w:i/>
          <w:iCs/>
        </w:rPr>
        <w:t>C. elegans</w:t>
      </w:r>
      <w:r w:rsidRPr="00473BCC">
        <w:rPr>
          <w:rFonts w:eastAsiaTheme="minorHAnsi"/>
        </w:rPr>
        <w:t>. The results indicate the need to manage the microbial risk of irrigation water to enhance the safety of cultivated Napa cabbage.</w:t>
      </w:r>
    </w:p>
    <w:p w:rsidR="00473BCC" w:rsidRDefault="00473BCC" w:rsidP="00473BCC">
      <w:pPr>
        <w:wordWrap/>
        <w:adjustRightInd w:val="0"/>
        <w:jc w:val="left"/>
        <w:rPr>
          <w:rFonts w:eastAsiaTheme="minorHAnsi"/>
        </w:rPr>
      </w:pPr>
    </w:p>
    <w:p w:rsidR="00473BCC" w:rsidRPr="00473BCC" w:rsidRDefault="00473BCC" w:rsidP="00473BCC">
      <w:pPr>
        <w:wordWrap/>
        <w:adjustRightInd w:val="0"/>
        <w:jc w:val="left"/>
        <w:rPr>
          <w:rFonts w:eastAsiaTheme="minorHAnsi"/>
          <w:b/>
          <w:iCs/>
          <w:lang w:val="en"/>
        </w:rPr>
      </w:pPr>
      <w:r w:rsidRPr="00473BCC">
        <w:rPr>
          <w:rFonts w:eastAsiaTheme="minorHAnsi"/>
          <w:b/>
        </w:rPr>
        <w:t>Sajid Ali</w:t>
      </w:r>
      <w:r>
        <w:rPr>
          <w:rFonts w:eastAsiaTheme="minorHAnsi" w:hint="eastAsia"/>
          <w:b/>
        </w:rPr>
        <w:t xml:space="preserve">, </w:t>
      </w:r>
      <w:r w:rsidRPr="00473BCC">
        <w:rPr>
          <w:rFonts w:eastAsiaTheme="minorHAnsi"/>
          <w:b/>
        </w:rPr>
        <w:t>Muhammad Aaqil Khan</w:t>
      </w:r>
      <w:r>
        <w:rPr>
          <w:rFonts w:eastAsiaTheme="minorHAnsi" w:hint="eastAsia"/>
          <w:b/>
        </w:rPr>
        <w:t xml:space="preserve">, </w:t>
      </w:r>
      <w:r w:rsidRPr="00473BCC">
        <w:rPr>
          <w:rFonts w:eastAsiaTheme="minorHAnsi"/>
          <w:b/>
        </w:rPr>
        <w:t>Won-Chan Kim</w:t>
      </w:r>
      <w:r w:rsidRPr="00473BCC">
        <w:rPr>
          <w:rFonts w:eastAsiaTheme="minorHAnsi" w:hint="eastAsia"/>
          <w:b/>
          <w:lang w:val="en"/>
        </w:rPr>
        <w:t>.</w:t>
      </w:r>
      <w:r w:rsidRPr="00473BCC">
        <w:rPr>
          <w:rFonts w:eastAsiaTheme="minorHAnsi"/>
          <w:lang w:val="en"/>
        </w:rPr>
        <w:t xml:space="preserve"> </w:t>
      </w:r>
      <w:r w:rsidRPr="00473BCC">
        <w:rPr>
          <w:rFonts w:eastAsiaTheme="minorHAnsi"/>
          <w:b/>
          <w:i/>
          <w:iCs/>
          <w:lang w:val="en"/>
        </w:rPr>
        <w:t>Pseudomonas veronii</w:t>
      </w:r>
      <w:r w:rsidRPr="00473BCC">
        <w:rPr>
          <w:rFonts w:eastAsiaTheme="minorHAnsi"/>
          <w:b/>
          <w:iCs/>
          <w:lang w:val="en"/>
        </w:rPr>
        <w:t> KJ mitigates flood stress-associated damage in </w:t>
      </w:r>
      <w:r w:rsidRPr="00473BCC">
        <w:rPr>
          <w:rFonts w:eastAsiaTheme="minorHAnsi"/>
          <w:b/>
          <w:i/>
          <w:iCs/>
          <w:lang w:val="en"/>
        </w:rPr>
        <w:t>Sesamum indicum</w:t>
      </w:r>
      <w:r w:rsidRPr="00473BCC">
        <w:rPr>
          <w:rFonts w:eastAsiaTheme="minorHAnsi"/>
          <w:b/>
          <w:iCs/>
          <w:lang w:val="en"/>
        </w:rPr>
        <w:t> L.</w:t>
      </w:r>
      <w:r w:rsidRPr="00473BCC">
        <w:rPr>
          <w:rFonts w:eastAsiaTheme="minorHAnsi" w:hint="eastAsia"/>
          <w:b/>
          <w:iCs/>
          <w:lang w:val="en"/>
        </w:rPr>
        <w:t>. (</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sidRPr="00473BCC">
        <w:rPr>
          <w:rFonts w:eastAsiaTheme="minorHAnsi" w:hint="eastAsia"/>
          <w:b/>
          <w:lang w:val="en"/>
        </w:rPr>
        <w:t>5</w:t>
      </w:r>
      <w:r w:rsidRPr="00473BCC">
        <w:rPr>
          <w:rFonts w:eastAsiaTheme="minorHAnsi"/>
          <w:b/>
          <w:lang w:val="en"/>
        </w:rPr>
        <w:t xml:space="preserve">): </w:t>
      </w:r>
      <w:r w:rsidRPr="00473BCC">
        <w:rPr>
          <w:rFonts w:eastAsiaTheme="minorHAnsi" w:hint="eastAsia"/>
          <w:b/>
          <w:lang w:val="en"/>
        </w:rPr>
        <w:t>57</w:t>
      </w:r>
      <w:r>
        <w:rPr>
          <w:rFonts w:eastAsiaTheme="minorHAnsi" w:hint="eastAsia"/>
          <w:b/>
          <w:lang w:val="en"/>
        </w:rPr>
        <w:t>5</w:t>
      </w:r>
      <w:r w:rsidRPr="00473BCC">
        <w:rPr>
          <w:rFonts w:eastAsiaTheme="minorHAnsi"/>
          <w:b/>
        </w:rPr>
        <w:t>–</w:t>
      </w:r>
      <w:r w:rsidRPr="00473BCC">
        <w:rPr>
          <w:rFonts w:eastAsiaTheme="minorHAnsi" w:hint="eastAsia"/>
          <w:b/>
        </w:rPr>
        <w:t>5</w:t>
      </w:r>
      <w:r>
        <w:rPr>
          <w:rFonts w:eastAsiaTheme="minorHAnsi" w:hint="eastAsia"/>
          <w:b/>
        </w:rPr>
        <w:t>85</w:t>
      </w:r>
    </w:p>
    <w:p w:rsidR="00473BCC" w:rsidRDefault="00473BCC" w:rsidP="00473BCC">
      <w:pPr>
        <w:wordWrap/>
        <w:adjustRightInd w:val="0"/>
        <w:jc w:val="left"/>
        <w:rPr>
          <w:rFonts w:eastAsiaTheme="minorHAnsi"/>
        </w:rPr>
      </w:pPr>
      <w:r w:rsidRPr="00473BCC">
        <w:rPr>
          <w:rFonts w:eastAsiaTheme="minorHAnsi"/>
        </w:rPr>
        <w:t>Physiological characteristics of terrestrial plants are severely affected by waterlogging stress, leading to low photochemical efficiency of leaves and retarded growth and development. Plant growth-promoting rhizobacteria contain the </w:t>
      </w:r>
      <w:r w:rsidRPr="00473BCC">
        <w:rPr>
          <w:rFonts w:eastAsiaTheme="minorHAnsi"/>
          <w:i/>
          <w:iCs/>
        </w:rPr>
        <w:t>acdS</w:t>
      </w:r>
      <w:r w:rsidRPr="00473BCC">
        <w:rPr>
          <w:rFonts w:eastAsiaTheme="minorHAnsi"/>
        </w:rPr>
        <w:t> gene, which encodes for the enzyme 1-aminocyclopropane-1-carboxylate (ACC) deaminase. ACC deaminase cleaves the substrate ACC to produce α-ketobutyrate and ammonia and mitigates the adverse effect of prolonged water stress. The aim of this study was to characterize ACC deaminase-producing rhizobacteria and evaluate their effects on sesame (</w:t>
      </w:r>
      <w:r w:rsidRPr="00473BCC">
        <w:rPr>
          <w:rFonts w:eastAsiaTheme="minorHAnsi"/>
          <w:i/>
          <w:iCs/>
        </w:rPr>
        <w:t>Sesamum indicum</w:t>
      </w:r>
      <w:r w:rsidRPr="00473BCC">
        <w:rPr>
          <w:rFonts w:eastAsiaTheme="minorHAnsi"/>
        </w:rPr>
        <w:t xml:space="preserve"> L.) under waterlogging stress condition. The </w:t>
      </w:r>
      <w:r w:rsidRPr="00473BCC">
        <w:rPr>
          <w:rFonts w:eastAsiaTheme="minorHAnsi"/>
        </w:rPr>
        <w:lastRenderedPageBreak/>
        <w:t>rhizobacterium </w:t>
      </w:r>
      <w:r w:rsidRPr="00473BCC">
        <w:rPr>
          <w:rFonts w:eastAsiaTheme="minorHAnsi"/>
          <w:i/>
          <w:iCs/>
        </w:rPr>
        <w:t>Pseudomonas</w:t>
      </w:r>
      <w:r w:rsidRPr="00473BCC">
        <w:rPr>
          <w:rFonts w:eastAsiaTheme="minorHAnsi"/>
        </w:rPr>
        <w:t> KJ was characterized on the basis of sequencing of the partial 1501 bp fragment of 16S rDNA amplicon and confirmed as </w:t>
      </w:r>
      <w:r w:rsidRPr="00473BCC">
        <w:rPr>
          <w:rFonts w:eastAsiaTheme="minorHAnsi"/>
          <w:i/>
          <w:iCs/>
        </w:rPr>
        <w:t>Pseudomonas veronii</w:t>
      </w:r>
      <w:r w:rsidRPr="00473BCC">
        <w:rPr>
          <w:rFonts w:eastAsiaTheme="minorHAnsi"/>
        </w:rPr>
        <w:t> KJ. ACC-supplemented minimal medium revealed the phenotypic identification of </w:t>
      </w:r>
      <w:r w:rsidRPr="00473BCC">
        <w:rPr>
          <w:rFonts w:eastAsiaTheme="minorHAnsi"/>
          <w:i/>
          <w:iCs/>
        </w:rPr>
        <w:t>acdS</w:t>
      </w:r>
      <w:r w:rsidRPr="00473BCC">
        <w:rPr>
          <w:rFonts w:eastAsiaTheme="minorHAnsi"/>
        </w:rPr>
        <w:t> gene. The nucleotide sequence (1001 bp) of ACC deaminase gene of </w:t>
      </w:r>
      <w:r w:rsidRPr="00473BCC">
        <w:rPr>
          <w:rFonts w:eastAsiaTheme="minorHAnsi"/>
          <w:i/>
          <w:iCs/>
        </w:rPr>
        <w:t>P. veronii</w:t>
      </w:r>
      <w:r w:rsidRPr="00473BCC">
        <w:rPr>
          <w:rFonts w:eastAsiaTheme="minorHAnsi"/>
        </w:rPr>
        <w:t> KJ was also confirmed. We used </w:t>
      </w:r>
      <w:r w:rsidRPr="00473BCC">
        <w:rPr>
          <w:rFonts w:eastAsiaTheme="minorHAnsi"/>
          <w:i/>
          <w:iCs/>
        </w:rPr>
        <w:t>P. veronii</w:t>
      </w:r>
      <w:r w:rsidRPr="00473BCC">
        <w:rPr>
          <w:rFonts w:eastAsiaTheme="minorHAnsi"/>
        </w:rPr>
        <w:t> KJ as a bioinoculant in waterlogging stress and monitored the growth and developmental characteristics of sesame plants, including leaf chlorophyll fluorescence signals, concentration of chlorophyll, root and shoot length, and fresh and dry biomass in stressed versus unstressed plants. Plants treated with </w:t>
      </w:r>
      <w:r w:rsidRPr="00473BCC">
        <w:rPr>
          <w:rFonts w:eastAsiaTheme="minorHAnsi"/>
          <w:i/>
          <w:iCs/>
        </w:rPr>
        <w:t>P. veronii</w:t>
      </w:r>
      <w:r w:rsidRPr="00473BCC">
        <w:rPr>
          <w:rFonts w:eastAsiaTheme="minorHAnsi"/>
        </w:rPr>
        <w:t> KJ significantly (</w:t>
      </w:r>
      <w:r w:rsidRPr="00473BCC">
        <w:rPr>
          <w:rFonts w:eastAsiaTheme="minorHAnsi"/>
          <w:i/>
          <w:iCs/>
        </w:rPr>
        <w:t>P</w:t>
      </w:r>
      <w:r w:rsidRPr="00473BCC">
        <w:rPr>
          <w:rFonts w:ascii="MS Mincho" w:eastAsia="MS Mincho" w:hAnsi="MS Mincho" w:cs="MS Mincho" w:hint="eastAsia"/>
        </w:rPr>
        <w:t> </w:t>
      </w:r>
      <w:r w:rsidRPr="00473BCC">
        <w:rPr>
          <w:rFonts w:ascii="맑은 고딕" w:eastAsia="맑은 고딕" w:hAnsi="맑은 고딕" w:cs="맑은 고딕" w:hint="eastAsia"/>
        </w:rPr>
        <w:t>≤</w:t>
      </w:r>
      <w:r w:rsidRPr="00473BCC">
        <w:rPr>
          <w:rFonts w:ascii="MS Mincho" w:eastAsia="MS Mincho" w:hAnsi="MS Mincho" w:cs="MS Mincho" w:hint="eastAsia"/>
        </w:rPr>
        <w:t> </w:t>
      </w:r>
      <w:r w:rsidRPr="00473BCC">
        <w:rPr>
          <w:rFonts w:eastAsiaTheme="minorHAnsi"/>
        </w:rPr>
        <w:t>0.05) mitigated the waterlogging stress-related damage. Thus, the rhizobacterium </w:t>
      </w:r>
      <w:r w:rsidRPr="00473BCC">
        <w:rPr>
          <w:rFonts w:eastAsiaTheme="minorHAnsi"/>
          <w:i/>
          <w:iCs/>
        </w:rPr>
        <w:t>Pseudomonas veronii</w:t>
      </w:r>
      <w:r w:rsidRPr="00473BCC">
        <w:rPr>
          <w:rFonts w:eastAsiaTheme="minorHAnsi"/>
        </w:rPr>
        <w:t> KJ may be considered as a commendable addition to the consortium of beneficial microbes for its ability to reduce waterlogging stress-related damage in sesame plants.</w:t>
      </w:r>
    </w:p>
    <w:p w:rsidR="00473BCC" w:rsidRDefault="00473BCC" w:rsidP="00473BCC">
      <w:pPr>
        <w:wordWrap/>
        <w:adjustRightInd w:val="0"/>
        <w:jc w:val="left"/>
        <w:rPr>
          <w:rFonts w:eastAsiaTheme="minorHAnsi"/>
        </w:rPr>
      </w:pPr>
    </w:p>
    <w:p w:rsidR="00473BCC" w:rsidRPr="00473BCC" w:rsidRDefault="00473BCC" w:rsidP="00473BCC">
      <w:pPr>
        <w:wordWrap/>
        <w:adjustRightInd w:val="0"/>
        <w:jc w:val="left"/>
        <w:rPr>
          <w:rFonts w:eastAsiaTheme="minorHAnsi"/>
          <w:b/>
          <w:iCs/>
          <w:lang w:val="en"/>
        </w:rPr>
      </w:pPr>
      <w:r w:rsidRPr="00473BCC">
        <w:rPr>
          <w:rFonts w:eastAsiaTheme="minorHAnsi"/>
          <w:b/>
        </w:rPr>
        <w:t>Eun Ryeol Shin</w:t>
      </w:r>
      <w:r>
        <w:rPr>
          <w:rFonts w:eastAsiaTheme="minorHAnsi" w:hint="eastAsia"/>
          <w:b/>
        </w:rPr>
        <w:t xml:space="preserve">, </w:t>
      </w:r>
      <w:r w:rsidRPr="00473BCC">
        <w:rPr>
          <w:rFonts w:eastAsiaTheme="minorHAnsi"/>
          <w:b/>
        </w:rPr>
        <w:t>Woong Jung</w:t>
      </w:r>
      <w:r>
        <w:rPr>
          <w:rFonts w:eastAsiaTheme="minorHAnsi" w:hint="eastAsia"/>
          <w:b/>
        </w:rPr>
        <w:t xml:space="preserve">, </w:t>
      </w:r>
      <w:r w:rsidRPr="00473BCC">
        <w:rPr>
          <w:rFonts w:eastAsiaTheme="minorHAnsi"/>
          <w:b/>
        </w:rPr>
        <w:t>Mi Kyoung Kim</w:t>
      </w:r>
      <w:r>
        <w:rPr>
          <w:rFonts w:eastAsiaTheme="minorHAnsi" w:hint="eastAsia"/>
          <w:b/>
        </w:rPr>
        <w:t xml:space="preserve">, </w:t>
      </w:r>
      <w:r w:rsidRPr="00473BCC">
        <w:rPr>
          <w:rFonts w:eastAsiaTheme="minorHAnsi"/>
          <w:b/>
        </w:rPr>
        <w:t>Youhoon Chong</w:t>
      </w:r>
      <w:r w:rsidRPr="00473BCC">
        <w:rPr>
          <w:rFonts w:eastAsiaTheme="minorHAnsi" w:hint="eastAsia"/>
          <w:b/>
          <w:lang w:val="en"/>
        </w:rPr>
        <w:t>.</w:t>
      </w:r>
      <w:r w:rsidRPr="00473BCC">
        <w:rPr>
          <w:rFonts w:eastAsiaTheme="minorHAnsi"/>
          <w:lang w:val="en"/>
        </w:rPr>
        <w:t xml:space="preserve"> </w:t>
      </w:r>
      <w:r w:rsidRPr="00473BCC">
        <w:rPr>
          <w:rFonts w:eastAsiaTheme="minorHAnsi"/>
          <w:b/>
          <w:iCs/>
          <w:lang w:val="en"/>
        </w:rPr>
        <w:t>Identification of (-)-epigallocatechin (EGC) as a methylglyoxal (MGO)-trapping agent and thereby as an inhibitor of advanced glycation end product (AGE) formation</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sidRPr="00473BCC">
        <w:rPr>
          <w:rFonts w:eastAsiaTheme="minorHAnsi" w:hint="eastAsia"/>
          <w:b/>
          <w:lang w:val="en"/>
        </w:rPr>
        <w:t>5</w:t>
      </w:r>
      <w:r w:rsidRPr="00473BCC">
        <w:rPr>
          <w:rFonts w:eastAsiaTheme="minorHAnsi"/>
          <w:b/>
          <w:lang w:val="en"/>
        </w:rPr>
        <w:t xml:space="preserve">): </w:t>
      </w:r>
      <w:r w:rsidRPr="00473BCC">
        <w:rPr>
          <w:rFonts w:eastAsiaTheme="minorHAnsi" w:hint="eastAsia"/>
          <w:b/>
          <w:lang w:val="en"/>
        </w:rPr>
        <w:t>5</w:t>
      </w:r>
      <w:r>
        <w:rPr>
          <w:rFonts w:eastAsiaTheme="minorHAnsi" w:hint="eastAsia"/>
          <w:b/>
          <w:lang w:val="en"/>
        </w:rPr>
        <w:t>8</w:t>
      </w:r>
      <w:r w:rsidRPr="00473BCC">
        <w:rPr>
          <w:rFonts w:eastAsiaTheme="minorHAnsi" w:hint="eastAsia"/>
          <w:b/>
          <w:lang w:val="en"/>
        </w:rPr>
        <w:t>7</w:t>
      </w:r>
      <w:r w:rsidRPr="00473BCC">
        <w:rPr>
          <w:rFonts w:eastAsiaTheme="minorHAnsi"/>
          <w:b/>
        </w:rPr>
        <w:t>–</w:t>
      </w:r>
      <w:r w:rsidRPr="00473BCC">
        <w:rPr>
          <w:rFonts w:eastAsiaTheme="minorHAnsi" w:hint="eastAsia"/>
          <w:b/>
        </w:rPr>
        <w:t>5</w:t>
      </w:r>
      <w:r>
        <w:rPr>
          <w:rFonts w:eastAsiaTheme="minorHAnsi" w:hint="eastAsia"/>
          <w:b/>
        </w:rPr>
        <w:t>91</w:t>
      </w:r>
    </w:p>
    <w:p w:rsidR="00473BCC" w:rsidRDefault="00473BCC" w:rsidP="00473BCC">
      <w:pPr>
        <w:wordWrap/>
        <w:adjustRightInd w:val="0"/>
        <w:jc w:val="left"/>
        <w:rPr>
          <w:rFonts w:eastAsiaTheme="minorHAnsi"/>
        </w:rPr>
      </w:pPr>
      <w:r w:rsidRPr="00473BCC">
        <w:rPr>
          <w:rFonts w:eastAsiaTheme="minorHAnsi"/>
        </w:rPr>
        <w:t>Non-enzymatic glycosylation of proteins results in the formation of advanced glycation end products (AGEs). AGE modification of proteins and thereby damages to cells and tissues have been confirmed to contribute to the pathophysiology of aging and long-term complications of various age-related diseases. Anti-AGEs therapy has thus received significant attention, and several flavonoids including quercetin (</w:t>
      </w:r>
      <w:r w:rsidRPr="00473BCC">
        <w:rPr>
          <w:rFonts w:eastAsiaTheme="minorHAnsi"/>
          <w:b/>
          <w:bCs/>
        </w:rPr>
        <w:t>1</w:t>
      </w:r>
      <w:r w:rsidRPr="00473BCC">
        <w:rPr>
          <w:rFonts w:eastAsiaTheme="minorHAnsi"/>
        </w:rPr>
        <w:t>) and (</w:t>
      </w:r>
      <w:r w:rsidRPr="00473BCC">
        <w:rPr>
          <w:rFonts w:ascii="바탕" w:eastAsia="바탕" w:hAnsi="바탕" w:cs="바탕" w:hint="eastAsia"/>
        </w:rPr>
        <w:t>−</w:t>
      </w:r>
      <w:r w:rsidRPr="00473BCC">
        <w:rPr>
          <w:rFonts w:eastAsiaTheme="minorHAnsi"/>
        </w:rPr>
        <w:t>)-epigallocatechin gallate (EGCG) (</w:t>
      </w:r>
      <w:r w:rsidRPr="00473BCC">
        <w:rPr>
          <w:rFonts w:eastAsiaTheme="minorHAnsi"/>
          <w:b/>
          <w:bCs/>
        </w:rPr>
        <w:t>2</w:t>
      </w:r>
      <w:r w:rsidRPr="00473BCC">
        <w:rPr>
          <w:rFonts w:eastAsiaTheme="minorHAnsi"/>
        </w:rPr>
        <w:t>) have shown anti-AGEs activity through trapping and inactivating methylglyoxal (MGO), the crucial intermediate of AGEs formation. However, in the field of MGO-scavenging activity, (</w:t>
      </w:r>
      <w:r w:rsidRPr="00473BCC">
        <w:rPr>
          <w:rFonts w:ascii="바탕" w:eastAsia="바탕" w:hAnsi="바탕" w:cs="바탕" w:hint="eastAsia"/>
        </w:rPr>
        <w:t>−</w:t>
      </w:r>
      <w:r w:rsidRPr="00473BCC">
        <w:rPr>
          <w:rFonts w:eastAsiaTheme="minorHAnsi"/>
        </w:rPr>
        <w:t>)-epigallocatechin (EGC) (</w:t>
      </w:r>
      <w:r w:rsidRPr="00473BCC">
        <w:rPr>
          <w:rFonts w:eastAsiaTheme="minorHAnsi"/>
          <w:b/>
          <w:bCs/>
        </w:rPr>
        <w:t>3</w:t>
      </w:r>
      <w:r w:rsidRPr="00473BCC">
        <w:rPr>
          <w:rFonts w:eastAsiaTheme="minorHAnsi"/>
        </w:rPr>
        <w:t>), one of the key flavonoids in green tea, has received less attention compared with other flavonoids. In this study, we have shown strong MGO-scavenging activity of EGC (</w:t>
      </w:r>
      <w:r w:rsidRPr="00473BCC">
        <w:rPr>
          <w:rFonts w:eastAsiaTheme="minorHAnsi"/>
          <w:b/>
          <w:bCs/>
        </w:rPr>
        <w:t>3</w:t>
      </w:r>
      <w:r w:rsidRPr="00473BCC">
        <w:rPr>
          <w:rFonts w:eastAsiaTheme="minorHAnsi"/>
        </w:rPr>
        <w:t>), and EGC (</w:t>
      </w:r>
      <w:r w:rsidRPr="00473BCC">
        <w:rPr>
          <w:rFonts w:eastAsiaTheme="minorHAnsi"/>
          <w:b/>
          <w:bCs/>
        </w:rPr>
        <w:t>3</w:t>
      </w:r>
      <w:r w:rsidRPr="00473BCC">
        <w:rPr>
          <w:rFonts w:eastAsiaTheme="minorHAnsi"/>
        </w:rPr>
        <w:t>) was found to be equipotent to previously identified MGO-scavengers such as quercetin (</w:t>
      </w:r>
      <w:r w:rsidRPr="00473BCC">
        <w:rPr>
          <w:rFonts w:eastAsiaTheme="minorHAnsi"/>
          <w:b/>
          <w:bCs/>
        </w:rPr>
        <w:t>1</w:t>
      </w:r>
      <w:r w:rsidRPr="00473BCC">
        <w:rPr>
          <w:rFonts w:eastAsiaTheme="minorHAnsi"/>
        </w:rPr>
        <w:t>) and EGCG (</w:t>
      </w:r>
      <w:r w:rsidRPr="00473BCC">
        <w:rPr>
          <w:rFonts w:eastAsiaTheme="minorHAnsi"/>
          <w:b/>
          <w:bCs/>
        </w:rPr>
        <w:t>2</w:t>
      </w:r>
      <w:r w:rsidRPr="00473BCC">
        <w:rPr>
          <w:rFonts w:eastAsiaTheme="minorHAnsi"/>
        </w:rPr>
        <w:t>).</w:t>
      </w:r>
    </w:p>
    <w:p w:rsidR="00473BCC" w:rsidRDefault="00473BCC" w:rsidP="00473BCC">
      <w:pPr>
        <w:wordWrap/>
        <w:adjustRightInd w:val="0"/>
        <w:jc w:val="left"/>
        <w:rPr>
          <w:rFonts w:eastAsiaTheme="minorHAnsi"/>
        </w:rPr>
      </w:pPr>
    </w:p>
    <w:p w:rsidR="00473BCC" w:rsidRPr="00473BCC" w:rsidRDefault="00473BCC" w:rsidP="00473BCC">
      <w:pPr>
        <w:wordWrap/>
        <w:adjustRightInd w:val="0"/>
        <w:jc w:val="left"/>
        <w:rPr>
          <w:rFonts w:eastAsiaTheme="minorHAnsi"/>
          <w:b/>
          <w:iCs/>
          <w:lang w:val="en"/>
        </w:rPr>
      </w:pPr>
      <w:r w:rsidRPr="00473BCC">
        <w:rPr>
          <w:rFonts w:eastAsiaTheme="minorHAnsi"/>
          <w:b/>
        </w:rPr>
        <w:t>Soo Jin Kim</w:t>
      </w:r>
      <w:r>
        <w:rPr>
          <w:rFonts w:eastAsiaTheme="minorHAnsi" w:hint="eastAsia"/>
          <w:b/>
        </w:rPr>
        <w:t xml:space="preserve">, </w:t>
      </w:r>
      <w:r w:rsidRPr="00473BCC">
        <w:rPr>
          <w:rFonts w:eastAsiaTheme="minorHAnsi"/>
          <w:b/>
        </w:rPr>
        <w:t>Il Lae Jung</w:t>
      </w:r>
      <w:r>
        <w:rPr>
          <w:rFonts w:eastAsiaTheme="minorHAnsi" w:hint="eastAsia"/>
          <w:b/>
        </w:rPr>
        <w:t xml:space="preserve">, </w:t>
      </w:r>
      <w:r w:rsidRPr="00473BCC">
        <w:rPr>
          <w:rFonts w:eastAsiaTheme="minorHAnsi"/>
          <w:b/>
        </w:rPr>
        <w:t>Hye-Eun Lee</w:t>
      </w:r>
      <w:r>
        <w:rPr>
          <w:rFonts w:eastAsiaTheme="minorHAnsi" w:hint="eastAsia"/>
          <w:b/>
        </w:rPr>
        <w:t xml:space="preserve">, </w:t>
      </w:r>
      <w:r w:rsidRPr="00473BCC">
        <w:rPr>
          <w:rFonts w:eastAsiaTheme="minorHAnsi"/>
          <w:b/>
        </w:rPr>
        <w:t>Ji-Hoon Lee</w:t>
      </w:r>
      <w:r w:rsidRPr="00473BCC">
        <w:rPr>
          <w:rFonts w:eastAsiaTheme="minorHAnsi" w:hint="eastAsia"/>
          <w:b/>
          <w:lang w:val="en"/>
        </w:rPr>
        <w:t>.</w:t>
      </w:r>
      <w:r w:rsidRPr="00473BCC">
        <w:rPr>
          <w:rFonts w:eastAsiaTheme="minorHAnsi"/>
          <w:lang w:val="en"/>
        </w:rPr>
        <w:t xml:space="preserve"> </w:t>
      </w:r>
      <w:r w:rsidRPr="00473BCC">
        <w:rPr>
          <w:rFonts w:eastAsiaTheme="minorHAnsi"/>
          <w:b/>
          <w:iCs/>
          <w:lang w:val="en"/>
        </w:rPr>
        <w:t>Abiotic stress and tissue-specific reference genes for quantitative reverse transcription PCR analysis in Korean native watermelons, </w:t>
      </w:r>
      <w:r w:rsidRPr="00473BCC">
        <w:rPr>
          <w:rFonts w:eastAsiaTheme="minorHAnsi"/>
          <w:b/>
          <w:i/>
          <w:iCs/>
          <w:lang w:val="en"/>
        </w:rPr>
        <w:t>Citrullus lanatus</w:t>
      </w:r>
      <w:r w:rsidRPr="00473BCC">
        <w:rPr>
          <w:rFonts w:eastAsiaTheme="minorHAnsi"/>
          <w:b/>
          <w:iCs/>
          <w:lang w:val="en"/>
        </w:rPr>
        <w:t> ‘Black-King’ and ‘Speed-Plus-Honey’</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sidRPr="00473BCC">
        <w:rPr>
          <w:rFonts w:eastAsiaTheme="minorHAnsi" w:hint="eastAsia"/>
          <w:b/>
          <w:lang w:val="en"/>
        </w:rPr>
        <w:t>5</w:t>
      </w:r>
      <w:r w:rsidRPr="00473BCC">
        <w:rPr>
          <w:rFonts w:eastAsiaTheme="minorHAnsi"/>
          <w:b/>
          <w:lang w:val="en"/>
        </w:rPr>
        <w:t xml:space="preserve">): </w:t>
      </w:r>
      <w:r w:rsidRPr="00473BCC">
        <w:rPr>
          <w:rFonts w:eastAsiaTheme="minorHAnsi" w:hint="eastAsia"/>
          <w:b/>
          <w:lang w:val="en"/>
        </w:rPr>
        <w:t>5</w:t>
      </w:r>
      <w:r>
        <w:rPr>
          <w:rFonts w:eastAsiaTheme="minorHAnsi" w:hint="eastAsia"/>
          <w:b/>
          <w:lang w:val="en"/>
        </w:rPr>
        <w:t>93</w:t>
      </w:r>
      <w:r w:rsidRPr="00473BCC">
        <w:rPr>
          <w:rFonts w:eastAsiaTheme="minorHAnsi"/>
          <w:b/>
        </w:rPr>
        <w:t>–</w:t>
      </w:r>
      <w:r w:rsidRPr="00473BCC">
        <w:rPr>
          <w:rFonts w:eastAsiaTheme="minorHAnsi" w:hint="eastAsia"/>
          <w:b/>
        </w:rPr>
        <w:t>5</w:t>
      </w:r>
      <w:r>
        <w:rPr>
          <w:rFonts w:eastAsiaTheme="minorHAnsi" w:hint="eastAsia"/>
          <w:b/>
        </w:rPr>
        <w:t>98</w:t>
      </w:r>
    </w:p>
    <w:p w:rsidR="00473BCC" w:rsidRDefault="0016776E" w:rsidP="00473BCC">
      <w:pPr>
        <w:wordWrap/>
        <w:adjustRightInd w:val="0"/>
        <w:jc w:val="left"/>
        <w:rPr>
          <w:rFonts w:eastAsiaTheme="minorHAnsi"/>
        </w:rPr>
      </w:pPr>
      <w:r w:rsidRPr="0016776E">
        <w:rPr>
          <w:rFonts w:eastAsiaTheme="minorHAnsi"/>
        </w:rPr>
        <w:t>A wide variety of research on watermelon has been conducted, and such studies have been motivated by the published genome sequence database of watermelon. Screening of proper reference genes is the primary step for normalization in gene expression analysis. Based on previous studies conducted on </w:t>
      </w:r>
      <w:r w:rsidRPr="0016776E">
        <w:rPr>
          <w:rFonts w:eastAsiaTheme="minorHAnsi"/>
          <w:i/>
          <w:iCs/>
        </w:rPr>
        <w:t>Arabidopsis</w:t>
      </w:r>
      <w:r w:rsidRPr="0016776E">
        <w:rPr>
          <w:rFonts w:eastAsiaTheme="minorHAnsi"/>
        </w:rPr>
        <w:t> and cucumber, we selected eight candidate reference genes of </w:t>
      </w:r>
      <w:r w:rsidRPr="0016776E">
        <w:rPr>
          <w:rFonts w:eastAsiaTheme="minorHAnsi"/>
          <w:i/>
          <w:iCs/>
        </w:rPr>
        <w:t>ClACT</w:t>
      </w:r>
      <w:r w:rsidRPr="0016776E">
        <w:rPr>
          <w:rFonts w:eastAsiaTheme="minorHAnsi"/>
        </w:rPr>
        <w:t>, </w:t>
      </w:r>
      <w:r w:rsidRPr="0016776E">
        <w:rPr>
          <w:rFonts w:eastAsiaTheme="minorHAnsi"/>
          <w:i/>
          <w:iCs/>
        </w:rPr>
        <w:t>ClEF1α</w:t>
      </w:r>
      <w:r w:rsidRPr="0016776E">
        <w:rPr>
          <w:rFonts w:eastAsiaTheme="minorHAnsi"/>
        </w:rPr>
        <w:t>, </w:t>
      </w:r>
      <w:r w:rsidRPr="0016776E">
        <w:rPr>
          <w:rFonts w:eastAsiaTheme="minorHAnsi"/>
          <w:i/>
          <w:iCs/>
        </w:rPr>
        <w:t>ClGAPDH</w:t>
      </w:r>
      <w:r w:rsidRPr="0016776E">
        <w:rPr>
          <w:rFonts w:eastAsiaTheme="minorHAnsi"/>
        </w:rPr>
        <w:t>, </w:t>
      </w:r>
      <w:r w:rsidRPr="0016776E">
        <w:rPr>
          <w:rFonts w:eastAsiaTheme="minorHAnsi"/>
          <w:i/>
          <w:iCs/>
        </w:rPr>
        <w:t>ClIDH</w:t>
      </w:r>
      <w:r w:rsidRPr="0016776E">
        <w:rPr>
          <w:rFonts w:eastAsiaTheme="minorHAnsi"/>
        </w:rPr>
        <w:t>, </w:t>
      </w:r>
      <w:r w:rsidRPr="0016776E">
        <w:rPr>
          <w:rFonts w:eastAsiaTheme="minorHAnsi"/>
          <w:i/>
          <w:iCs/>
        </w:rPr>
        <w:t>ClLUG</w:t>
      </w:r>
      <w:r w:rsidRPr="0016776E">
        <w:rPr>
          <w:rFonts w:eastAsiaTheme="minorHAnsi"/>
        </w:rPr>
        <w:t>, </w:t>
      </w:r>
      <w:r w:rsidRPr="0016776E">
        <w:rPr>
          <w:rFonts w:eastAsiaTheme="minorHAnsi"/>
          <w:i/>
          <w:iCs/>
        </w:rPr>
        <w:t>ClPTB</w:t>
      </w:r>
      <w:r w:rsidRPr="0016776E">
        <w:rPr>
          <w:rFonts w:eastAsiaTheme="minorHAnsi"/>
        </w:rPr>
        <w:t>, </w:t>
      </w:r>
      <w:r w:rsidRPr="0016776E">
        <w:rPr>
          <w:rFonts w:eastAsiaTheme="minorHAnsi"/>
          <w:i/>
          <w:iCs/>
        </w:rPr>
        <w:t>ClUBC2</w:t>
      </w:r>
      <w:r w:rsidRPr="0016776E">
        <w:rPr>
          <w:rFonts w:eastAsiaTheme="minorHAnsi"/>
        </w:rPr>
        <w:t>, and </w:t>
      </w:r>
      <w:r w:rsidRPr="0016776E">
        <w:rPr>
          <w:rFonts w:eastAsiaTheme="minorHAnsi"/>
          <w:i/>
          <w:iCs/>
        </w:rPr>
        <w:t>Cl18SrRNA</w:t>
      </w:r>
      <w:r w:rsidRPr="0016776E">
        <w:rPr>
          <w:rFonts w:eastAsiaTheme="minorHAnsi"/>
        </w:rPr>
        <w:t>, respectively, encoding β-Actin, elongation factor 1-α, glyceraldehyde-3-phosphate-dehydrogenase, NADP-isocitrate dehydrogenase, leunig, polypyrimidine tract-binding protein1, ubiquitin-conjugating enzyme E2, and 18S ribosomal RNA from watermelon (</w:t>
      </w:r>
      <w:r w:rsidRPr="0016776E">
        <w:rPr>
          <w:rFonts w:eastAsiaTheme="minorHAnsi"/>
          <w:i/>
          <w:iCs/>
        </w:rPr>
        <w:t>Citrullus lanatus</w:t>
      </w:r>
      <w:r w:rsidRPr="0016776E">
        <w:rPr>
          <w:rFonts w:eastAsiaTheme="minorHAnsi"/>
        </w:rPr>
        <w:t xml:space="preserve">). The expression levels of these eight genes were evaluated by RT-qPCR under plant hormone-treatment (100 μM ABA) and </w:t>
      </w:r>
      <w:r w:rsidRPr="0016776E">
        <w:rPr>
          <w:rFonts w:eastAsiaTheme="minorHAnsi"/>
        </w:rPr>
        <w:lastRenderedPageBreak/>
        <w:t>abiotic stresses such as drought, cold (4 °C), and high salt concentration (250 mM NaCl). The expression patterns of these eight genes were further compared across different types of watermelon tissues such as flower, leaf, tendril, stem, root, and whole seedling. Our results showed that expressions of </w:t>
      </w:r>
      <w:r w:rsidRPr="0016776E">
        <w:rPr>
          <w:rFonts w:eastAsiaTheme="minorHAnsi"/>
          <w:i/>
          <w:iCs/>
        </w:rPr>
        <w:t>ClACT</w:t>
      </w:r>
      <w:r w:rsidRPr="0016776E">
        <w:rPr>
          <w:rFonts w:eastAsiaTheme="minorHAnsi"/>
        </w:rPr>
        <w:t> and </w:t>
      </w:r>
      <w:r w:rsidRPr="0016776E">
        <w:rPr>
          <w:rFonts w:eastAsiaTheme="minorHAnsi"/>
          <w:i/>
          <w:iCs/>
        </w:rPr>
        <w:t>ClEF1α</w:t>
      </w:r>
      <w:r w:rsidRPr="0016776E">
        <w:rPr>
          <w:rFonts w:eastAsiaTheme="minorHAnsi"/>
        </w:rPr>
        <w:t>, respectively in the Korean native watermelon cultivars </w:t>
      </w:r>
      <w:r w:rsidRPr="0016776E">
        <w:rPr>
          <w:rFonts w:eastAsiaTheme="minorHAnsi"/>
          <w:i/>
          <w:iCs/>
        </w:rPr>
        <w:t>Citrullus lanatus</w:t>
      </w:r>
      <w:r w:rsidRPr="0016776E">
        <w:rPr>
          <w:rFonts w:eastAsiaTheme="minorHAnsi"/>
        </w:rPr>
        <w:t> ‘Black-King’ and ‘Speed-Plus-Honey’ were least affected by the environmental stresses regardless of tissue types. Here, we suggest two ideal reference genes for watermelon RT-qPCR-based gene expression study.</w:t>
      </w:r>
    </w:p>
    <w:p w:rsidR="00473BCC" w:rsidRDefault="00473BCC" w:rsidP="00473BCC">
      <w:pPr>
        <w:wordWrap/>
        <w:adjustRightInd w:val="0"/>
        <w:jc w:val="left"/>
        <w:rPr>
          <w:rFonts w:eastAsiaTheme="minorHAnsi"/>
        </w:rPr>
      </w:pPr>
    </w:p>
    <w:p w:rsidR="001F3845" w:rsidRPr="00473BCC" w:rsidRDefault="001F3845" w:rsidP="001F3845">
      <w:pPr>
        <w:wordWrap/>
        <w:adjustRightInd w:val="0"/>
        <w:jc w:val="left"/>
        <w:rPr>
          <w:rFonts w:eastAsiaTheme="minorHAnsi"/>
          <w:b/>
          <w:iCs/>
          <w:lang w:val="en"/>
        </w:rPr>
      </w:pPr>
      <w:r w:rsidRPr="001F3845">
        <w:rPr>
          <w:rFonts w:eastAsiaTheme="minorHAnsi"/>
          <w:b/>
        </w:rPr>
        <w:t>Jun Yeong Kim</w:t>
      </w:r>
      <w:r>
        <w:rPr>
          <w:rFonts w:eastAsiaTheme="minorHAnsi" w:hint="eastAsia"/>
          <w:b/>
        </w:rPr>
        <w:t xml:space="preserve">, </w:t>
      </w:r>
      <w:r w:rsidRPr="001F3845">
        <w:rPr>
          <w:rFonts w:eastAsiaTheme="minorHAnsi"/>
          <w:b/>
        </w:rPr>
        <w:t>Jihyeon Song</w:t>
      </w:r>
      <w:r>
        <w:rPr>
          <w:rFonts w:eastAsiaTheme="minorHAnsi" w:hint="eastAsia"/>
          <w:b/>
        </w:rPr>
        <w:t xml:space="preserve">, </w:t>
      </w:r>
      <w:r w:rsidRPr="001F3845">
        <w:rPr>
          <w:rFonts w:eastAsiaTheme="minorHAnsi"/>
          <w:b/>
        </w:rPr>
        <w:t>Heejung Jung</w:t>
      </w:r>
      <w:r>
        <w:rPr>
          <w:rFonts w:eastAsiaTheme="minorHAnsi" w:hint="eastAsia"/>
          <w:b/>
        </w:rPr>
        <w:t xml:space="preserve">, </w:t>
      </w:r>
      <w:r w:rsidRPr="001F3845">
        <w:rPr>
          <w:rFonts w:eastAsiaTheme="minorHAnsi"/>
          <w:b/>
        </w:rPr>
        <w:t>Hyejung Mok</w:t>
      </w:r>
      <w:r w:rsidRPr="00473BCC">
        <w:rPr>
          <w:rFonts w:eastAsiaTheme="minorHAnsi" w:hint="eastAsia"/>
          <w:b/>
          <w:lang w:val="en"/>
        </w:rPr>
        <w:t>.</w:t>
      </w:r>
      <w:r w:rsidRPr="00473BCC">
        <w:rPr>
          <w:rFonts w:eastAsiaTheme="minorHAnsi"/>
          <w:lang w:val="en"/>
        </w:rPr>
        <w:t xml:space="preserve"> </w:t>
      </w:r>
      <w:r w:rsidRPr="001F3845">
        <w:rPr>
          <w:rFonts w:eastAsiaTheme="minorHAnsi"/>
          <w:b/>
          <w:iCs/>
          <w:lang w:val="en"/>
        </w:rPr>
        <w:t>I-motif-coated exosomes as a pH-sensitive carrier for anticancer drugs</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sidRPr="00473BCC">
        <w:rPr>
          <w:rFonts w:eastAsiaTheme="minorHAnsi" w:hint="eastAsia"/>
          <w:b/>
          <w:lang w:val="en"/>
        </w:rPr>
        <w:t>5</w:t>
      </w:r>
      <w:r>
        <w:rPr>
          <w:rFonts w:eastAsiaTheme="minorHAnsi" w:hint="eastAsia"/>
          <w:b/>
          <w:lang w:val="en"/>
        </w:rPr>
        <w:t>99</w:t>
      </w:r>
      <w:r w:rsidRPr="00473BCC">
        <w:rPr>
          <w:rFonts w:eastAsiaTheme="minorHAnsi"/>
          <w:b/>
        </w:rPr>
        <w:t>–</w:t>
      </w:r>
      <w:r>
        <w:rPr>
          <w:rFonts w:eastAsiaTheme="minorHAnsi" w:hint="eastAsia"/>
          <w:b/>
        </w:rPr>
        <w:t>606</w:t>
      </w:r>
    </w:p>
    <w:p w:rsidR="00473BCC" w:rsidRDefault="001F3845" w:rsidP="00473BCC">
      <w:pPr>
        <w:wordWrap/>
        <w:adjustRightInd w:val="0"/>
        <w:jc w:val="left"/>
        <w:rPr>
          <w:rFonts w:eastAsiaTheme="minorHAnsi"/>
        </w:rPr>
      </w:pPr>
      <w:r w:rsidRPr="001F3845">
        <w:rPr>
          <w:rFonts w:eastAsiaTheme="minorHAnsi"/>
        </w:rPr>
        <w:t>Nature-derived exosomes have been noted as emerging carriers for anticancer drugs. In this study, as a proof-of-concept, the anticancer drug doxorubicin (Dox) was loaded onto i-motif-modified exosomes (Exo-i-motif) to deliver Dox to cancer cells efficiently. The double-stranded biotin-i-motif/flare (ds-i-motif-bio)s efficiently released Dox in an acidic pH-responsive manner within 1 h. Based on gel electrophoresis, it was clearly confirmed that ds-i-motif-bio successfully interacts with biotin-conjugated exosomes and streptavidin (strep) via the biotin–streptavidin interaction. The particle sizes were below 150 nm without aggregation after strep-mediated modification of ds-i-motif-bio on the surfaces of the exosomes. In addition, released Dox had intact bioactivity for anti-proliferation after immobilization onto the exosomes. This study could serve as a new concept of pH-responsive delivery systems of anticancer drug using nature-derived exosomes with i-motifs.</w:t>
      </w:r>
    </w:p>
    <w:p w:rsidR="00473BCC" w:rsidRDefault="00473BCC" w:rsidP="00473BCC">
      <w:pPr>
        <w:wordWrap/>
        <w:adjustRightInd w:val="0"/>
        <w:jc w:val="left"/>
        <w:rPr>
          <w:rFonts w:eastAsiaTheme="minorHAnsi"/>
        </w:rPr>
      </w:pPr>
    </w:p>
    <w:p w:rsidR="001F3845" w:rsidRPr="00473BCC" w:rsidRDefault="001F3845" w:rsidP="001F3845">
      <w:pPr>
        <w:wordWrap/>
        <w:adjustRightInd w:val="0"/>
        <w:jc w:val="left"/>
        <w:rPr>
          <w:rFonts w:eastAsiaTheme="minorHAnsi"/>
          <w:b/>
          <w:iCs/>
          <w:lang w:val="en"/>
        </w:rPr>
      </w:pPr>
      <w:r w:rsidRPr="001F3845">
        <w:rPr>
          <w:rFonts w:eastAsiaTheme="minorHAnsi"/>
          <w:b/>
        </w:rPr>
        <w:t>Soon Young Shin</w:t>
      </w:r>
      <w:r>
        <w:rPr>
          <w:rFonts w:eastAsiaTheme="minorHAnsi" w:hint="eastAsia"/>
          <w:b/>
        </w:rPr>
        <w:t xml:space="preserve">, </w:t>
      </w:r>
      <w:r w:rsidRPr="001F3845">
        <w:rPr>
          <w:rFonts w:eastAsiaTheme="minorHAnsi"/>
          <w:b/>
        </w:rPr>
        <w:t>Junho Lee</w:t>
      </w:r>
      <w:r>
        <w:rPr>
          <w:rFonts w:eastAsiaTheme="minorHAnsi" w:hint="eastAsia"/>
          <w:b/>
        </w:rPr>
        <w:t xml:space="preserve">, </w:t>
      </w:r>
      <w:r w:rsidRPr="001F3845">
        <w:rPr>
          <w:rFonts w:eastAsiaTheme="minorHAnsi"/>
          <w:b/>
        </w:rPr>
        <w:t>Ha-Na Gil</w:t>
      </w:r>
      <w:r>
        <w:rPr>
          <w:rFonts w:eastAsiaTheme="minorHAnsi" w:hint="eastAsia"/>
          <w:b/>
        </w:rPr>
        <w:t xml:space="preserve">, </w:t>
      </w:r>
      <w:r w:rsidRPr="001F3845">
        <w:rPr>
          <w:rFonts w:eastAsiaTheme="minorHAnsi"/>
          <w:b/>
        </w:rPr>
        <w:t>You Jung Jung</w:t>
      </w:r>
      <w:r>
        <w:rPr>
          <w:rFonts w:eastAsiaTheme="minorHAnsi" w:hint="eastAsia"/>
          <w:b/>
        </w:rPr>
        <w:t xml:space="preserve">, </w:t>
      </w:r>
      <w:r w:rsidRPr="001F3845">
        <w:rPr>
          <w:rFonts w:eastAsiaTheme="minorHAnsi"/>
          <w:b/>
        </w:rPr>
        <w:t>Gyeong Lan Kim</w:t>
      </w:r>
      <w:r>
        <w:rPr>
          <w:rFonts w:eastAsiaTheme="minorHAnsi" w:hint="eastAsia"/>
          <w:b/>
        </w:rPr>
        <w:t xml:space="preserve">, </w:t>
      </w:r>
      <w:r w:rsidRPr="001F3845">
        <w:rPr>
          <w:rFonts w:eastAsiaTheme="minorHAnsi"/>
          <w:b/>
        </w:rPr>
        <w:t>Gil Hak Kang</w:t>
      </w:r>
      <w:r>
        <w:rPr>
          <w:rFonts w:eastAsiaTheme="minorHAnsi" w:hint="eastAsia"/>
          <w:b/>
        </w:rPr>
        <w:t xml:space="preserve">, </w:t>
      </w:r>
      <w:r w:rsidRPr="001F3845">
        <w:rPr>
          <w:rFonts w:eastAsiaTheme="minorHAnsi"/>
          <w:b/>
        </w:rPr>
        <w:t>Yoongho Lim</w:t>
      </w:r>
      <w:r w:rsidRPr="00473BCC">
        <w:rPr>
          <w:rFonts w:eastAsiaTheme="minorHAnsi" w:hint="eastAsia"/>
          <w:b/>
          <w:lang w:val="en"/>
        </w:rPr>
        <w:t>.</w:t>
      </w:r>
      <w:r w:rsidRPr="00473BCC">
        <w:rPr>
          <w:rFonts w:eastAsiaTheme="minorHAnsi"/>
          <w:lang w:val="en"/>
        </w:rPr>
        <w:t xml:space="preserve"> </w:t>
      </w:r>
      <w:r w:rsidRPr="001F3845">
        <w:rPr>
          <w:rFonts w:eastAsiaTheme="minorHAnsi"/>
          <w:b/>
          <w:i/>
          <w:iCs/>
          <w:lang w:val="en"/>
        </w:rPr>
        <w:t>Schisandra chinensis</w:t>
      </w:r>
      <w:r w:rsidRPr="001F3845">
        <w:rPr>
          <w:rFonts w:eastAsiaTheme="minorHAnsi"/>
          <w:b/>
          <w:iCs/>
          <w:lang w:val="en"/>
        </w:rPr>
        <w:t> inhibiting TGFβ-induced activation of hepatic stellate cells</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sidR="0037448A">
        <w:rPr>
          <w:rFonts w:eastAsiaTheme="minorHAnsi" w:hint="eastAsia"/>
          <w:b/>
          <w:lang w:val="en"/>
        </w:rPr>
        <w:t>607</w:t>
      </w:r>
      <w:r w:rsidRPr="00473BCC">
        <w:rPr>
          <w:rFonts w:eastAsiaTheme="minorHAnsi"/>
          <w:b/>
        </w:rPr>
        <w:t>–</w:t>
      </w:r>
      <w:r>
        <w:rPr>
          <w:rFonts w:eastAsiaTheme="minorHAnsi" w:hint="eastAsia"/>
          <w:b/>
        </w:rPr>
        <w:t>6</w:t>
      </w:r>
      <w:r w:rsidR="0037448A">
        <w:rPr>
          <w:rFonts w:eastAsiaTheme="minorHAnsi" w:hint="eastAsia"/>
          <w:b/>
        </w:rPr>
        <w:t>1</w:t>
      </w:r>
      <w:r>
        <w:rPr>
          <w:rFonts w:eastAsiaTheme="minorHAnsi" w:hint="eastAsia"/>
          <w:b/>
        </w:rPr>
        <w:t>6</w:t>
      </w:r>
    </w:p>
    <w:p w:rsidR="00473BCC" w:rsidRDefault="0037448A" w:rsidP="00473BCC">
      <w:pPr>
        <w:wordWrap/>
        <w:adjustRightInd w:val="0"/>
        <w:jc w:val="left"/>
        <w:rPr>
          <w:rFonts w:eastAsiaTheme="minorHAnsi"/>
        </w:rPr>
      </w:pPr>
      <w:r w:rsidRPr="0037448A">
        <w:rPr>
          <w:rFonts w:eastAsiaTheme="minorHAnsi"/>
        </w:rPr>
        <w:t>Hepatic fibrosis is one of the critical steps contained in the pathogenesis of liver cirrhosis. Excessive deposition of collagen contributes to the development of fibrosis in chronic liver injury. Activation of hepatic stellate cells (HSCs) plays an important role in fibrogenesis and is accountable for providing extracellular matrix components. The berry of </w:t>
      </w:r>
      <w:r w:rsidRPr="0037448A">
        <w:rPr>
          <w:rFonts w:eastAsiaTheme="minorHAnsi"/>
          <w:i/>
          <w:iCs/>
        </w:rPr>
        <w:t>Schisandra chinensis</w:t>
      </w:r>
      <w:r w:rsidRPr="0037448A">
        <w:rPr>
          <w:rFonts w:eastAsiaTheme="minorHAnsi"/>
        </w:rPr>
        <w:t>has been known to exert hepatoprotective properties. However, its effect on HSCs is not completely understood. Therefore, in this study, we investigated the inhibitory effect of its ethanolic extract (SBE) on hepatic fibrogenesis. We found that SBE treatment effectively reduced the serum levels of alanine aminotransferase and aspartate aminotransferase as well as collagen deposition in the hepatic parenchyma in a thioacetamide-induced hepatic fibrosis mouse model. Moreover, SBE inhibited transforming growth factor β (TGFβ)-induced mRNA expression of α-smooth muscle actin (αSMA) and collagen type 1 α1 (COL1A1) in HSCs, suggesting that SBE exerts anti-fibrotic activity by attenuating TGFβ-induced HSC activation. To identify the active components of SBE accountable for HSC inhibition, SBE was further partitioned based on the hydrophobicity of the solvents such as water, </w:t>
      </w:r>
      <w:r w:rsidRPr="0037448A">
        <w:rPr>
          <w:rFonts w:eastAsiaTheme="minorHAnsi"/>
          <w:i/>
          <w:iCs/>
        </w:rPr>
        <w:t>n</w:t>
      </w:r>
      <w:r w:rsidRPr="0037448A">
        <w:rPr>
          <w:rFonts w:eastAsiaTheme="minorHAnsi"/>
        </w:rPr>
        <w:t>-butanol, ethyl acetate, chloroform, and </w:t>
      </w:r>
      <w:r w:rsidRPr="0037448A">
        <w:rPr>
          <w:rFonts w:eastAsiaTheme="minorHAnsi"/>
          <w:i/>
          <w:iCs/>
        </w:rPr>
        <w:t>n</w:t>
      </w:r>
      <w:r w:rsidRPr="0037448A">
        <w:rPr>
          <w:rFonts w:eastAsiaTheme="minorHAnsi"/>
        </w:rPr>
        <w:t>-hexane. The </w:t>
      </w:r>
      <w:r w:rsidRPr="0037448A">
        <w:rPr>
          <w:rFonts w:eastAsiaTheme="minorHAnsi"/>
          <w:i/>
          <w:iCs/>
        </w:rPr>
        <w:t>n</w:t>
      </w:r>
      <w:r w:rsidRPr="0037448A">
        <w:rPr>
          <w:rFonts w:eastAsiaTheme="minorHAnsi"/>
        </w:rPr>
        <w:t xml:space="preserve">-hexane fraction </w:t>
      </w:r>
      <w:r w:rsidRPr="0037448A">
        <w:rPr>
          <w:rFonts w:eastAsiaTheme="minorHAnsi"/>
        </w:rPr>
        <w:lastRenderedPageBreak/>
        <w:t>was selected and further separated using analytical high-performance liquid chromatography. We found that six lignans contained in the </w:t>
      </w:r>
      <w:r w:rsidRPr="0037448A">
        <w:rPr>
          <w:rFonts w:eastAsiaTheme="minorHAnsi"/>
          <w:i/>
          <w:iCs/>
        </w:rPr>
        <w:t>n</w:t>
      </w:r>
      <w:r w:rsidRPr="0037448A">
        <w:rPr>
          <w:rFonts w:eastAsiaTheme="minorHAnsi"/>
        </w:rPr>
        <w:t>-hexane fraction strongly reduced TGFβ-induced expression of both αSMA and COL1A1 mRNA. These data suggest that at least six lignans contained in SBE have the strong potential to prevent TGFβ-induced HSC activation.</w:t>
      </w:r>
    </w:p>
    <w:p w:rsidR="00473BCC" w:rsidRDefault="00473BCC" w:rsidP="00473BCC">
      <w:pPr>
        <w:wordWrap/>
        <w:adjustRightInd w:val="0"/>
        <w:jc w:val="left"/>
        <w:rPr>
          <w:rFonts w:eastAsiaTheme="minorHAnsi"/>
        </w:rPr>
      </w:pPr>
    </w:p>
    <w:p w:rsidR="0072138C" w:rsidRPr="00473BCC" w:rsidRDefault="0072138C" w:rsidP="0072138C">
      <w:pPr>
        <w:wordWrap/>
        <w:adjustRightInd w:val="0"/>
        <w:jc w:val="left"/>
        <w:rPr>
          <w:rFonts w:eastAsiaTheme="minorHAnsi"/>
          <w:b/>
          <w:iCs/>
          <w:lang w:val="en"/>
        </w:rPr>
      </w:pPr>
      <w:r w:rsidRPr="0072138C">
        <w:rPr>
          <w:rFonts w:eastAsiaTheme="minorHAnsi"/>
          <w:b/>
        </w:rPr>
        <w:t>Eun Hea Jho</w:t>
      </w:r>
      <w:r>
        <w:rPr>
          <w:rFonts w:eastAsiaTheme="minorHAnsi" w:hint="eastAsia"/>
          <w:b/>
        </w:rPr>
        <w:t xml:space="preserve">, </w:t>
      </w:r>
      <w:r w:rsidRPr="0072138C">
        <w:rPr>
          <w:rFonts w:eastAsiaTheme="minorHAnsi"/>
          <w:b/>
        </w:rPr>
        <w:t>Youngho Youn</w:t>
      </w:r>
      <w:r>
        <w:rPr>
          <w:rFonts w:eastAsiaTheme="minorHAnsi" w:hint="eastAsia"/>
          <w:b/>
        </w:rPr>
        <w:t xml:space="preserve">, </w:t>
      </w:r>
      <w:r w:rsidRPr="0072138C">
        <w:rPr>
          <w:rFonts w:eastAsiaTheme="minorHAnsi"/>
          <w:b/>
        </w:rPr>
        <w:t>Seong Ho Yun</w:t>
      </w:r>
      <w:r w:rsidRPr="00473BCC">
        <w:rPr>
          <w:rFonts w:eastAsiaTheme="minorHAnsi" w:hint="eastAsia"/>
          <w:b/>
          <w:lang w:val="en"/>
        </w:rPr>
        <w:t>.</w:t>
      </w:r>
      <w:r w:rsidRPr="00473BCC">
        <w:rPr>
          <w:rFonts w:eastAsiaTheme="minorHAnsi"/>
          <w:lang w:val="en"/>
        </w:rPr>
        <w:t xml:space="preserve"> </w:t>
      </w:r>
      <w:r w:rsidRPr="0072138C">
        <w:rPr>
          <w:rFonts w:eastAsiaTheme="minorHAnsi"/>
          <w:b/>
          <w:iCs/>
          <w:lang w:val="en"/>
        </w:rPr>
        <w:t>Effect of CO</w:t>
      </w:r>
      <w:r w:rsidRPr="0072138C">
        <w:rPr>
          <w:rFonts w:eastAsiaTheme="minorHAnsi"/>
          <w:b/>
          <w:iCs/>
          <w:vertAlign w:val="subscript"/>
          <w:lang w:val="en"/>
        </w:rPr>
        <w:t>2</w:t>
      </w:r>
      <w:r w:rsidRPr="0072138C">
        <w:rPr>
          <w:rFonts w:eastAsiaTheme="minorHAnsi"/>
          <w:b/>
          <w:iCs/>
          <w:lang w:val="en"/>
        </w:rPr>
        <w:t> exposure on the mobility of heavy metals in submerged soils</w:t>
      </w:r>
      <w:r w:rsidRPr="0072138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Pr>
          <w:rFonts w:eastAsiaTheme="minorHAnsi" w:hint="eastAsia"/>
          <w:b/>
          <w:lang w:val="en"/>
        </w:rPr>
        <w:t>617</w:t>
      </w:r>
      <w:r w:rsidRPr="00473BCC">
        <w:rPr>
          <w:rFonts w:eastAsiaTheme="minorHAnsi"/>
          <w:b/>
        </w:rPr>
        <w:t>–</w:t>
      </w:r>
      <w:r>
        <w:rPr>
          <w:rFonts w:eastAsiaTheme="minorHAnsi" w:hint="eastAsia"/>
          <w:b/>
        </w:rPr>
        <w:t>623</w:t>
      </w:r>
    </w:p>
    <w:p w:rsidR="0072138C" w:rsidRDefault="0072138C" w:rsidP="00473BCC">
      <w:pPr>
        <w:wordWrap/>
        <w:adjustRightInd w:val="0"/>
        <w:jc w:val="left"/>
        <w:rPr>
          <w:rFonts w:eastAsiaTheme="minorHAnsi"/>
        </w:rPr>
      </w:pPr>
      <w:r w:rsidRPr="0072138C">
        <w:rPr>
          <w:rFonts w:eastAsiaTheme="minorHAnsi"/>
        </w:rPr>
        <w:t>Increasing atmospheric carbon dioxide (CO</w:t>
      </w:r>
      <w:r w:rsidRPr="0072138C">
        <w:rPr>
          <w:rFonts w:eastAsiaTheme="minorHAnsi"/>
          <w:vertAlign w:val="subscript"/>
        </w:rPr>
        <w:t>2</w:t>
      </w:r>
      <w:r w:rsidRPr="0072138C">
        <w:rPr>
          <w:rFonts w:eastAsiaTheme="minorHAnsi"/>
        </w:rPr>
        <w:t>) concentration can affect CO</w:t>
      </w:r>
      <w:r w:rsidRPr="0072138C">
        <w:rPr>
          <w:rFonts w:eastAsiaTheme="minorHAnsi"/>
          <w:vertAlign w:val="subscript"/>
        </w:rPr>
        <w:t>2</w:t>
      </w:r>
      <w:r w:rsidRPr="0072138C">
        <w:rPr>
          <w:rFonts w:eastAsiaTheme="minorHAnsi"/>
        </w:rPr>
        <w:t> level in soil, and this, in turn, may cause changes in soil chemical properties. This study investigated the effect of CO</w:t>
      </w:r>
      <w:r w:rsidRPr="0072138C">
        <w:rPr>
          <w:rFonts w:eastAsiaTheme="minorHAnsi"/>
          <w:vertAlign w:val="subscript"/>
        </w:rPr>
        <w:t>2</w:t>
      </w:r>
      <w:r w:rsidRPr="0072138C">
        <w:rPr>
          <w:rFonts w:eastAsiaTheme="minorHAnsi"/>
        </w:rPr>
        <w:t> exposure on pH and heavy metal mobility in submerged soils. Laboratory-scale batch tests were carried out using two soil samples with different initial pH conditions (A: 5.3; B: 6.3). The changes in the pH values of the soil solutions (i.e., water layer above soil) of the CO</w:t>
      </w:r>
      <w:r w:rsidRPr="0072138C">
        <w:rPr>
          <w:rFonts w:eastAsiaTheme="minorHAnsi"/>
          <w:vertAlign w:val="subscript"/>
        </w:rPr>
        <w:t>2</w:t>
      </w:r>
      <w:r w:rsidRPr="0072138C">
        <w:rPr>
          <w:rFonts w:eastAsiaTheme="minorHAnsi"/>
        </w:rPr>
        <w:t>-affected soil samples and controls with time were not significant (</w:t>
      </w:r>
      <w:r w:rsidRPr="0072138C">
        <w:rPr>
          <w:rFonts w:eastAsiaTheme="minorHAnsi"/>
          <w:i/>
          <w:iCs/>
        </w:rPr>
        <w:t>p</w:t>
      </w:r>
      <w:r w:rsidRPr="0072138C">
        <w:rPr>
          <w:rFonts w:eastAsiaTheme="minorHAnsi"/>
        </w:rPr>
        <w:t> value</w:t>
      </w:r>
      <w:r w:rsidRPr="0072138C">
        <w:rPr>
          <w:rFonts w:ascii="MS Mincho" w:eastAsia="MS Mincho" w:hAnsi="MS Mincho" w:cs="MS Mincho" w:hint="eastAsia"/>
        </w:rPr>
        <w:t> </w:t>
      </w:r>
      <w:r w:rsidRPr="0072138C">
        <w:rPr>
          <w:rFonts w:eastAsiaTheme="minorHAnsi"/>
        </w:rPr>
        <w:t>&gt;</w:t>
      </w:r>
      <w:r w:rsidRPr="0072138C">
        <w:rPr>
          <w:rFonts w:ascii="MS Mincho" w:eastAsia="MS Mincho" w:hAnsi="MS Mincho" w:cs="MS Mincho" w:hint="eastAsia"/>
        </w:rPr>
        <w:t> </w:t>
      </w:r>
      <w:r w:rsidRPr="0072138C">
        <w:rPr>
          <w:rFonts w:eastAsiaTheme="minorHAnsi"/>
        </w:rPr>
        <w:t>0.05) with the both soil samples, and this may be attributed to the formation of bicarbonate, which may provide a buffering capacity. The effect on heavy metal mobility was different in the soil samples A and B. With the soil sample A, the soil heavy metal concentrations were generally lower in the CO</w:t>
      </w:r>
      <w:r w:rsidRPr="0072138C">
        <w:rPr>
          <w:rFonts w:eastAsiaTheme="minorHAnsi"/>
          <w:vertAlign w:val="subscript"/>
        </w:rPr>
        <w:t>2</w:t>
      </w:r>
      <w:r w:rsidRPr="0072138C">
        <w:rPr>
          <w:rFonts w:eastAsiaTheme="minorHAnsi"/>
        </w:rPr>
        <w:t>-affected soil than in the controls. Accordingly, the soil solution heavy metal concentrations were changed. With the soil sample B, the soil heavy metal concentrations of the CO</w:t>
      </w:r>
      <w:r w:rsidRPr="0072138C">
        <w:rPr>
          <w:rFonts w:eastAsiaTheme="minorHAnsi"/>
          <w:vertAlign w:val="subscript"/>
        </w:rPr>
        <w:t>2</w:t>
      </w:r>
      <w:r w:rsidRPr="0072138C">
        <w:rPr>
          <w:rFonts w:eastAsiaTheme="minorHAnsi"/>
        </w:rPr>
        <w:t>-affected soil and control did not show a significant difference (</w:t>
      </w:r>
      <w:r w:rsidRPr="0072138C">
        <w:rPr>
          <w:rFonts w:eastAsiaTheme="minorHAnsi"/>
          <w:i/>
          <w:iCs/>
        </w:rPr>
        <w:t>p</w:t>
      </w:r>
      <w:r w:rsidRPr="0072138C">
        <w:rPr>
          <w:rFonts w:eastAsiaTheme="minorHAnsi"/>
        </w:rPr>
        <w:t> value</w:t>
      </w:r>
      <w:r w:rsidRPr="0072138C">
        <w:rPr>
          <w:rFonts w:ascii="MS Mincho" w:eastAsia="MS Mincho" w:hAnsi="MS Mincho" w:cs="MS Mincho" w:hint="eastAsia"/>
        </w:rPr>
        <w:t> </w:t>
      </w:r>
      <w:r w:rsidRPr="0072138C">
        <w:rPr>
          <w:rFonts w:eastAsiaTheme="minorHAnsi"/>
        </w:rPr>
        <w:t>&gt;</w:t>
      </w:r>
      <w:r w:rsidRPr="0072138C">
        <w:rPr>
          <w:rFonts w:ascii="MS Mincho" w:eastAsia="MS Mincho" w:hAnsi="MS Mincho" w:cs="MS Mincho" w:hint="eastAsia"/>
        </w:rPr>
        <w:t> </w:t>
      </w:r>
      <w:r w:rsidRPr="0072138C">
        <w:rPr>
          <w:rFonts w:eastAsiaTheme="minorHAnsi"/>
        </w:rPr>
        <w:t>0.05). This can be partially attributed to the dissolution of carbonates that generate bicarbonates, and this is supported by the lower soil Ca concentration in the CO</w:t>
      </w:r>
      <w:r w:rsidRPr="0072138C">
        <w:rPr>
          <w:rFonts w:eastAsiaTheme="minorHAnsi"/>
          <w:vertAlign w:val="subscript"/>
        </w:rPr>
        <w:t>2</w:t>
      </w:r>
      <w:r w:rsidRPr="0072138C">
        <w:rPr>
          <w:rFonts w:eastAsiaTheme="minorHAnsi"/>
        </w:rPr>
        <w:t>-affected soil. Overall, the results suggest that the elevated CO</w:t>
      </w:r>
      <w:r w:rsidRPr="0072138C">
        <w:rPr>
          <w:rFonts w:eastAsiaTheme="minorHAnsi"/>
          <w:vertAlign w:val="subscript"/>
        </w:rPr>
        <w:t>2</w:t>
      </w:r>
      <w:r w:rsidRPr="0072138C">
        <w:rPr>
          <w:rFonts w:eastAsiaTheme="minorHAnsi"/>
        </w:rPr>
        <w:t> level in submerged soils may have different effects on the soil chemical properties, and this necessitates continuous research efforts in order to manage and conserve soil environment under conditions of increasing atmospheric CO</w:t>
      </w:r>
      <w:r w:rsidRPr="0072138C">
        <w:rPr>
          <w:rFonts w:eastAsiaTheme="minorHAnsi"/>
          <w:vertAlign w:val="subscript"/>
        </w:rPr>
        <w:t>2</w:t>
      </w:r>
      <w:r w:rsidRPr="0072138C">
        <w:rPr>
          <w:rFonts w:eastAsiaTheme="minorHAnsi"/>
        </w:rPr>
        <w:t> concentration.</w:t>
      </w:r>
    </w:p>
    <w:p w:rsidR="0072138C" w:rsidRDefault="0072138C" w:rsidP="00473BCC">
      <w:pPr>
        <w:wordWrap/>
        <w:adjustRightInd w:val="0"/>
        <w:jc w:val="left"/>
        <w:rPr>
          <w:rFonts w:eastAsiaTheme="minorHAnsi"/>
        </w:rPr>
      </w:pPr>
    </w:p>
    <w:p w:rsidR="0037448A" w:rsidRPr="00473BCC" w:rsidRDefault="0037448A" w:rsidP="0037448A">
      <w:pPr>
        <w:wordWrap/>
        <w:adjustRightInd w:val="0"/>
        <w:jc w:val="left"/>
        <w:rPr>
          <w:rFonts w:eastAsiaTheme="minorHAnsi"/>
          <w:b/>
          <w:iCs/>
          <w:lang w:val="en"/>
        </w:rPr>
      </w:pPr>
      <w:r w:rsidRPr="0037448A">
        <w:rPr>
          <w:rFonts w:eastAsiaTheme="minorHAnsi"/>
          <w:b/>
        </w:rPr>
        <w:t>Byung Yun Ha</w:t>
      </w:r>
      <w:r>
        <w:rPr>
          <w:rFonts w:eastAsiaTheme="minorHAnsi" w:hint="eastAsia"/>
          <w:b/>
        </w:rPr>
        <w:t xml:space="preserve">, </w:t>
      </w:r>
      <w:r w:rsidRPr="0037448A">
        <w:rPr>
          <w:rFonts w:eastAsiaTheme="minorHAnsi"/>
          <w:b/>
        </w:rPr>
        <w:t>Hae Rim Kim</w:t>
      </w:r>
      <w:r>
        <w:rPr>
          <w:rFonts w:eastAsiaTheme="minorHAnsi" w:hint="eastAsia"/>
          <w:b/>
        </w:rPr>
        <w:t xml:space="preserve">, </w:t>
      </w:r>
      <w:r w:rsidRPr="0037448A">
        <w:rPr>
          <w:rFonts w:eastAsiaTheme="minorHAnsi"/>
          <w:b/>
        </w:rPr>
        <w:t>Doe Hyun Kim</w:t>
      </w:r>
      <w:r>
        <w:rPr>
          <w:rFonts w:eastAsiaTheme="minorHAnsi" w:hint="eastAsia"/>
          <w:b/>
        </w:rPr>
        <w:t xml:space="preserve">, </w:t>
      </w:r>
      <w:r w:rsidRPr="0037448A">
        <w:rPr>
          <w:rFonts w:eastAsiaTheme="minorHAnsi"/>
          <w:b/>
        </w:rPr>
        <w:t>Je Wook Woo</w:t>
      </w:r>
      <w:r>
        <w:rPr>
          <w:rFonts w:eastAsiaTheme="minorHAnsi" w:hint="eastAsia"/>
          <w:b/>
        </w:rPr>
        <w:t xml:space="preserve">, </w:t>
      </w:r>
      <w:r w:rsidRPr="0037448A">
        <w:rPr>
          <w:rFonts w:eastAsiaTheme="minorHAnsi"/>
          <w:b/>
        </w:rPr>
        <w:t>Young Joon Jo</w:t>
      </w:r>
      <w:r>
        <w:rPr>
          <w:rFonts w:eastAsiaTheme="minorHAnsi" w:hint="eastAsia"/>
          <w:b/>
        </w:rPr>
        <w:t xml:space="preserve">, </w:t>
      </w:r>
      <w:r w:rsidRPr="0037448A">
        <w:rPr>
          <w:rFonts w:eastAsiaTheme="minorHAnsi"/>
          <w:b/>
        </w:rPr>
        <w:t>Soon Il Kwon</w:t>
      </w:r>
      <w:r w:rsidRPr="00473BCC">
        <w:rPr>
          <w:rFonts w:eastAsiaTheme="minorHAnsi" w:hint="eastAsia"/>
          <w:b/>
          <w:lang w:val="en"/>
        </w:rPr>
        <w:t>.</w:t>
      </w:r>
      <w:r w:rsidRPr="00473BCC">
        <w:rPr>
          <w:rFonts w:eastAsiaTheme="minorHAnsi"/>
          <w:lang w:val="en"/>
        </w:rPr>
        <w:t xml:space="preserve"> </w:t>
      </w:r>
      <w:r w:rsidRPr="0037448A">
        <w:rPr>
          <w:rFonts w:eastAsiaTheme="minorHAnsi"/>
          <w:b/>
          <w:iCs/>
          <w:lang w:val="en"/>
        </w:rPr>
        <w:t>Growth effects of the application of new controlled-release fertilizers on </w:t>
      </w:r>
      <w:r w:rsidRPr="0037448A">
        <w:rPr>
          <w:rFonts w:eastAsiaTheme="minorHAnsi"/>
          <w:b/>
          <w:i/>
          <w:iCs/>
          <w:lang w:val="en"/>
        </w:rPr>
        <w:t>Phalaenopsis</w:t>
      </w:r>
      <w:r w:rsidRPr="0037448A">
        <w:rPr>
          <w:rFonts w:eastAsiaTheme="minorHAnsi"/>
          <w:b/>
          <w:iCs/>
          <w:lang w:val="en"/>
        </w:rPr>
        <w:t> spp.</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Pr>
          <w:rFonts w:eastAsiaTheme="minorHAnsi" w:hint="eastAsia"/>
          <w:b/>
          <w:lang w:val="en"/>
        </w:rPr>
        <w:t>625</w:t>
      </w:r>
      <w:r w:rsidRPr="00473BCC">
        <w:rPr>
          <w:rFonts w:eastAsiaTheme="minorHAnsi"/>
          <w:b/>
        </w:rPr>
        <w:t>–</w:t>
      </w:r>
      <w:r>
        <w:rPr>
          <w:rFonts w:eastAsiaTheme="minorHAnsi" w:hint="eastAsia"/>
          <w:b/>
        </w:rPr>
        <w:t>633</w:t>
      </w:r>
    </w:p>
    <w:p w:rsidR="00473BCC" w:rsidRDefault="0037448A" w:rsidP="00473BCC">
      <w:pPr>
        <w:wordWrap/>
        <w:adjustRightInd w:val="0"/>
        <w:jc w:val="left"/>
        <w:rPr>
          <w:rFonts w:eastAsiaTheme="minorHAnsi"/>
          <w:lang w:val="en"/>
        </w:rPr>
      </w:pPr>
      <w:r w:rsidRPr="0037448A">
        <w:rPr>
          <w:rFonts w:eastAsiaTheme="minorHAnsi"/>
        </w:rPr>
        <w:t>To develop a controlled-release fertilizer (CRF) suitable for nutrient absorption characteristics of </w:t>
      </w:r>
      <w:r w:rsidRPr="0037448A">
        <w:rPr>
          <w:rFonts w:eastAsiaTheme="minorHAnsi"/>
          <w:i/>
          <w:iCs/>
        </w:rPr>
        <w:t>Phalaenopsis</w:t>
      </w:r>
      <w:r w:rsidRPr="0037448A">
        <w:rPr>
          <w:rFonts w:eastAsiaTheme="minorHAnsi"/>
        </w:rPr>
        <w:t>, four kinds of new controlled-release fertilizer (NCRF 1–4) with different dissolution rates were developed and studied to determine the concentration and amount suitable for growth of </w:t>
      </w:r>
      <w:r w:rsidRPr="0037448A">
        <w:rPr>
          <w:rFonts w:eastAsiaTheme="minorHAnsi"/>
          <w:i/>
          <w:iCs/>
        </w:rPr>
        <w:t>Phalaenopsis</w:t>
      </w:r>
      <w:r w:rsidRPr="0037448A">
        <w:rPr>
          <w:rFonts w:eastAsiaTheme="minorHAnsi"/>
        </w:rPr>
        <w:t>. To make NCRF, new acryl-based polymers were developed and used as fertilizer coating solutions. In addition, a fluidized bed coater for coating fertilizer was developed and used in this study. To test the growth of </w:t>
      </w:r>
      <w:r w:rsidRPr="0037448A">
        <w:rPr>
          <w:rFonts w:eastAsiaTheme="minorHAnsi"/>
          <w:i/>
          <w:iCs/>
        </w:rPr>
        <w:t>Phalaenopsis</w:t>
      </w:r>
      <w:r w:rsidRPr="0037448A">
        <w:rPr>
          <w:rFonts w:eastAsiaTheme="minorHAnsi"/>
        </w:rPr>
        <w:t>, 10-month-old </w:t>
      </w:r>
      <w:r w:rsidRPr="0037448A">
        <w:rPr>
          <w:rFonts w:eastAsiaTheme="minorHAnsi"/>
          <w:i/>
          <w:iCs/>
        </w:rPr>
        <w:t>Phalaenopsis</w:t>
      </w:r>
      <w:r w:rsidRPr="0037448A">
        <w:rPr>
          <w:rFonts w:eastAsiaTheme="minorHAnsi"/>
        </w:rPr>
        <w:t> seedlings were planted in plastic pots (diameter 10 cm) filled with 100% </w:t>
      </w:r>
      <w:r w:rsidRPr="0037448A">
        <w:rPr>
          <w:rFonts w:eastAsiaTheme="minorHAnsi"/>
          <w:i/>
          <w:iCs/>
        </w:rPr>
        <w:t>Sphagnum</w:t>
      </w:r>
      <w:r w:rsidRPr="0037448A">
        <w:rPr>
          <w:rFonts w:eastAsiaTheme="minorHAnsi"/>
        </w:rPr>
        <w:t xml:space="preserve"> moss and cultivated for approximately 100 days from May 29, 2015, to September 11, 2015. NCRF 1, NCRF 2, and Osmocote, an imported fertilizer, consistently exhibited release patterns of fertilizer nutrients in a directly proportional form; however, NCRF 3 and NCRF 4 displayed a sigmoid-like tendency of fertilizer nutrient release with a slower initial dissolution rate. </w:t>
      </w:r>
      <w:r w:rsidRPr="0037448A">
        <w:rPr>
          <w:rFonts w:eastAsiaTheme="minorHAnsi"/>
        </w:rPr>
        <w:lastRenderedPageBreak/>
        <w:t>Furthermore, leaf length, leaf width, fresh weigh, and root weight of </w:t>
      </w:r>
      <w:r w:rsidRPr="0037448A">
        <w:rPr>
          <w:rFonts w:eastAsiaTheme="minorHAnsi"/>
          <w:i/>
          <w:iCs/>
        </w:rPr>
        <w:t>Phalaenopsis</w:t>
      </w:r>
      <w:r w:rsidRPr="0037448A">
        <w:rPr>
          <w:rFonts w:eastAsiaTheme="minorHAnsi"/>
        </w:rPr>
        <w:t> were the highest when growing in 1.5 g/pot of NCRF 3 fertilizer, and the pH and electrical conductivity (EC) of the soil were stable at this concentration of NCRF 3. Based on our results, we suggest that 1.5 g/pot of NCRF 3 fertilizer is the ideal concentration and fertilizer for growing </w:t>
      </w:r>
      <w:r w:rsidRPr="0037448A">
        <w:rPr>
          <w:rFonts w:eastAsiaTheme="minorHAnsi"/>
          <w:i/>
          <w:iCs/>
        </w:rPr>
        <w:t>Phalaenopsis</w:t>
      </w:r>
      <w:r w:rsidRPr="0037448A">
        <w:rPr>
          <w:rFonts w:eastAsiaTheme="minorHAnsi"/>
        </w:rPr>
        <w:t>.</w:t>
      </w:r>
    </w:p>
    <w:p w:rsidR="0037448A" w:rsidRDefault="0037448A" w:rsidP="00473BCC">
      <w:pPr>
        <w:wordWrap/>
        <w:adjustRightInd w:val="0"/>
        <w:jc w:val="left"/>
        <w:rPr>
          <w:rFonts w:eastAsiaTheme="minorHAnsi"/>
          <w:lang w:val="en"/>
        </w:rPr>
      </w:pPr>
    </w:p>
    <w:p w:rsidR="0037448A" w:rsidRPr="00473BCC" w:rsidRDefault="0037448A" w:rsidP="0037448A">
      <w:pPr>
        <w:wordWrap/>
        <w:adjustRightInd w:val="0"/>
        <w:jc w:val="left"/>
        <w:rPr>
          <w:rFonts w:eastAsiaTheme="minorHAnsi"/>
          <w:b/>
          <w:iCs/>
          <w:lang w:val="en"/>
        </w:rPr>
      </w:pPr>
      <w:r w:rsidRPr="0037448A">
        <w:rPr>
          <w:rFonts w:eastAsiaTheme="minorHAnsi"/>
          <w:b/>
        </w:rPr>
        <w:t>Wonkyun Choi</w:t>
      </w:r>
      <w:r>
        <w:rPr>
          <w:rFonts w:eastAsiaTheme="minorHAnsi" w:hint="eastAsia"/>
          <w:b/>
        </w:rPr>
        <w:t xml:space="preserve">, </w:t>
      </w:r>
      <w:r w:rsidRPr="0037448A">
        <w:rPr>
          <w:rFonts w:eastAsiaTheme="minorHAnsi"/>
          <w:b/>
        </w:rPr>
        <w:t>Min-A Seol</w:t>
      </w:r>
      <w:r>
        <w:rPr>
          <w:rFonts w:eastAsiaTheme="minorHAnsi" w:hint="eastAsia"/>
          <w:b/>
        </w:rPr>
        <w:t xml:space="preserve">, </w:t>
      </w:r>
      <w:r w:rsidRPr="0037448A">
        <w:rPr>
          <w:rFonts w:eastAsiaTheme="minorHAnsi"/>
          <w:b/>
        </w:rPr>
        <w:t>Beom-Ho Jo</w:t>
      </w:r>
      <w:r>
        <w:rPr>
          <w:rFonts w:eastAsiaTheme="minorHAnsi" w:hint="eastAsia"/>
          <w:b/>
        </w:rPr>
        <w:t xml:space="preserve">, </w:t>
      </w:r>
      <w:r w:rsidRPr="0037448A">
        <w:rPr>
          <w:rFonts w:eastAsiaTheme="minorHAnsi"/>
          <w:b/>
        </w:rPr>
        <w:t>Il Ryong Kim</w:t>
      </w:r>
      <w:r>
        <w:rPr>
          <w:rFonts w:eastAsiaTheme="minorHAnsi" w:hint="eastAsia"/>
          <w:b/>
        </w:rPr>
        <w:t xml:space="preserve">, </w:t>
      </w:r>
      <w:r w:rsidRPr="0037448A">
        <w:rPr>
          <w:rFonts w:eastAsiaTheme="minorHAnsi"/>
          <w:b/>
        </w:rPr>
        <w:t>Jung Ro Lee</w:t>
      </w:r>
      <w:r w:rsidRPr="00473BCC">
        <w:rPr>
          <w:rFonts w:eastAsiaTheme="minorHAnsi" w:hint="eastAsia"/>
          <w:b/>
          <w:lang w:val="en"/>
        </w:rPr>
        <w:t>.</w:t>
      </w:r>
      <w:r w:rsidRPr="00473BCC">
        <w:rPr>
          <w:rFonts w:eastAsiaTheme="minorHAnsi"/>
          <w:lang w:val="en"/>
        </w:rPr>
        <w:t xml:space="preserve"> </w:t>
      </w:r>
      <w:r w:rsidRPr="0037448A">
        <w:rPr>
          <w:rFonts w:eastAsiaTheme="minorHAnsi"/>
          <w:b/>
          <w:iCs/>
          <w:lang w:val="en"/>
        </w:rPr>
        <w:t>Development and application of a novel multiplex PCR method for four living modified soybeans</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Pr>
          <w:rFonts w:eastAsiaTheme="minorHAnsi" w:hint="eastAsia"/>
          <w:b/>
          <w:lang w:val="en"/>
        </w:rPr>
        <w:t>635</w:t>
      </w:r>
      <w:r w:rsidRPr="00473BCC">
        <w:rPr>
          <w:rFonts w:eastAsiaTheme="minorHAnsi"/>
          <w:b/>
        </w:rPr>
        <w:t>–</w:t>
      </w:r>
      <w:r>
        <w:rPr>
          <w:rFonts w:eastAsiaTheme="minorHAnsi" w:hint="eastAsia"/>
          <w:b/>
        </w:rPr>
        <w:t>641</w:t>
      </w:r>
    </w:p>
    <w:p w:rsidR="0037448A" w:rsidRDefault="0037448A" w:rsidP="00473BCC">
      <w:pPr>
        <w:wordWrap/>
        <w:adjustRightInd w:val="0"/>
        <w:jc w:val="left"/>
        <w:rPr>
          <w:rFonts w:eastAsiaTheme="minorHAnsi"/>
          <w:lang w:val="en"/>
        </w:rPr>
      </w:pPr>
      <w:r w:rsidRPr="0037448A">
        <w:rPr>
          <w:rFonts w:eastAsiaTheme="minorHAnsi"/>
        </w:rPr>
        <w:t>Since the early 1990s when the first commercialization of living modified organism (LMO), LMO has been developed to improve nutrient quality and productivity of crops. As the self-sufficiency rate of soybean has gradually decreased in South Korea, most of soybeans have been imported. The cultivation and trade of LM crops are regulated in many countries and authorizations for the use are mandatory in most. In South Korea, the cultivation of LM crop is not allowed and unintentional release of LMO into the natural environment is prohibited. In this study, we developed a novel multiplex PCR method for four LM soybean events (CV127, MON87705, FG72 and MON87701) which were approved recently in South Korea. Multiplex PCR primers were designed for PCR amplification of four LMO event-specific fragments, and we analyzed 41 environmental monitoring samples to confirm the efficiency of this method. These results indicated that the multiplex PCR detection method is sufficient for four LM soybeans found in the natural environment. Based on our finding, we suggest that the new technique may be useful as a lead tool for the development of a detection method for various LMO/GMOs.</w:t>
      </w:r>
    </w:p>
    <w:p w:rsidR="0037448A" w:rsidRDefault="0037448A" w:rsidP="00473BCC">
      <w:pPr>
        <w:wordWrap/>
        <w:adjustRightInd w:val="0"/>
        <w:jc w:val="left"/>
        <w:rPr>
          <w:rFonts w:eastAsiaTheme="minorHAnsi"/>
          <w:lang w:val="en"/>
        </w:rPr>
      </w:pPr>
    </w:p>
    <w:p w:rsidR="0037448A" w:rsidRPr="00473BCC" w:rsidRDefault="0037448A" w:rsidP="0037448A">
      <w:pPr>
        <w:wordWrap/>
        <w:adjustRightInd w:val="0"/>
        <w:jc w:val="left"/>
        <w:rPr>
          <w:rFonts w:eastAsiaTheme="minorHAnsi"/>
          <w:b/>
          <w:iCs/>
          <w:lang w:val="en"/>
        </w:rPr>
      </w:pPr>
      <w:r w:rsidRPr="0037448A">
        <w:rPr>
          <w:rFonts w:eastAsiaTheme="minorHAnsi"/>
          <w:b/>
        </w:rPr>
        <w:t>Md. Azizul Haque</w:t>
      </w:r>
      <w:r>
        <w:rPr>
          <w:rFonts w:eastAsiaTheme="minorHAnsi" w:hint="eastAsia"/>
          <w:b/>
        </w:rPr>
        <w:t xml:space="preserve">, </w:t>
      </w:r>
      <w:r w:rsidRPr="0037448A">
        <w:rPr>
          <w:rFonts w:eastAsiaTheme="minorHAnsi"/>
          <w:b/>
        </w:rPr>
        <w:t>Soo Young Hong</w:t>
      </w:r>
      <w:r>
        <w:rPr>
          <w:rFonts w:eastAsiaTheme="minorHAnsi" w:hint="eastAsia"/>
          <w:b/>
        </w:rPr>
        <w:t xml:space="preserve">, </w:t>
      </w:r>
      <w:r w:rsidRPr="0037448A">
        <w:rPr>
          <w:rFonts w:eastAsiaTheme="minorHAnsi"/>
          <w:b/>
        </w:rPr>
        <w:t>Chung Eun Hwang</w:t>
      </w:r>
      <w:r>
        <w:rPr>
          <w:rFonts w:eastAsiaTheme="minorHAnsi" w:hint="eastAsia"/>
          <w:b/>
        </w:rPr>
        <w:t xml:space="preserve">, </w:t>
      </w:r>
      <w:r w:rsidRPr="0037448A">
        <w:rPr>
          <w:rFonts w:eastAsiaTheme="minorHAnsi"/>
          <w:b/>
        </w:rPr>
        <w:t>Su Cheol Kim</w:t>
      </w:r>
      <w:r>
        <w:rPr>
          <w:rFonts w:eastAsiaTheme="minorHAnsi" w:hint="eastAsia"/>
          <w:b/>
        </w:rPr>
        <w:t xml:space="preserve">, </w:t>
      </w:r>
      <w:r w:rsidRPr="0037448A">
        <w:rPr>
          <w:rFonts w:eastAsiaTheme="minorHAnsi"/>
          <w:b/>
        </w:rPr>
        <w:t>Kye Man Cho</w:t>
      </w:r>
      <w:r w:rsidRPr="00473BCC">
        <w:rPr>
          <w:rFonts w:eastAsiaTheme="minorHAnsi" w:hint="eastAsia"/>
          <w:b/>
          <w:lang w:val="en"/>
        </w:rPr>
        <w:t>.</w:t>
      </w:r>
      <w:r w:rsidRPr="00473BCC">
        <w:rPr>
          <w:rFonts w:eastAsiaTheme="minorHAnsi"/>
          <w:lang w:val="en"/>
        </w:rPr>
        <w:t xml:space="preserve"> </w:t>
      </w:r>
      <w:r w:rsidRPr="0037448A">
        <w:rPr>
          <w:rFonts w:eastAsiaTheme="minorHAnsi"/>
          <w:b/>
          <w:iCs/>
          <w:lang w:val="en"/>
        </w:rPr>
        <w:t>Cloning of an organophosphorus hydrolase (opdD) gene of </w:t>
      </w:r>
      <w:r w:rsidRPr="0037448A">
        <w:rPr>
          <w:rFonts w:eastAsiaTheme="minorHAnsi"/>
          <w:b/>
          <w:i/>
          <w:iCs/>
          <w:lang w:val="en"/>
        </w:rPr>
        <w:t>Lactobacillus sakei</w:t>
      </w:r>
      <w:r w:rsidRPr="0037448A">
        <w:rPr>
          <w:rFonts w:eastAsiaTheme="minorHAnsi"/>
          <w:b/>
          <w:iCs/>
          <w:lang w:val="en"/>
        </w:rPr>
        <w:t> WCP904 isolated from chlorpyrifos-impregnated </w:t>
      </w:r>
      <w:r w:rsidRPr="0037448A">
        <w:rPr>
          <w:rFonts w:eastAsiaTheme="minorHAnsi"/>
          <w:b/>
          <w:i/>
          <w:iCs/>
          <w:lang w:val="en"/>
        </w:rPr>
        <w:t>kimchi</w:t>
      </w:r>
      <w:r w:rsidRPr="0037448A">
        <w:rPr>
          <w:rFonts w:eastAsiaTheme="minorHAnsi"/>
          <w:b/>
          <w:iCs/>
          <w:lang w:val="en"/>
        </w:rPr>
        <w:t> and hydrolysis activities of its gene product for organophosphorus pesticides</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sidRPr="0037448A">
        <w:rPr>
          <w:rFonts w:eastAsiaTheme="minorHAnsi"/>
          <w:b/>
          <w:lang w:val="en"/>
        </w:rPr>
        <w:t>643–651</w:t>
      </w:r>
    </w:p>
    <w:p w:rsidR="0037448A" w:rsidRDefault="0037448A" w:rsidP="00473BCC">
      <w:pPr>
        <w:wordWrap/>
        <w:adjustRightInd w:val="0"/>
        <w:jc w:val="left"/>
        <w:rPr>
          <w:rFonts w:eastAsiaTheme="minorHAnsi"/>
          <w:lang w:val="en"/>
        </w:rPr>
      </w:pPr>
      <w:r w:rsidRPr="0037448A">
        <w:rPr>
          <w:rFonts w:eastAsiaTheme="minorHAnsi"/>
        </w:rPr>
        <w:t>Chlorpyrifos (CP) residues are absorbed from soil and often found in Korean cabbages that are being used to make </w:t>
      </w:r>
      <w:r w:rsidRPr="0037448A">
        <w:rPr>
          <w:rFonts w:eastAsiaTheme="minorHAnsi"/>
          <w:i/>
          <w:iCs/>
        </w:rPr>
        <w:t>kimchi</w:t>
      </w:r>
      <w:r w:rsidRPr="0037448A">
        <w:rPr>
          <w:rFonts w:eastAsiaTheme="minorHAnsi"/>
        </w:rPr>
        <w:t>. </w:t>
      </w:r>
      <w:r w:rsidRPr="0037448A">
        <w:rPr>
          <w:rFonts w:eastAsiaTheme="minorHAnsi"/>
          <w:i/>
          <w:iCs/>
        </w:rPr>
        <w:t>Lactobacillus sakei</w:t>
      </w:r>
      <w:r w:rsidRPr="0037448A">
        <w:rPr>
          <w:rFonts w:eastAsiaTheme="minorHAnsi"/>
        </w:rPr>
        <w:t> WCP904, harboring the organophosphorus (OP) hydrolase gene </w:t>
      </w:r>
      <w:r w:rsidRPr="0037448A">
        <w:rPr>
          <w:rFonts w:eastAsiaTheme="minorHAnsi"/>
          <w:i/>
          <w:iCs/>
        </w:rPr>
        <w:t>opd</w:t>
      </w:r>
      <w:r w:rsidRPr="0037448A">
        <w:rPr>
          <w:rFonts w:eastAsiaTheme="minorHAnsi"/>
        </w:rPr>
        <w:t>D, was isolated from CP-impregnated </w:t>
      </w:r>
      <w:r w:rsidRPr="0037448A">
        <w:rPr>
          <w:rFonts w:eastAsiaTheme="minorHAnsi"/>
          <w:i/>
          <w:iCs/>
        </w:rPr>
        <w:t>mulkimchi</w:t>
      </w:r>
      <w:r w:rsidRPr="0037448A">
        <w:rPr>
          <w:rFonts w:eastAsiaTheme="minorHAnsi"/>
        </w:rPr>
        <w:t>. The cloned gene </w:t>
      </w:r>
      <w:r w:rsidRPr="0037448A">
        <w:rPr>
          <w:rFonts w:eastAsiaTheme="minorHAnsi"/>
          <w:i/>
          <w:iCs/>
        </w:rPr>
        <w:t>opd</w:t>
      </w:r>
      <w:r w:rsidRPr="0037448A">
        <w:rPr>
          <w:rFonts w:eastAsiaTheme="minorHAnsi"/>
        </w:rPr>
        <w:t>D from strain CP904 comprises 825 base-pair nucleotides that encode 274 amino acids. The recombinant </w:t>
      </w:r>
      <w:r w:rsidRPr="0037448A">
        <w:rPr>
          <w:rFonts w:eastAsiaTheme="minorHAnsi"/>
          <w:i/>
          <w:iCs/>
        </w:rPr>
        <w:t>Escherichia coli</w:t>
      </w:r>
      <w:r w:rsidRPr="0037448A">
        <w:rPr>
          <w:rFonts w:eastAsiaTheme="minorHAnsi"/>
        </w:rPr>
        <w:t> harboring the </w:t>
      </w:r>
      <w:r w:rsidRPr="0037448A">
        <w:rPr>
          <w:rFonts w:eastAsiaTheme="minorHAnsi"/>
          <w:i/>
          <w:iCs/>
        </w:rPr>
        <w:t>opd</w:t>
      </w:r>
      <w:r w:rsidRPr="0037448A">
        <w:rPr>
          <w:rFonts w:eastAsiaTheme="minorHAnsi"/>
        </w:rPr>
        <w:t>D gene depleted 73% of CP after 6 days in M9 medium. In fact, the OpdD protein is a novel member of the GHSQG family of esterolytic enzymes or lactic acid bacterial Opd groups. The molecular weight of the OpdD protein was estimated to be 31 kDa using SDS-PAGE. Broad-spectrum activities of the OpdD protein were obtained against OP insecticides containing both P–O and P–S bonds. The OpdD protein exhibits maximum activity at 30 °C with pH 6. No enzyme activities of the mutated OpdD (Ser116</w:t>
      </w:r>
      <w:r w:rsidRPr="0037448A">
        <w:rPr>
          <w:rFonts w:ascii="MS Mincho" w:eastAsia="MS Mincho" w:hAnsi="MS Mincho" w:cs="MS Mincho" w:hint="eastAsia"/>
        </w:rPr>
        <w:t> </w:t>
      </w:r>
      <w:r w:rsidRPr="0037448A">
        <w:rPr>
          <w:rFonts w:eastAsiaTheme="minorHAnsi"/>
          <w:b/>
          <w:bCs/>
        </w:rPr>
        <w:t>→</w:t>
      </w:r>
      <w:r w:rsidRPr="0037448A">
        <w:rPr>
          <w:rFonts w:ascii="MS Mincho" w:eastAsia="MS Mincho" w:hAnsi="MS Mincho" w:cs="MS Mincho" w:hint="eastAsia"/>
          <w:b/>
          <w:bCs/>
        </w:rPr>
        <w:t> </w:t>
      </w:r>
      <w:r w:rsidRPr="0037448A">
        <w:rPr>
          <w:rFonts w:eastAsiaTheme="minorHAnsi"/>
        </w:rPr>
        <w:t>Ala116) protein toward </w:t>
      </w:r>
      <w:r w:rsidRPr="0037448A">
        <w:rPr>
          <w:rFonts w:eastAsiaTheme="minorHAnsi"/>
          <w:i/>
          <w:iCs/>
        </w:rPr>
        <w:t>ρ</w:t>
      </w:r>
      <w:r w:rsidRPr="0037448A">
        <w:rPr>
          <w:rFonts w:eastAsiaTheme="minorHAnsi"/>
        </w:rPr>
        <w:t>-nitrophenyl butyrate and CP substrates were observed. These results suggested that the strain WCP904 scavenges insecticide residues from </w:t>
      </w:r>
      <w:r w:rsidRPr="0037448A">
        <w:rPr>
          <w:rFonts w:eastAsiaTheme="minorHAnsi"/>
          <w:i/>
          <w:iCs/>
        </w:rPr>
        <w:t>mulkimchi</w:t>
      </w:r>
      <w:r w:rsidRPr="0037448A">
        <w:rPr>
          <w:rFonts w:eastAsiaTheme="minorHAnsi"/>
        </w:rPr>
        <w:t>vegetables, thus abolishing health hazards by secreting OP hydrolase during fermentation.</w:t>
      </w:r>
    </w:p>
    <w:p w:rsidR="0037448A" w:rsidRDefault="0037448A" w:rsidP="00473BCC">
      <w:pPr>
        <w:wordWrap/>
        <w:adjustRightInd w:val="0"/>
        <w:jc w:val="left"/>
        <w:rPr>
          <w:rFonts w:eastAsiaTheme="minorHAnsi"/>
          <w:lang w:val="en"/>
        </w:rPr>
      </w:pPr>
    </w:p>
    <w:p w:rsidR="0037448A" w:rsidRPr="00473BCC" w:rsidRDefault="0037448A" w:rsidP="0037448A">
      <w:pPr>
        <w:wordWrap/>
        <w:adjustRightInd w:val="0"/>
        <w:jc w:val="left"/>
        <w:rPr>
          <w:rFonts w:eastAsiaTheme="minorHAnsi"/>
          <w:b/>
          <w:iCs/>
          <w:lang w:val="en"/>
        </w:rPr>
      </w:pPr>
      <w:r w:rsidRPr="0037448A">
        <w:rPr>
          <w:rFonts w:eastAsiaTheme="minorHAnsi"/>
          <w:b/>
        </w:rPr>
        <w:t>Min-Seung Kang</w:t>
      </w:r>
      <w:r>
        <w:rPr>
          <w:rFonts w:eastAsiaTheme="minorHAnsi" w:hint="eastAsia"/>
          <w:b/>
        </w:rPr>
        <w:t xml:space="preserve">, </w:t>
      </w:r>
      <w:r w:rsidRPr="0037448A">
        <w:rPr>
          <w:rFonts w:eastAsiaTheme="minorHAnsi"/>
          <w:b/>
        </w:rPr>
        <w:t>Hoi-Seon Lee</w:t>
      </w:r>
      <w:r w:rsidRPr="00473BCC">
        <w:rPr>
          <w:rFonts w:eastAsiaTheme="minorHAnsi" w:hint="eastAsia"/>
          <w:b/>
          <w:lang w:val="en"/>
        </w:rPr>
        <w:t>.</w:t>
      </w:r>
      <w:r w:rsidRPr="00473BCC">
        <w:rPr>
          <w:rFonts w:eastAsiaTheme="minorHAnsi"/>
          <w:lang w:val="en"/>
        </w:rPr>
        <w:t xml:space="preserve"> </w:t>
      </w:r>
      <w:r w:rsidRPr="0037448A">
        <w:rPr>
          <w:rFonts w:eastAsiaTheme="minorHAnsi"/>
          <w:b/>
          <w:iCs/>
          <w:lang w:val="en"/>
        </w:rPr>
        <w:t>Acaricidal and insecticidal responses of </w:t>
      </w:r>
      <w:r w:rsidRPr="0037448A">
        <w:rPr>
          <w:rFonts w:eastAsiaTheme="minorHAnsi"/>
          <w:b/>
          <w:i/>
          <w:iCs/>
          <w:lang w:val="en"/>
        </w:rPr>
        <w:t>Cinnamomum cassia</w:t>
      </w:r>
      <w:r w:rsidRPr="0037448A">
        <w:rPr>
          <w:rFonts w:eastAsiaTheme="minorHAnsi"/>
          <w:b/>
          <w:iCs/>
          <w:lang w:val="en"/>
        </w:rPr>
        <w:t> oils and main constituents</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sidRPr="0037448A">
        <w:rPr>
          <w:rFonts w:eastAsiaTheme="minorHAnsi"/>
          <w:b/>
          <w:lang w:val="en"/>
        </w:rPr>
        <w:t>653–659</w:t>
      </w:r>
    </w:p>
    <w:p w:rsidR="0037448A" w:rsidRDefault="00055515" w:rsidP="00473BCC">
      <w:pPr>
        <w:wordWrap/>
        <w:adjustRightInd w:val="0"/>
        <w:jc w:val="left"/>
        <w:rPr>
          <w:rFonts w:eastAsiaTheme="minorHAnsi"/>
          <w:lang w:val="en"/>
        </w:rPr>
      </w:pPr>
      <w:r w:rsidRPr="00055515">
        <w:rPr>
          <w:rFonts w:eastAsiaTheme="minorHAnsi"/>
        </w:rPr>
        <w:t>Insecticidal and acaricidal responses of </w:t>
      </w:r>
      <w:r w:rsidRPr="00055515">
        <w:rPr>
          <w:rFonts w:eastAsiaTheme="minorHAnsi"/>
          <w:i/>
          <w:iCs/>
        </w:rPr>
        <w:t>Cinnamomum cassia</w:t>
      </w:r>
      <w:r w:rsidRPr="00055515">
        <w:rPr>
          <w:rFonts w:eastAsiaTheme="minorHAnsi"/>
        </w:rPr>
        <w:t> oils made by organic solvent (OS), steam distillation (SD), and supercritical fluid (SF) and their components were examined in two bioassays (contact and fumigant bioassays) against </w:t>
      </w:r>
      <w:r w:rsidRPr="00055515">
        <w:rPr>
          <w:rFonts w:eastAsiaTheme="minorHAnsi"/>
          <w:i/>
          <w:iCs/>
        </w:rPr>
        <w:t>Plodia interpunctella</w:t>
      </w:r>
      <w:r w:rsidRPr="00055515">
        <w:rPr>
          <w:rFonts w:eastAsiaTheme="minorHAnsi"/>
        </w:rPr>
        <w:t>, </w:t>
      </w:r>
      <w:r w:rsidRPr="00055515">
        <w:rPr>
          <w:rFonts w:eastAsiaTheme="minorHAnsi"/>
          <w:i/>
          <w:iCs/>
        </w:rPr>
        <w:t>Sitophilus oryzae</w:t>
      </w:r>
      <w:r w:rsidRPr="00055515">
        <w:rPr>
          <w:rFonts w:eastAsiaTheme="minorHAnsi"/>
        </w:rPr>
        <w:t>, </w:t>
      </w:r>
      <w:r w:rsidRPr="00055515">
        <w:rPr>
          <w:rFonts w:eastAsiaTheme="minorHAnsi"/>
          <w:i/>
          <w:iCs/>
        </w:rPr>
        <w:t>S. zeamais</w:t>
      </w:r>
      <w:r w:rsidRPr="00055515">
        <w:rPr>
          <w:rFonts w:eastAsiaTheme="minorHAnsi"/>
        </w:rPr>
        <w:t>, </w:t>
      </w:r>
      <w:r w:rsidRPr="00055515">
        <w:rPr>
          <w:rFonts w:eastAsiaTheme="minorHAnsi"/>
          <w:i/>
          <w:iCs/>
        </w:rPr>
        <w:t>Tyrophagus putrescentiae</w:t>
      </w:r>
      <w:r w:rsidRPr="00055515">
        <w:rPr>
          <w:rFonts w:eastAsiaTheme="minorHAnsi"/>
        </w:rPr>
        <w:t>, and </w:t>
      </w:r>
      <w:r w:rsidRPr="00055515">
        <w:rPr>
          <w:rFonts w:eastAsiaTheme="minorHAnsi"/>
          <w:i/>
          <w:iCs/>
        </w:rPr>
        <w:t>Sitotroga cerealella</w:t>
      </w:r>
      <w:r w:rsidRPr="00055515">
        <w:rPr>
          <w:rFonts w:eastAsiaTheme="minorHAnsi"/>
        </w:rPr>
        <w:t> adults. Using the contact or fumigant bioassay against </w:t>
      </w:r>
      <w:r w:rsidRPr="00055515">
        <w:rPr>
          <w:rFonts w:eastAsiaTheme="minorHAnsi"/>
          <w:i/>
          <w:iCs/>
        </w:rPr>
        <w:t>T. putrescentiae</w:t>
      </w:r>
      <w:r w:rsidRPr="00055515">
        <w:rPr>
          <w:rFonts w:eastAsiaTheme="minorHAnsi"/>
        </w:rPr>
        <w:t> adults, OS oil exhibited the strongest toxicities (50% lethal dose [LD</w:t>
      </w:r>
      <w:r w:rsidRPr="00055515">
        <w:rPr>
          <w:rFonts w:eastAsiaTheme="minorHAnsi"/>
          <w:vertAlign w:val="subscript"/>
        </w:rPr>
        <w:t>50</w:t>
      </w:r>
      <w:r w:rsidRPr="00055515">
        <w:rPr>
          <w:rFonts w:eastAsiaTheme="minorHAnsi"/>
        </w:rPr>
        <w:t>], 2.60 μg/cm</w:t>
      </w:r>
      <w:r w:rsidRPr="00055515">
        <w:rPr>
          <w:rFonts w:eastAsiaTheme="minorHAnsi"/>
          <w:vertAlign w:val="superscript"/>
        </w:rPr>
        <w:t>2</w:t>
      </w:r>
      <w:r w:rsidRPr="00055515">
        <w:rPr>
          <w:rFonts w:eastAsiaTheme="minorHAnsi"/>
        </w:rPr>
        <w:t> and 1.34 μg/cm</w:t>
      </w:r>
      <w:r w:rsidRPr="00055515">
        <w:rPr>
          <w:rFonts w:eastAsiaTheme="minorHAnsi"/>
          <w:vertAlign w:val="superscript"/>
        </w:rPr>
        <w:t>3</w:t>
      </w:r>
      <w:r w:rsidRPr="00055515">
        <w:rPr>
          <w:rFonts w:eastAsiaTheme="minorHAnsi"/>
        </w:rPr>
        <w:t>), followed by SF and SD oils. Furthermore, using two bioassays, SD oil against </w:t>
      </w:r>
      <w:r w:rsidRPr="00055515">
        <w:rPr>
          <w:rFonts w:eastAsiaTheme="minorHAnsi"/>
          <w:i/>
          <w:iCs/>
        </w:rPr>
        <w:t>S. oryzae</w:t>
      </w:r>
      <w:r w:rsidRPr="00055515">
        <w:rPr>
          <w:rFonts w:eastAsiaTheme="minorHAnsi"/>
        </w:rPr>
        <w:t> and </w:t>
      </w:r>
      <w:r w:rsidRPr="00055515">
        <w:rPr>
          <w:rFonts w:eastAsiaTheme="minorHAnsi"/>
          <w:i/>
          <w:iCs/>
        </w:rPr>
        <w:t>S. zeamais</w:t>
      </w:r>
      <w:r w:rsidRPr="00055515">
        <w:rPr>
          <w:rFonts w:eastAsiaTheme="minorHAnsi"/>
        </w:rPr>
        <w:t> adults exhibited the strongest toxicities (LD</w:t>
      </w:r>
      <w:r w:rsidRPr="00055515">
        <w:rPr>
          <w:rFonts w:eastAsiaTheme="minorHAnsi"/>
          <w:vertAlign w:val="subscript"/>
        </w:rPr>
        <w:t>50</w:t>
      </w:r>
      <w:r w:rsidRPr="00055515">
        <w:rPr>
          <w:rFonts w:eastAsiaTheme="minorHAnsi"/>
        </w:rPr>
        <w:t>, 102.25 μg/cm</w:t>
      </w:r>
      <w:r w:rsidRPr="00055515">
        <w:rPr>
          <w:rFonts w:eastAsiaTheme="minorHAnsi"/>
          <w:vertAlign w:val="superscript"/>
        </w:rPr>
        <w:t>2</w:t>
      </w:r>
      <w:r w:rsidRPr="00055515">
        <w:rPr>
          <w:rFonts w:eastAsiaTheme="minorHAnsi"/>
        </w:rPr>
        <w:t> and 68.62 μg/cm</w:t>
      </w:r>
      <w:r w:rsidRPr="00055515">
        <w:rPr>
          <w:rFonts w:eastAsiaTheme="minorHAnsi"/>
          <w:vertAlign w:val="superscript"/>
        </w:rPr>
        <w:t>3</w:t>
      </w:r>
      <w:r w:rsidRPr="00055515">
        <w:rPr>
          <w:rFonts w:eastAsiaTheme="minorHAnsi"/>
        </w:rPr>
        <w:t>, 102.03 μg/cm</w:t>
      </w:r>
      <w:r w:rsidRPr="00055515">
        <w:rPr>
          <w:rFonts w:eastAsiaTheme="minorHAnsi"/>
          <w:vertAlign w:val="superscript"/>
        </w:rPr>
        <w:t>2</w:t>
      </w:r>
      <w:r w:rsidRPr="00055515">
        <w:rPr>
          <w:rFonts w:eastAsiaTheme="minorHAnsi"/>
        </w:rPr>
        <w:t> and 57.59 μg/cm</w:t>
      </w:r>
      <w:r w:rsidRPr="00055515">
        <w:rPr>
          <w:rFonts w:eastAsiaTheme="minorHAnsi"/>
          <w:vertAlign w:val="superscript"/>
        </w:rPr>
        <w:t>3</w:t>
      </w:r>
      <w:r w:rsidRPr="00055515">
        <w:rPr>
          <w:rFonts w:eastAsiaTheme="minorHAnsi"/>
        </w:rPr>
        <w:t>), followed by SF and OS oils. Using the fumigant bioassay against </w:t>
      </w:r>
      <w:r w:rsidRPr="00055515">
        <w:rPr>
          <w:rFonts w:eastAsiaTheme="minorHAnsi"/>
          <w:i/>
          <w:iCs/>
        </w:rPr>
        <w:t>S. cerealella</w:t>
      </w:r>
      <w:r w:rsidRPr="00055515">
        <w:rPr>
          <w:rFonts w:eastAsiaTheme="minorHAnsi"/>
        </w:rPr>
        <w:t>and </w:t>
      </w:r>
      <w:r w:rsidRPr="00055515">
        <w:rPr>
          <w:rFonts w:eastAsiaTheme="minorHAnsi"/>
          <w:i/>
          <w:iCs/>
        </w:rPr>
        <w:t>P. interpunctella</w:t>
      </w:r>
      <w:r w:rsidRPr="00055515">
        <w:rPr>
          <w:rFonts w:eastAsiaTheme="minorHAnsi"/>
        </w:rPr>
        <w:t> adults, OS oil exhibited the strongest toxicities (LD</w:t>
      </w:r>
      <w:r w:rsidRPr="00055515">
        <w:rPr>
          <w:rFonts w:eastAsiaTheme="minorHAnsi"/>
          <w:vertAlign w:val="subscript"/>
        </w:rPr>
        <w:t>50</w:t>
      </w:r>
      <w:r w:rsidRPr="00055515">
        <w:rPr>
          <w:rFonts w:eastAsiaTheme="minorHAnsi"/>
        </w:rPr>
        <w:t>, 1.17 μg/cm</w:t>
      </w:r>
      <w:r w:rsidRPr="00055515">
        <w:rPr>
          <w:rFonts w:eastAsiaTheme="minorHAnsi"/>
          <w:vertAlign w:val="superscript"/>
        </w:rPr>
        <w:t>3</w:t>
      </w:r>
      <w:r w:rsidRPr="00055515">
        <w:rPr>
          <w:rFonts w:eastAsiaTheme="minorHAnsi"/>
        </w:rPr>
        <w:t> and 0.79 μg/cm</w:t>
      </w:r>
      <w:r w:rsidRPr="00055515">
        <w:rPr>
          <w:rFonts w:eastAsiaTheme="minorHAnsi"/>
          <w:vertAlign w:val="superscript"/>
        </w:rPr>
        <w:t>3</w:t>
      </w:r>
      <w:r w:rsidRPr="00055515">
        <w:rPr>
          <w:rFonts w:eastAsiaTheme="minorHAnsi"/>
        </w:rPr>
        <w:t>) followed by SF and SD oils. Cinnamaldehyde, cinnamyl acetate, and coumarin against </w:t>
      </w:r>
      <w:r w:rsidRPr="00055515">
        <w:rPr>
          <w:rFonts w:eastAsiaTheme="minorHAnsi"/>
          <w:i/>
          <w:iCs/>
        </w:rPr>
        <w:t>T. putrescentiae</w:t>
      </w:r>
      <w:r w:rsidRPr="00055515">
        <w:rPr>
          <w:rFonts w:eastAsiaTheme="minorHAnsi"/>
        </w:rPr>
        <w:t> adults showed no significant differences in the contact bioassay, but in the fumigant bioassay, cinnamaldehyde exhibited the highest toxicity (LD</w:t>
      </w:r>
      <w:r w:rsidRPr="00055515">
        <w:rPr>
          <w:rFonts w:eastAsiaTheme="minorHAnsi"/>
          <w:vertAlign w:val="subscript"/>
        </w:rPr>
        <w:t>50</w:t>
      </w:r>
      <w:r w:rsidRPr="00055515">
        <w:rPr>
          <w:rFonts w:eastAsiaTheme="minorHAnsi"/>
        </w:rPr>
        <w:t>, 0.91 μg/cm</w:t>
      </w:r>
      <w:r w:rsidRPr="00055515">
        <w:rPr>
          <w:rFonts w:eastAsiaTheme="minorHAnsi"/>
          <w:vertAlign w:val="superscript"/>
        </w:rPr>
        <w:t>3</w:t>
      </w:r>
      <w:r w:rsidRPr="00055515">
        <w:rPr>
          <w:rFonts w:eastAsiaTheme="minorHAnsi"/>
        </w:rPr>
        <w:t>) followed by cinnamyl acetate and coumarin. Against </w:t>
      </w:r>
      <w:r w:rsidRPr="00055515">
        <w:rPr>
          <w:rFonts w:eastAsiaTheme="minorHAnsi"/>
          <w:i/>
          <w:iCs/>
        </w:rPr>
        <w:t>S. oryzae</w:t>
      </w:r>
      <w:r w:rsidRPr="00055515">
        <w:rPr>
          <w:rFonts w:eastAsiaTheme="minorHAnsi"/>
        </w:rPr>
        <w:t>, </w:t>
      </w:r>
      <w:r w:rsidRPr="00055515">
        <w:rPr>
          <w:rFonts w:eastAsiaTheme="minorHAnsi"/>
          <w:i/>
          <w:iCs/>
        </w:rPr>
        <w:t>S. zeamais</w:t>
      </w:r>
      <w:r w:rsidRPr="00055515">
        <w:rPr>
          <w:rFonts w:eastAsiaTheme="minorHAnsi"/>
        </w:rPr>
        <w:t>, </w:t>
      </w:r>
      <w:r w:rsidRPr="00055515">
        <w:rPr>
          <w:rFonts w:eastAsiaTheme="minorHAnsi"/>
          <w:i/>
          <w:iCs/>
        </w:rPr>
        <w:t>S. cerealella,</w:t>
      </w:r>
      <w:r w:rsidRPr="00055515">
        <w:rPr>
          <w:rFonts w:eastAsiaTheme="minorHAnsi"/>
        </w:rPr>
        <w:t> and </w:t>
      </w:r>
      <w:r w:rsidRPr="00055515">
        <w:rPr>
          <w:rFonts w:eastAsiaTheme="minorHAnsi"/>
          <w:i/>
          <w:iCs/>
        </w:rPr>
        <w:t>P. interpunctella</w:t>
      </w:r>
      <w:r w:rsidRPr="00055515">
        <w:rPr>
          <w:rFonts w:eastAsiaTheme="minorHAnsi"/>
        </w:rPr>
        <w:t> adults, cinnamaldehyde using two bioassays exhibited the most potent toxicities (LD</w:t>
      </w:r>
      <w:r w:rsidRPr="00055515">
        <w:rPr>
          <w:rFonts w:eastAsiaTheme="minorHAnsi"/>
          <w:vertAlign w:val="subscript"/>
        </w:rPr>
        <w:t>50</w:t>
      </w:r>
      <w:r w:rsidRPr="00055515">
        <w:rPr>
          <w:rFonts w:eastAsiaTheme="minorHAnsi"/>
        </w:rPr>
        <w:t>, 108.81 μg/cm</w:t>
      </w:r>
      <w:r w:rsidRPr="00055515">
        <w:rPr>
          <w:rFonts w:eastAsiaTheme="minorHAnsi"/>
          <w:vertAlign w:val="superscript"/>
        </w:rPr>
        <w:t>2</w:t>
      </w:r>
      <w:r w:rsidRPr="00055515">
        <w:rPr>
          <w:rFonts w:eastAsiaTheme="minorHAnsi"/>
        </w:rPr>
        <w:t> and 77.80 μg/cm</w:t>
      </w:r>
      <w:r w:rsidRPr="00055515">
        <w:rPr>
          <w:rFonts w:eastAsiaTheme="minorHAnsi"/>
          <w:vertAlign w:val="superscript"/>
        </w:rPr>
        <w:t>3</w:t>
      </w:r>
      <w:r w:rsidRPr="00055515">
        <w:rPr>
          <w:rFonts w:eastAsiaTheme="minorHAnsi"/>
        </w:rPr>
        <w:t>, 104.72 μg/cm</w:t>
      </w:r>
      <w:r w:rsidRPr="00055515">
        <w:rPr>
          <w:rFonts w:eastAsiaTheme="minorHAnsi"/>
          <w:vertAlign w:val="superscript"/>
        </w:rPr>
        <w:t>2</w:t>
      </w:r>
      <w:r w:rsidRPr="00055515">
        <w:rPr>
          <w:rFonts w:eastAsiaTheme="minorHAnsi"/>
        </w:rPr>
        <w:t> and 36.48 μg/cm</w:t>
      </w:r>
      <w:r w:rsidRPr="00055515">
        <w:rPr>
          <w:rFonts w:eastAsiaTheme="minorHAnsi"/>
          <w:vertAlign w:val="superscript"/>
        </w:rPr>
        <w:t>3</w:t>
      </w:r>
      <w:r w:rsidRPr="00055515">
        <w:rPr>
          <w:rFonts w:eastAsiaTheme="minorHAnsi"/>
        </w:rPr>
        <w:t>, 0.57 μg/cm</w:t>
      </w:r>
      <w:r w:rsidRPr="00055515">
        <w:rPr>
          <w:rFonts w:eastAsiaTheme="minorHAnsi"/>
          <w:vertAlign w:val="superscript"/>
        </w:rPr>
        <w:t>2</w:t>
      </w:r>
      <w:r w:rsidRPr="00055515">
        <w:rPr>
          <w:rFonts w:eastAsiaTheme="minorHAnsi"/>
        </w:rPr>
        <w:t> and 2.29 μg/cm</w:t>
      </w:r>
      <w:r w:rsidRPr="00055515">
        <w:rPr>
          <w:rFonts w:eastAsiaTheme="minorHAnsi"/>
          <w:vertAlign w:val="superscript"/>
        </w:rPr>
        <w:t>3</w:t>
      </w:r>
      <w:r w:rsidRPr="00055515">
        <w:rPr>
          <w:rFonts w:eastAsiaTheme="minorHAnsi"/>
        </w:rPr>
        <w:t>), followed by coumarin and cinnamyl acetate in order. The results showed that cinnamaldehyde and the </w:t>
      </w:r>
      <w:r w:rsidRPr="00055515">
        <w:rPr>
          <w:rFonts w:eastAsiaTheme="minorHAnsi"/>
          <w:i/>
          <w:iCs/>
        </w:rPr>
        <w:t>C. cassia</w:t>
      </w:r>
      <w:r w:rsidRPr="00055515">
        <w:rPr>
          <w:rFonts w:eastAsiaTheme="minorHAnsi"/>
        </w:rPr>
        <w:t> oils could be effective values in the management of stored product pests.</w:t>
      </w:r>
    </w:p>
    <w:p w:rsidR="0037448A" w:rsidRDefault="0037448A" w:rsidP="00473BCC">
      <w:pPr>
        <w:wordWrap/>
        <w:adjustRightInd w:val="0"/>
        <w:jc w:val="left"/>
        <w:rPr>
          <w:rFonts w:eastAsiaTheme="minorHAnsi"/>
          <w:lang w:val="en"/>
        </w:rPr>
      </w:pPr>
    </w:p>
    <w:p w:rsidR="00055515" w:rsidRPr="00473BCC" w:rsidRDefault="00055515" w:rsidP="00055515">
      <w:pPr>
        <w:wordWrap/>
        <w:adjustRightInd w:val="0"/>
        <w:jc w:val="left"/>
        <w:rPr>
          <w:rFonts w:eastAsiaTheme="minorHAnsi"/>
          <w:b/>
          <w:iCs/>
          <w:lang w:val="en"/>
        </w:rPr>
      </w:pPr>
      <w:r w:rsidRPr="00055515">
        <w:rPr>
          <w:rFonts w:eastAsiaTheme="minorHAnsi"/>
          <w:b/>
        </w:rPr>
        <w:t>Yangmin X. Kim</w:t>
      </w:r>
      <w:r>
        <w:rPr>
          <w:rFonts w:eastAsiaTheme="minorHAnsi" w:hint="eastAsia"/>
          <w:b/>
        </w:rPr>
        <w:t xml:space="preserve">, </w:t>
      </w:r>
      <w:r w:rsidRPr="00055515">
        <w:rPr>
          <w:rFonts w:eastAsiaTheme="minorHAnsi"/>
          <w:b/>
        </w:rPr>
        <w:t>Tae Jin Kim</w:t>
      </w:r>
      <w:r>
        <w:rPr>
          <w:rFonts w:eastAsiaTheme="minorHAnsi" w:hint="eastAsia"/>
          <w:b/>
        </w:rPr>
        <w:t xml:space="preserve">, </w:t>
      </w:r>
      <w:r w:rsidRPr="00055515">
        <w:rPr>
          <w:rFonts w:eastAsiaTheme="minorHAnsi"/>
          <w:b/>
        </w:rPr>
        <w:t>Yejin Lee</w:t>
      </w:r>
      <w:r>
        <w:rPr>
          <w:rFonts w:eastAsiaTheme="minorHAnsi" w:hint="eastAsia"/>
          <w:b/>
        </w:rPr>
        <w:t xml:space="preserve">, </w:t>
      </w:r>
      <w:r w:rsidRPr="00055515">
        <w:rPr>
          <w:rFonts w:eastAsiaTheme="minorHAnsi"/>
          <w:b/>
        </w:rPr>
        <w:t>Seulbi Lee</w:t>
      </w:r>
      <w:r>
        <w:rPr>
          <w:rFonts w:eastAsiaTheme="minorHAnsi" w:hint="eastAsia"/>
          <w:b/>
        </w:rPr>
        <w:t xml:space="preserve">, </w:t>
      </w:r>
      <w:r w:rsidRPr="00055515">
        <w:rPr>
          <w:rFonts w:eastAsiaTheme="minorHAnsi"/>
          <w:b/>
        </w:rPr>
        <w:t>Deogbae Lee</w:t>
      </w:r>
      <w:r>
        <w:rPr>
          <w:rFonts w:eastAsiaTheme="minorHAnsi" w:hint="eastAsia"/>
          <w:b/>
        </w:rPr>
        <w:t xml:space="preserve">, </w:t>
      </w:r>
      <w:r w:rsidRPr="00055515">
        <w:rPr>
          <w:rFonts w:eastAsiaTheme="minorHAnsi"/>
          <w:b/>
        </w:rPr>
        <w:t>Taek-Keun Oh</w:t>
      </w:r>
      <w:r>
        <w:rPr>
          <w:rFonts w:eastAsiaTheme="minorHAnsi" w:hint="eastAsia"/>
          <w:b/>
        </w:rPr>
        <w:t xml:space="preserve">, </w:t>
      </w:r>
      <w:r w:rsidRPr="00055515">
        <w:rPr>
          <w:rFonts w:eastAsiaTheme="minorHAnsi"/>
          <w:b/>
        </w:rPr>
        <w:t>Jwakyung Sung</w:t>
      </w:r>
      <w:r w:rsidRPr="00473BCC">
        <w:rPr>
          <w:rFonts w:eastAsiaTheme="minorHAnsi" w:hint="eastAsia"/>
          <w:b/>
          <w:lang w:val="en"/>
        </w:rPr>
        <w:t>.</w:t>
      </w:r>
      <w:r w:rsidRPr="00473BCC">
        <w:rPr>
          <w:rFonts w:eastAsiaTheme="minorHAnsi"/>
          <w:lang w:val="en"/>
        </w:rPr>
        <w:t xml:space="preserve"> </w:t>
      </w:r>
      <w:r w:rsidRPr="00055515">
        <w:rPr>
          <w:rFonts w:eastAsiaTheme="minorHAnsi"/>
          <w:b/>
          <w:iCs/>
          <w:lang w:val="en"/>
        </w:rPr>
        <w:t>Metabolite profiling and mineral nutrient analysis from the leaves and roots of bell pepper (</w:t>
      </w:r>
      <w:r w:rsidRPr="00055515">
        <w:rPr>
          <w:rFonts w:eastAsiaTheme="minorHAnsi"/>
          <w:b/>
          <w:i/>
          <w:iCs/>
          <w:lang w:val="en"/>
        </w:rPr>
        <w:t>Capsicum annuum</w:t>
      </w:r>
      <w:r w:rsidRPr="00055515">
        <w:rPr>
          <w:rFonts w:eastAsiaTheme="minorHAnsi"/>
          <w:b/>
          <w:iCs/>
          <w:lang w:val="en"/>
        </w:rPr>
        <w:t> L. var. </w:t>
      </w:r>
      <w:r w:rsidRPr="00055515">
        <w:rPr>
          <w:rFonts w:eastAsiaTheme="minorHAnsi"/>
          <w:b/>
          <w:i/>
          <w:iCs/>
          <w:lang w:val="en"/>
        </w:rPr>
        <w:t>angulosum</w:t>
      </w:r>
      <w:r w:rsidRPr="00055515">
        <w:rPr>
          <w:rFonts w:eastAsiaTheme="minorHAnsi"/>
          <w:b/>
          <w:iCs/>
          <w:lang w:val="en"/>
        </w:rPr>
        <w:t>) grown under macronutrient mineral deficiency</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sidRPr="00055515">
        <w:rPr>
          <w:rFonts w:eastAsiaTheme="minorHAnsi"/>
          <w:b/>
          <w:lang w:val="en"/>
        </w:rPr>
        <w:t>661–671</w:t>
      </w:r>
    </w:p>
    <w:p w:rsidR="0037448A" w:rsidRDefault="00055515" w:rsidP="00473BCC">
      <w:pPr>
        <w:wordWrap/>
        <w:adjustRightInd w:val="0"/>
        <w:jc w:val="left"/>
        <w:rPr>
          <w:rFonts w:eastAsiaTheme="minorHAnsi"/>
          <w:lang w:val="en"/>
        </w:rPr>
      </w:pPr>
      <w:r w:rsidRPr="00055515">
        <w:rPr>
          <w:rFonts w:eastAsiaTheme="minorHAnsi"/>
        </w:rPr>
        <w:t>We analyzed the contents of 38 primary metabolites and 9 minerals in the leaves and roots of bell pepper (</w:t>
      </w:r>
      <w:r w:rsidRPr="00055515">
        <w:rPr>
          <w:rFonts w:eastAsiaTheme="minorHAnsi"/>
          <w:i/>
          <w:iCs/>
        </w:rPr>
        <w:t>Capsicum annuum</w:t>
      </w:r>
      <w:r w:rsidRPr="00055515">
        <w:rPr>
          <w:rFonts w:eastAsiaTheme="minorHAnsi"/>
        </w:rPr>
        <w:t> L. var. </w:t>
      </w:r>
      <w:r w:rsidRPr="00055515">
        <w:rPr>
          <w:rFonts w:eastAsiaTheme="minorHAnsi"/>
          <w:i/>
          <w:iCs/>
        </w:rPr>
        <w:t>angulosum</w:t>
      </w:r>
      <w:r w:rsidRPr="00055515">
        <w:rPr>
          <w:rFonts w:eastAsiaTheme="minorHAnsi"/>
        </w:rPr>
        <w:t xml:space="preserve">) to study metabolic responses to deficiency in nitrogen, phosphorus, potassium, calcium, or magnesium. Induced deficiencies of individual cations reduced the abundance of the other cations in both leaves and roots. Each nutrient-deficient condition was clearly grouped by principal component analysis, which also showed that leaves under cation-deficiency treatments were separated from those under non-cation-deficiency treatments. This was consistent with that a single cation deficiency decreased the levels of the other cations in leaves. Specifically, N deficiency reduced amino acids and organic acids in both tissues. The common response to P-, K-, Ca- or Mg-deficient conditions showed significant increases in the levels of amino acids in both tissues and organic acids in the roots. In the leaves, P- or Mg-deficient conditions reduced organic acids. Soluble carbohydrates were significantly increased under N-, K-, Ca- or Mg-deficient conditions in the leaves, whereas in roots under K deficiency. Notably, the level of γ-aminobutyric acid, an amino acid that helps protect against </w:t>
      </w:r>
      <w:r w:rsidRPr="00055515">
        <w:rPr>
          <w:rFonts w:eastAsiaTheme="minorHAnsi"/>
        </w:rPr>
        <w:lastRenderedPageBreak/>
        <w:t>biotic and abiotic stresses, was increased threefold in leaves under K-deficient conditions and sixfold in roots under P-, K-, Ca-, or Mg-deficient conditions. These findings provide additional information about variations in metabolite and mineral abundance in bell pepper leaves and roots in response to mineral shortage.</w:t>
      </w:r>
    </w:p>
    <w:p w:rsidR="0037448A" w:rsidRDefault="0037448A" w:rsidP="00473BCC">
      <w:pPr>
        <w:wordWrap/>
        <w:adjustRightInd w:val="0"/>
        <w:jc w:val="left"/>
        <w:rPr>
          <w:rFonts w:eastAsiaTheme="minorHAnsi"/>
          <w:lang w:val="en"/>
        </w:rPr>
      </w:pPr>
    </w:p>
    <w:p w:rsidR="00055515" w:rsidRPr="00473BCC" w:rsidRDefault="00055515" w:rsidP="00055515">
      <w:pPr>
        <w:wordWrap/>
        <w:adjustRightInd w:val="0"/>
        <w:jc w:val="left"/>
        <w:rPr>
          <w:rFonts w:eastAsiaTheme="minorHAnsi"/>
          <w:b/>
          <w:iCs/>
          <w:lang w:val="en"/>
        </w:rPr>
      </w:pPr>
      <w:r w:rsidRPr="00055515">
        <w:rPr>
          <w:rFonts w:eastAsiaTheme="minorHAnsi"/>
          <w:b/>
        </w:rPr>
        <w:t>Youngseok Ham</w:t>
      </w:r>
      <w:r>
        <w:rPr>
          <w:rFonts w:eastAsiaTheme="minorHAnsi" w:hint="eastAsia"/>
          <w:b/>
        </w:rPr>
        <w:t xml:space="preserve">, </w:t>
      </w:r>
      <w:r w:rsidRPr="00055515">
        <w:rPr>
          <w:rFonts w:eastAsiaTheme="minorHAnsi"/>
          <w:b/>
        </w:rPr>
        <w:t>Tae-Jong Kim</w:t>
      </w:r>
      <w:r w:rsidRPr="00473BCC">
        <w:rPr>
          <w:rFonts w:eastAsiaTheme="minorHAnsi" w:hint="eastAsia"/>
          <w:b/>
          <w:lang w:val="en"/>
        </w:rPr>
        <w:t>.</w:t>
      </w:r>
      <w:r w:rsidRPr="00473BCC">
        <w:rPr>
          <w:rFonts w:eastAsiaTheme="minorHAnsi"/>
          <w:lang w:val="en"/>
        </w:rPr>
        <w:t xml:space="preserve"> </w:t>
      </w:r>
      <w:r w:rsidRPr="00055515">
        <w:rPr>
          <w:rFonts w:eastAsiaTheme="minorHAnsi"/>
          <w:b/>
          <w:iCs/>
          <w:lang w:val="en"/>
        </w:rPr>
        <w:t>Anthranilamide from </w:t>
      </w:r>
      <w:r w:rsidRPr="00055515">
        <w:rPr>
          <w:rFonts w:eastAsiaTheme="minorHAnsi"/>
          <w:b/>
          <w:i/>
          <w:iCs/>
          <w:lang w:val="en"/>
        </w:rPr>
        <w:t>Streptomyces</w:t>
      </w:r>
      <w:r>
        <w:rPr>
          <w:rFonts w:eastAsiaTheme="minorHAnsi"/>
          <w:b/>
          <w:iCs/>
          <w:lang w:val="en"/>
        </w:rPr>
        <w:t> spp.</w:t>
      </w:r>
      <w:r>
        <w:rPr>
          <w:rFonts w:eastAsiaTheme="minorHAnsi" w:hint="eastAsia"/>
          <w:b/>
          <w:iCs/>
          <w:lang w:val="en"/>
        </w:rPr>
        <w:t xml:space="preserve"> i</w:t>
      </w:r>
      <w:r w:rsidRPr="00055515">
        <w:rPr>
          <w:rFonts w:eastAsiaTheme="minorHAnsi"/>
          <w:b/>
          <w:iCs/>
          <w:lang w:val="en"/>
        </w:rPr>
        <w:t>nhibited </w:t>
      </w:r>
      <w:r w:rsidRPr="00055515">
        <w:rPr>
          <w:rFonts w:eastAsiaTheme="minorHAnsi"/>
          <w:b/>
          <w:i/>
          <w:iCs/>
          <w:lang w:val="en"/>
        </w:rPr>
        <w:t>Xanthomonas oryzae</w:t>
      </w:r>
      <w:r w:rsidRPr="00055515">
        <w:rPr>
          <w:rFonts w:eastAsiaTheme="minorHAnsi"/>
          <w:b/>
          <w:iCs/>
          <w:lang w:val="en"/>
        </w:rPr>
        <w:t> biofilm formation without affecting cell growth</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sidRPr="00055515">
        <w:rPr>
          <w:rFonts w:eastAsiaTheme="minorHAnsi"/>
          <w:b/>
          <w:lang w:val="en"/>
        </w:rPr>
        <w:t>673–680</w:t>
      </w:r>
    </w:p>
    <w:p w:rsidR="0037448A" w:rsidRDefault="00055515" w:rsidP="00473BCC">
      <w:pPr>
        <w:wordWrap/>
        <w:adjustRightInd w:val="0"/>
        <w:jc w:val="left"/>
        <w:rPr>
          <w:rFonts w:eastAsiaTheme="minorHAnsi"/>
          <w:lang w:val="en"/>
        </w:rPr>
      </w:pPr>
      <w:r w:rsidRPr="00055515">
        <w:rPr>
          <w:rFonts w:eastAsiaTheme="minorHAnsi"/>
          <w:i/>
          <w:iCs/>
        </w:rPr>
        <w:t>Xanthomonas oryzae</w:t>
      </w:r>
      <w:r w:rsidRPr="00055515">
        <w:rPr>
          <w:rFonts w:eastAsiaTheme="minorHAnsi"/>
        </w:rPr>
        <w:t> (</w:t>
      </w:r>
      <w:r w:rsidRPr="00055515">
        <w:rPr>
          <w:rFonts w:eastAsiaTheme="minorHAnsi"/>
          <w:i/>
          <w:iCs/>
        </w:rPr>
        <w:t>Xoo</w:t>
      </w:r>
      <w:r w:rsidRPr="00055515">
        <w:rPr>
          <w:rFonts w:eastAsiaTheme="minorHAnsi"/>
        </w:rPr>
        <w:t>) causes bacterial blight in rice, which reduces crop yield and leads to significant economic damage. </w:t>
      </w:r>
      <w:r w:rsidRPr="00055515">
        <w:rPr>
          <w:rFonts w:eastAsiaTheme="minorHAnsi"/>
          <w:i/>
          <w:iCs/>
        </w:rPr>
        <w:t>Xoo</w:t>
      </w:r>
      <w:r w:rsidRPr="00055515">
        <w:rPr>
          <w:rFonts w:eastAsiaTheme="minorHAnsi"/>
        </w:rPr>
        <w:t> exerts its pathogenicity by biofilm formation, interfering with sap flow in the xylem vessels. Inhibition of </w:t>
      </w:r>
      <w:r w:rsidRPr="00055515">
        <w:rPr>
          <w:rFonts w:eastAsiaTheme="minorHAnsi"/>
          <w:i/>
          <w:iCs/>
        </w:rPr>
        <w:t>Xoo</w:t>
      </w:r>
      <w:r w:rsidRPr="00055515">
        <w:rPr>
          <w:rFonts w:eastAsiaTheme="minorHAnsi"/>
        </w:rPr>
        <w:t> biofilm formation may therefore alleviate the symptoms of bacterial blight and restore rice yields. </w:t>
      </w:r>
      <w:r w:rsidRPr="00055515">
        <w:rPr>
          <w:rFonts w:eastAsiaTheme="minorHAnsi"/>
          <w:i/>
          <w:iCs/>
        </w:rPr>
        <w:t>Streptomyces</w:t>
      </w:r>
      <w:r w:rsidRPr="00055515">
        <w:rPr>
          <w:rFonts w:eastAsiaTheme="minorHAnsi"/>
        </w:rPr>
        <w:t> spp. are soil bacteria that produce various secondary metabolites. In the present study, 38,888 extracts derived from </w:t>
      </w:r>
      <w:r w:rsidRPr="00055515">
        <w:rPr>
          <w:rFonts w:eastAsiaTheme="minorHAnsi"/>
          <w:i/>
          <w:iCs/>
        </w:rPr>
        <w:t>Streptomyces</w:t>
      </w:r>
      <w:r w:rsidRPr="00055515">
        <w:rPr>
          <w:rFonts w:eastAsiaTheme="minorHAnsi"/>
        </w:rPr>
        <w:t> spp. were screened for their ability to inhibit </w:t>
      </w:r>
      <w:r w:rsidRPr="00055515">
        <w:rPr>
          <w:rFonts w:eastAsiaTheme="minorHAnsi"/>
          <w:i/>
          <w:iCs/>
        </w:rPr>
        <w:t>Xoo</w:t>
      </w:r>
      <w:r w:rsidRPr="00055515">
        <w:rPr>
          <w:rFonts w:eastAsiaTheme="minorHAnsi"/>
        </w:rPr>
        <w:t> biofilm formation; four extracts exhibited strong inhibitory activity. Separation and purification of the extracts from strains 0320 and 4359 suggested that anthranilamide was the chemical responsible for this effect. Anthranilamide was found to inhibit biofilm formation without affecting </w:t>
      </w:r>
      <w:r w:rsidRPr="00055515">
        <w:rPr>
          <w:rFonts w:eastAsiaTheme="minorHAnsi"/>
          <w:i/>
          <w:iCs/>
        </w:rPr>
        <w:t>Xoo</w:t>
      </w:r>
      <w:r w:rsidRPr="00055515">
        <w:rPr>
          <w:rFonts w:eastAsiaTheme="minorHAnsi"/>
        </w:rPr>
        <w:t> cell growth; it is, therefore, a good candidate chemical for the treatment of bacterial blight in rice as it will not give rise to resistant bacterial strains. The selected four </w:t>
      </w:r>
      <w:r w:rsidRPr="00055515">
        <w:rPr>
          <w:rFonts w:eastAsiaTheme="minorHAnsi"/>
          <w:i/>
          <w:iCs/>
        </w:rPr>
        <w:t>Streptomyces</w:t>
      </w:r>
      <w:r w:rsidRPr="00055515">
        <w:rPr>
          <w:rFonts w:eastAsiaTheme="minorHAnsi"/>
        </w:rPr>
        <w:t> strains were also good candidates for biological treatment of bacterial blight in rice.</w:t>
      </w:r>
    </w:p>
    <w:p w:rsidR="0037448A" w:rsidRDefault="0037448A" w:rsidP="00473BCC">
      <w:pPr>
        <w:wordWrap/>
        <w:adjustRightInd w:val="0"/>
        <w:jc w:val="left"/>
        <w:rPr>
          <w:rFonts w:eastAsiaTheme="minorHAnsi"/>
          <w:lang w:val="en"/>
        </w:rPr>
      </w:pPr>
    </w:p>
    <w:p w:rsidR="00055515" w:rsidRPr="00473BCC" w:rsidRDefault="00055515" w:rsidP="00055515">
      <w:pPr>
        <w:wordWrap/>
        <w:adjustRightInd w:val="0"/>
        <w:jc w:val="left"/>
        <w:rPr>
          <w:rFonts w:eastAsiaTheme="minorHAnsi"/>
          <w:b/>
          <w:iCs/>
          <w:lang w:val="en"/>
        </w:rPr>
      </w:pPr>
      <w:r w:rsidRPr="00055515">
        <w:rPr>
          <w:rFonts w:eastAsiaTheme="minorHAnsi"/>
          <w:b/>
        </w:rPr>
        <w:t>So-Hyun Joo</w:t>
      </w:r>
      <w:r>
        <w:rPr>
          <w:rFonts w:eastAsiaTheme="minorHAnsi" w:hint="eastAsia"/>
          <w:b/>
        </w:rPr>
        <w:t xml:space="preserve">, </w:t>
      </w:r>
      <w:r w:rsidRPr="00055515">
        <w:rPr>
          <w:rFonts w:eastAsiaTheme="minorHAnsi"/>
          <w:b/>
        </w:rPr>
        <w:t>Young-Soo Keum</w:t>
      </w:r>
      <w:r w:rsidRPr="00473BCC">
        <w:rPr>
          <w:rFonts w:eastAsiaTheme="minorHAnsi" w:hint="eastAsia"/>
          <w:b/>
          <w:lang w:val="en"/>
        </w:rPr>
        <w:t>.</w:t>
      </w:r>
      <w:r w:rsidRPr="00473BCC">
        <w:rPr>
          <w:rFonts w:eastAsiaTheme="minorHAnsi"/>
          <w:lang w:val="en"/>
        </w:rPr>
        <w:t xml:space="preserve"> </w:t>
      </w:r>
      <w:r w:rsidRPr="00055515">
        <w:rPr>
          <w:rFonts w:eastAsiaTheme="minorHAnsi"/>
          <w:b/>
          <w:iCs/>
          <w:lang w:val="en"/>
        </w:rPr>
        <w:t>Oxidative metabolism of quinazoline insecticide fenazaquin by </w:t>
      </w:r>
      <w:r w:rsidRPr="00055515">
        <w:rPr>
          <w:rFonts w:eastAsiaTheme="minorHAnsi"/>
          <w:b/>
          <w:i/>
          <w:iCs/>
          <w:lang w:val="en"/>
        </w:rPr>
        <w:t>Aspergillus niger</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sidRPr="00055515">
        <w:rPr>
          <w:rFonts w:eastAsiaTheme="minorHAnsi"/>
          <w:b/>
          <w:lang w:val="en"/>
        </w:rPr>
        <w:t>681–687</w:t>
      </w:r>
    </w:p>
    <w:p w:rsidR="0037448A" w:rsidRPr="00055515" w:rsidRDefault="00055515" w:rsidP="00473BCC">
      <w:pPr>
        <w:wordWrap/>
        <w:adjustRightInd w:val="0"/>
        <w:jc w:val="left"/>
        <w:rPr>
          <w:rFonts w:eastAsiaTheme="minorHAnsi"/>
          <w:lang w:val="en"/>
        </w:rPr>
      </w:pPr>
      <w:r w:rsidRPr="00055515">
        <w:rPr>
          <w:rFonts w:eastAsiaTheme="minorHAnsi"/>
          <w:iCs/>
        </w:rPr>
        <w:t>Fenazaquin (4-(2-(4-t-butylphenyl)ethoxy)quinazoline) is a quinazoline insecticide, which contains a rare pesticidal toxophore, quinazoline. Its metabolic fate in animals and plants was previously reported. However, the microbial metabolism of the compound has never been studied. Microbial transformation is an important research area for the investigation of environmental safety issues of pesticides. Aspergillus niger was selected as a model soil fungus since it is ubiquitous in agricultural soils, with extensive genetic studies undertaken. Fenazaquin was rapidly metabolized by A. niger (half-life, t</w:t>
      </w:r>
      <w:r w:rsidRPr="00055515">
        <w:rPr>
          <w:rFonts w:eastAsiaTheme="minorHAnsi"/>
          <w:iCs/>
          <w:vertAlign w:val="subscript"/>
        </w:rPr>
        <w:t>1/2</w:t>
      </w:r>
      <w:r w:rsidRPr="00055515">
        <w:rPr>
          <w:rFonts w:ascii="MS Mincho" w:eastAsia="MS Mincho" w:hAnsi="MS Mincho" w:cs="MS Mincho" w:hint="eastAsia"/>
          <w:iCs/>
        </w:rPr>
        <w:t> </w:t>
      </w:r>
      <w:r w:rsidRPr="00055515">
        <w:rPr>
          <w:rFonts w:eastAsiaTheme="minorHAnsi"/>
          <w:iCs/>
        </w:rPr>
        <w:t>=</w:t>
      </w:r>
      <w:r w:rsidRPr="00055515">
        <w:rPr>
          <w:rFonts w:ascii="MS Mincho" w:eastAsia="MS Mincho" w:hAnsi="MS Mincho" w:cs="MS Mincho" w:hint="eastAsia"/>
          <w:iCs/>
        </w:rPr>
        <w:t> </w:t>
      </w:r>
      <w:r w:rsidRPr="00055515">
        <w:rPr>
          <w:rFonts w:eastAsiaTheme="minorHAnsi"/>
          <w:iCs/>
        </w:rPr>
        <w:t>0.6</w:t>
      </w:r>
      <w:r w:rsidRPr="00055515">
        <w:rPr>
          <w:rFonts w:ascii="맑은 고딕" w:eastAsia="맑은 고딕" w:hAnsi="맑은 고딕" w:cs="맑은 고딕" w:hint="eastAsia"/>
          <w:iCs/>
        </w:rPr>
        <w:t> </w:t>
      </w:r>
      <w:r w:rsidRPr="00055515">
        <w:rPr>
          <w:rFonts w:eastAsiaTheme="minorHAnsi"/>
          <w:iCs/>
        </w:rPr>
        <w:t>day). 4-Hydroxyquinazoline and 4-t-butylphenethyl alcohol were identified as major metabolites from the cultures. Fenazaquin was also rapidly transformed into the same metabolites (t</w:t>
      </w:r>
      <w:r w:rsidRPr="00055515">
        <w:rPr>
          <w:rFonts w:eastAsiaTheme="minorHAnsi"/>
          <w:iCs/>
          <w:vertAlign w:val="subscript"/>
        </w:rPr>
        <w:t>1/2</w:t>
      </w:r>
      <w:r w:rsidRPr="00055515">
        <w:rPr>
          <w:rFonts w:ascii="MS Mincho" w:eastAsia="MS Mincho" w:hAnsi="MS Mincho" w:cs="MS Mincho" w:hint="eastAsia"/>
          <w:iCs/>
        </w:rPr>
        <w:t> </w:t>
      </w:r>
      <w:r w:rsidRPr="00055515">
        <w:rPr>
          <w:rFonts w:eastAsiaTheme="minorHAnsi"/>
          <w:iCs/>
        </w:rPr>
        <w:t>=</w:t>
      </w:r>
      <w:r w:rsidRPr="00055515">
        <w:rPr>
          <w:rFonts w:ascii="MS Mincho" w:eastAsia="MS Mincho" w:hAnsi="MS Mincho" w:cs="MS Mincho" w:hint="eastAsia"/>
          <w:iCs/>
        </w:rPr>
        <w:t> </w:t>
      </w:r>
      <w:r w:rsidRPr="00055515">
        <w:rPr>
          <w:rFonts w:eastAsiaTheme="minorHAnsi"/>
          <w:iCs/>
        </w:rPr>
        <w:t>0.1</w:t>
      </w:r>
      <w:r w:rsidRPr="00055515">
        <w:rPr>
          <w:rFonts w:ascii="맑은 고딕" w:eastAsia="맑은 고딕" w:hAnsi="맑은 고딕" w:cs="맑은 고딕" w:hint="eastAsia"/>
          <w:iCs/>
        </w:rPr>
        <w:t>–</w:t>
      </w:r>
      <w:r w:rsidRPr="00055515">
        <w:rPr>
          <w:rFonts w:eastAsiaTheme="minorHAnsi"/>
          <w:iCs/>
        </w:rPr>
        <w:t>0.5</w:t>
      </w:r>
      <w:r w:rsidRPr="00055515">
        <w:rPr>
          <w:rFonts w:ascii="맑은 고딕" w:eastAsia="맑은 고딕" w:hAnsi="맑은 고딕" w:cs="맑은 고딕" w:hint="eastAsia"/>
          <w:iCs/>
        </w:rPr>
        <w:t> </w:t>
      </w:r>
      <w:r w:rsidRPr="00055515">
        <w:rPr>
          <w:rFonts w:eastAsiaTheme="minorHAnsi"/>
          <w:iCs/>
        </w:rPr>
        <w:t>day) under chemical oxidation (m-chloroperoxybenzoic acid). Among the several metabolic inhibitors, flavin-dependent mono-oxygenase inhibitor, methimazole yielded no inhibitory activity (t</w:t>
      </w:r>
      <w:r w:rsidRPr="00055515">
        <w:rPr>
          <w:rFonts w:eastAsiaTheme="minorHAnsi"/>
          <w:iCs/>
          <w:vertAlign w:val="subscript"/>
        </w:rPr>
        <w:t>1/2</w:t>
      </w:r>
      <w:r w:rsidRPr="00055515">
        <w:rPr>
          <w:rFonts w:ascii="MS Mincho" w:eastAsia="MS Mincho" w:hAnsi="MS Mincho" w:cs="MS Mincho" w:hint="eastAsia"/>
          <w:iCs/>
        </w:rPr>
        <w:t> </w:t>
      </w:r>
      <w:r w:rsidRPr="00055515">
        <w:rPr>
          <w:rFonts w:eastAsiaTheme="minorHAnsi"/>
          <w:iCs/>
        </w:rPr>
        <w:t>=</w:t>
      </w:r>
      <w:r w:rsidRPr="00055515">
        <w:rPr>
          <w:rFonts w:ascii="MS Mincho" w:eastAsia="MS Mincho" w:hAnsi="MS Mincho" w:cs="MS Mincho" w:hint="eastAsia"/>
          <w:iCs/>
        </w:rPr>
        <w:t> </w:t>
      </w:r>
      <w:r w:rsidRPr="00055515">
        <w:rPr>
          <w:rFonts w:eastAsiaTheme="minorHAnsi"/>
          <w:iCs/>
        </w:rPr>
        <w:t>1.6</w:t>
      </w:r>
      <w:r w:rsidRPr="00055515">
        <w:rPr>
          <w:rFonts w:ascii="맑은 고딕" w:eastAsia="맑은 고딕" w:hAnsi="맑은 고딕" w:cs="맑은 고딕" w:hint="eastAsia"/>
          <w:iCs/>
        </w:rPr>
        <w:t> </w:t>
      </w:r>
      <w:r w:rsidRPr="00055515">
        <w:rPr>
          <w:rFonts w:eastAsiaTheme="minorHAnsi"/>
          <w:iCs/>
        </w:rPr>
        <w:t>day). Several cytochrome P450 inhibitors including piperonyl butoxide, ketoconazole, and myclobutanil were also tested. Piperonyl butoxide strongly reduced fenazaquin metabolism (t</w:t>
      </w:r>
      <w:r w:rsidRPr="00055515">
        <w:rPr>
          <w:rFonts w:eastAsiaTheme="minorHAnsi"/>
          <w:iCs/>
          <w:vertAlign w:val="subscript"/>
        </w:rPr>
        <w:t>1/2</w:t>
      </w:r>
      <w:r w:rsidRPr="00055515">
        <w:rPr>
          <w:rFonts w:ascii="MS Mincho" w:eastAsia="MS Mincho" w:hAnsi="MS Mincho" w:cs="MS Mincho" w:hint="eastAsia"/>
          <w:iCs/>
        </w:rPr>
        <w:t> </w:t>
      </w:r>
      <w:r w:rsidRPr="00055515">
        <w:rPr>
          <w:rFonts w:eastAsiaTheme="minorHAnsi"/>
          <w:iCs/>
        </w:rPr>
        <w:t>=</w:t>
      </w:r>
      <w:r w:rsidRPr="00055515">
        <w:rPr>
          <w:rFonts w:ascii="MS Mincho" w:eastAsia="MS Mincho" w:hAnsi="MS Mincho" w:cs="MS Mincho" w:hint="eastAsia"/>
          <w:iCs/>
        </w:rPr>
        <w:t> </w:t>
      </w:r>
      <w:r w:rsidRPr="00055515">
        <w:rPr>
          <w:rFonts w:eastAsiaTheme="minorHAnsi"/>
          <w:iCs/>
        </w:rPr>
        <w:t>58.7</w:t>
      </w:r>
      <w:r w:rsidRPr="00055515">
        <w:rPr>
          <w:rFonts w:ascii="맑은 고딕" w:eastAsia="맑은 고딕" w:hAnsi="맑은 고딕" w:cs="맑은 고딕" w:hint="eastAsia"/>
          <w:iCs/>
        </w:rPr>
        <w:t> </w:t>
      </w:r>
      <w:r w:rsidRPr="00055515">
        <w:rPr>
          <w:rFonts w:eastAsiaTheme="minorHAnsi"/>
          <w:iCs/>
        </w:rPr>
        <w:t>days). However, ketoconazole and myclobutanil showed no activity even at fungi-toxic concentrations (t</w:t>
      </w:r>
      <w:r w:rsidRPr="00055515">
        <w:rPr>
          <w:rFonts w:eastAsiaTheme="minorHAnsi"/>
          <w:iCs/>
          <w:vertAlign w:val="subscript"/>
        </w:rPr>
        <w:t>1/2</w:t>
      </w:r>
      <w:r w:rsidRPr="00055515">
        <w:rPr>
          <w:rFonts w:ascii="MS Mincho" w:eastAsia="MS Mincho" w:hAnsi="MS Mincho" w:cs="MS Mincho" w:hint="eastAsia"/>
          <w:iCs/>
        </w:rPr>
        <w:t> </w:t>
      </w:r>
      <w:r w:rsidRPr="00055515">
        <w:rPr>
          <w:rFonts w:eastAsiaTheme="minorHAnsi"/>
          <w:iCs/>
        </w:rPr>
        <w:t>=</w:t>
      </w:r>
      <w:r w:rsidRPr="00055515">
        <w:rPr>
          <w:rFonts w:ascii="MS Mincho" w:eastAsia="MS Mincho" w:hAnsi="MS Mincho" w:cs="MS Mincho" w:hint="eastAsia"/>
          <w:iCs/>
        </w:rPr>
        <w:t> </w:t>
      </w:r>
      <w:r w:rsidRPr="00055515">
        <w:rPr>
          <w:rFonts w:eastAsiaTheme="minorHAnsi"/>
          <w:iCs/>
        </w:rPr>
        <w:t>1.2</w:t>
      </w:r>
      <w:r w:rsidRPr="00055515">
        <w:rPr>
          <w:rFonts w:ascii="맑은 고딕" w:eastAsia="맑은 고딕" w:hAnsi="맑은 고딕" w:cs="맑은 고딕" w:hint="eastAsia"/>
          <w:iCs/>
        </w:rPr>
        <w:t>–</w:t>
      </w:r>
      <w:r w:rsidRPr="00055515">
        <w:rPr>
          <w:rFonts w:eastAsiaTheme="minorHAnsi"/>
          <w:iCs/>
        </w:rPr>
        <w:t>4.3</w:t>
      </w:r>
      <w:r w:rsidRPr="00055515">
        <w:rPr>
          <w:rFonts w:ascii="맑은 고딕" w:eastAsia="맑은 고딕" w:hAnsi="맑은 고딕" w:cs="맑은 고딕" w:hint="eastAsia"/>
          <w:iCs/>
        </w:rPr>
        <w:t> </w:t>
      </w:r>
      <w:r w:rsidRPr="00055515">
        <w:rPr>
          <w:rFonts w:eastAsiaTheme="minorHAnsi"/>
          <w:iCs/>
        </w:rPr>
        <w:t xml:space="preserve">days) with major metabolites similar to those of control experiments. The results suggest that oxidative metabolism of fenazaquin was catalyzed by specific cytochrome P450s, which are insensitive to azole fungicides. </w:t>
      </w:r>
      <w:r w:rsidRPr="00055515">
        <w:rPr>
          <w:rFonts w:eastAsiaTheme="minorHAnsi"/>
          <w:iCs/>
        </w:rPr>
        <w:lastRenderedPageBreak/>
        <w:t>In addition, piperonyl butoxide was found to be one of the most promising synergists of pesticides, through cytochrome P450 inhibition.</w:t>
      </w:r>
    </w:p>
    <w:p w:rsidR="0037448A" w:rsidRDefault="0037448A" w:rsidP="00473BCC">
      <w:pPr>
        <w:wordWrap/>
        <w:adjustRightInd w:val="0"/>
        <w:jc w:val="left"/>
        <w:rPr>
          <w:rFonts w:eastAsiaTheme="minorHAnsi"/>
          <w:lang w:val="en"/>
        </w:rPr>
      </w:pPr>
    </w:p>
    <w:p w:rsidR="00055515" w:rsidRPr="00473BCC" w:rsidRDefault="00055515" w:rsidP="00055515">
      <w:pPr>
        <w:wordWrap/>
        <w:adjustRightInd w:val="0"/>
        <w:jc w:val="left"/>
        <w:rPr>
          <w:rFonts w:eastAsiaTheme="minorHAnsi"/>
          <w:b/>
          <w:iCs/>
          <w:lang w:val="en"/>
        </w:rPr>
      </w:pPr>
      <w:r w:rsidRPr="00055515">
        <w:rPr>
          <w:rFonts w:eastAsiaTheme="minorHAnsi"/>
          <w:b/>
        </w:rPr>
        <w:t>Jie Pu</w:t>
      </w:r>
      <w:r>
        <w:rPr>
          <w:rFonts w:eastAsiaTheme="minorHAnsi" w:hint="eastAsia"/>
          <w:b/>
        </w:rPr>
        <w:t xml:space="preserve">, </w:t>
      </w:r>
      <w:r w:rsidRPr="00055515">
        <w:rPr>
          <w:rFonts w:eastAsiaTheme="minorHAnsi"/>
          <w:b/>
        </w:rPr>
        <w:t>Yuan Long</w:t>
      </w:r>
      <w:r>
        <w:rPr>
          <w:rFonts w:eastAsiaTheme="minorHAnsi" w:hint="eastAsia"/>
          <w:b/>
        </w:rPr>
        <w:t xml:space="preserve">, </w:t>
      </w:r>
      <w:r w:rsidRPr="00055515">
        <w:rPr>
          <w:rFonts w:eastAsiaTheme="minorHAnsi"/>
          <w:b/>
        </w:rPr>
        <w:t>Jian Zhou</w:t>
      </w:r>
      <w:r>
        <w:rPr>
          <w:rFonts w:eastAsiaTheme="minorHAnsi" w:hint="eastAsia"/>
          <w:b/>
        </w:rPr>
        <w:t xml:space="preserve">, </w:t>
      </w:r>
      <w:r w:rsidRPr="00055515">
        <w:rPr>
          <w:rFonts w:eastAsiaTheme="minorHAnsi"/>
          <w:b/>
        </w:rPr>
        <w:t>Yanqiang Zhan</w:t>
      </w:r>
      <w:r>
        <w:rPr>
          <w:rFonts w:eastAsiaTheme="minorHAnsi" w:hint="eastAsia"/>
          <w:b/>
        </w:rPr>
        <w:t xml:space="preserve">, </w:t>
      </w:r>
      <w:r w:rsidRPr="00055515">
        <w:rPr>
          <w:rFonts w:eastAsiaTheme="minorHAnsi"/>
          <w:b/>
        </w:rPr>
        <w:t>Xiaoyong Qin</w:t>
      </w:r>
      <w:r w:rsidRPr="00473BCC">
        <w:rPr>
          <w:rFonts w:eastAsiaTheme="minorHAnsi" w:hint="eastAsia"/>
          <w:b/>
          <w:lang w:val="en"/>
        </w:rPr>
        <w:t>.</w:t>
      </w:r>
      <w:r w:rsidRPr="00473BCC">
        <w:rPr>
          <w:rFonts w:eastAsiaTheme="minorHAnsi"/>
          <w:lang w:val="en"/>
        </w:rPr>
        <w:t xml:space="preserve"> </w:t>
      </w:r>
      <w:r w:rsidRPr="00055515">
        <w:rPr>
          <w:rFonts w:eastAsiaTheme="minorHAnsi"/>
          <w:b/>
          <w:iCs/>
          <w:lang w:val="en"/>
        </w:rPr>
        <w:t>MiR-124 regulates apoptosis in hypoxia-induced human brain microvessel endothelial cells through targeting Bim</w:t>
      </w:r>
      <w:r w:rsidRPr="00473BCC">
        <w:rPr>
          <w:rFonts w:eastAsiaTheme="minorHAnsi" w:hint="eastAsia"/>
          <w:b/>
          <w:iCs/>
          <w:lang w:val="en"/>
        </w:rPr>
        <w:t>.</w:t>
      </w:r>
      <w:r>
        <w:rPr>
          <w:rFonts w:eastAsiaTheme="minorHAnsi" w:hint="eastAsia"/>
          <w:b/>
          <w:i/>
          <w:iCs/>
          <w:lang w:val="en"/>
        </w:rPr>
        <w:t xml:space="preserve"> </w:t>
      </w:r>
      <w:r w:rsidRPr="00473BCC">
        <w:rPr>
          <w:rFonts w:eastAsiaTheme="minorHAnsi" w:hint="eastAsia"/>
          <w:b/>
          <w:iCs/>
          <w:lang w:val="en"/>
        </w:rPr>
        <w:t>(</w:t>
      </w:r>
      <w:r w:rsidRPr="00473BCC">
        <w:rPr>
          <w:rFonts w:eastAsiaTheme="minorHAnsi" w:hint="eastAsia"/>
          <w:b/>
          <w:lang w:val="en"/>
        </w:rPr>
        <w:t xml:space="preserve">2018) </w:t>
      </w:r>
      <w:r w:rsidRPr="00473BCC">
        <w:rPr>
          <w:rFonts w:eastAsiaTheme="minorHAnsi"/>
          <w:b/>
          <w:lang w:val="en"/>
        </w:rPr>
        <w:t>Appl. Biol. Chem. 6</w:t>
      </w:r>
      <w:r w:rsidRPr="00473BCC">
        <w:rPr>
          <w:rFonts w:eastAsiaTheme="minorHAnsi" w:hint="eastAsia"/>
          <w:b/>
          <w:lang w:val="en"/>
        </w:rPr>
        <w:t>1</w:t>
      </w:r>
      <w:r w:rsidRPr="00473BCC">
        <w:rPr>
          <w:rFonts w:eastAsiaTheme="minorHAnsi"/>
          <w:b/>
          <w:lang w:val="en"/>
        </w:rPr>
        <w:t>(</w:t>
      </w:r>
      <w:r>
        <w:rPr>
          <w:rFonts w:eastAsiaTheme="minorHAnsi" w:hint="eastAsia"/>
          <w:b/>
          <w:lang w:val="en"/>
        </w:rPr>
        <w:t>6</w:t>
      </w:r>
      <w:r w:rsidRPr="00473BCC">
        <w:rPr>
          <w:rFonts w:eastAsiaTheme="minorHAnsi"/>
          <w:b/>
          <w:lang w:val="en"/>
        </w:rPr>
        <w:t xml:space="preserve">): </w:t>
      </w:r>
      <w:r w:rsidRPr="00055515">
        <w:rPr>
          <w:rFonts w:eastAsiaTheme="minorHAnsi"/>
          <w:b/>
          <w:lang w:val="en"/>
        </w:rPr>
        <w:t>689–696</w:t>
      </w:r>
    </w:p>
    <w:p w:rsidR="0037448A" w:rsidRDefault="00055515" w:rsidP="00473BCC">
      <w:pPr>
        <w:wordWrap/>
        <w:adjustRightInd w:val="0"/>
        <w:jc w:val="left"/>
        <w:rPr>
          <w:rFonts w:eastAsiaTheme="minorHAnsi"/>
          <w:lang w:val="en"/>
        </w:rPr>
      </w:pPr>
      <w:r w:rsidRPr="00055515">
        <w:rPr>
          <w:rFonts w:eastAsiaTheme="minorHAnsi"/>
          <w:iCs/>
        </w:rPr>
        <w:t>Human brain microvessel endothelial cells (HBMECs) are crucial for brain vascular repair and maintenance. The high-expressed expressions of microRNA-124 (miR-124) in brain have been investigated and revealed in many researches. In this work, we aimed to investigate the role of miR-124 in apoptosis of HBMECs and the underlying mechanism. Here, we found the low-expressed miR-124 in hypoxia-induced HBMECs using qRT-PCR analysis. MiR-124 targeting 3′-untranslated region (3′-UTR) of Bim mRNA was predicted by Targetscan database. Importantly, the decreased miR-124 expression and increased Bim expression, an opposite trend, were obtained in hypoxia-induced HBMECs. The further confirmation of the correlation between miR-124 and Bim was conducted by miR-124 overexpression and dual luciferase reporter assays. The inhibitory role of miR-124 in Bim expression was evidenced by results obtained from miR-124 overexpression analysis. Luciferase reporter assay further proved that miR-124 directly targeted the two conserved seed sites in the Bim 3′-UTR. The inhibited apoptosis of HBMECs was observed under both miR-124 overexpression and Bim knockdown condition in flow cytometry analysis. Collectively, these findings outline that miR-124 regulates apoptosis in hypoxia-induced HBMECs through targeting Bim, providing a better understanding of the role of miR-124 in apoptosis of HBMECs.</w:t>
      </w:r>
    </w:p>
    <w:p w:rsidR="0037448A" w:rsidRDefault="0037448A" w:rsidP="00473BCC">
      <w:pPr>
        <w:wordWrap/>
        <w:adjustRightInd w:val="0"/>
        <w:jc w:val="left"/>
        <w:rPr>
          <w:rFonts w:eastAsiaTheme="minorHAnsi"/>
          <w:lang w:val="en"/>
        </w:rPr>
      </w:pPr>
    </w:p>
    <w:p w:rsidR="00055515" w:rsidRPr="00055515" w:rsidRDefault="00055515" w:rsidP="00055515">
      <w:pPr>
        <w:wordWrap/>
        <w:adjustRightInd w:val="0"/>
        <w:jc w:val="left"/>
        <w:rPr>
          <w:rFonts w:eastAsiaTheme="minorHAnsi"/>
          <w:b/>
          <w:iCs/>
          <w:lang w:val="en"/>
        </w:rPr>
      </w:pPr>
      <w:r w:rsidRPr="00055515">
        <w:rPr>
          <w:rFonts w:eastAsiaTheme="minorHAnsi"/>
          <w:b/>
        </w:rPr>
        <w:t>Soon Young Shin</w:t>
      </w:r>
      <w:r>
        <w:rPr>
          <w:rFonts w:eastAsiaTheme="minorHAnsi" w:hint="eastAsia"/>
          <w:b/>
        </w:rPr>
        <w:t xml:space="preserve">, </w:t>
      </w:r>
      <w:r w:rsidRPr="00055515">
        <w:rPr>
          <w:rFonts w:eastAsiaTheme="minorHAnsi"/>
          <w:b/>
        </w:rPr>
        <w:t>Youngshim Lee</w:t>
      </w:r>
      <w:r>
        <w:rPr>
          <w:rFonts w:eastAsiaTheme="minorHAnsi" w:hint="eastAsia"/>
          <w:b/>
        </w:rPr>
        <w:t xml:space="preserve">, </w:t>
      </w:r>
      <w:r w:rsidRPr="00055515">
        <w:rPr>
          <w:rFonts w:eastAsiaTheme="minorHAnsi"/>
          <w:b/>
        </w:rPr>
        <w:t>Jihyun Park</w:t>
      </w:r>
      <w:r>
        <w:rPr>
          <w:rFonts w:eastAsiaTheme="minorHAnsi" w:hint="eastAsia"/>
          <w:b/>
        </w:rPr>
        <w:t xml:space="preserve">, </w:t>
      </w:r>
      <w:r w:rsidRPr="00055515">
        <w:rPr>
          <w:rFonts w:eastAsiaTheme="minorHAnsi"/>
          <w:b/>
        </w:rPr>
        <w:t>Doseok Hwang</w:t>
      </w:r>
      <w:r>
        <w:rPr>
          <w:rFonts w:eastAsiaTheme="minorHAnsi" w:hint="eastAsia"/>
          <w:b/>
        </w:rPr>
        <w:t xml:space="preserve">, </w:t>
      </w:r>
      <w:r w:rsidRPr="00055515">
        <w:rPr>
          <w:rFonts w:eastAsiaTheme="minorHAnsi"/>
          <w:b/>
        </w:rPr>
        <w:t>Geunhyeong Jo</w:t>
      </w:r>
      <w:r>
        <w:rPr>
          <w:rFonts w:eastAsiaTheme="minorHAnsi" w:hint="eastAsia"/>
          <w:b/>
        </w:rPr>
        <w:t xml:space="preserve">, </w:t>
      </w:r>
      <w:r w:rsidRPr="00055515">
        <w:rPr>
          <w:rFonts w:eastAsiaTheme="minorHAnsi"/>
          <w:b/>
        </w:rPr>
        <w:t>Ji Hye Lee</w:t>
      </w:r>
      <w:r>
        <w:rPr>
          <w:rFonts w:eastAsiaTheme="minorHAnsi" w:hint="eastAsia"/>
          <w:b/>
        </w:rPr>
        <w:t xml:space="preserve">, </w:t>
      </w:r>
      <w:r w:rsidRPr="00055515">
        <w:rPr>
          <w:rFonts w:eastAsiaTheme="minorHAnsi"/>
          <w:b/>
        </w:rPr>
        <w:t>Dongsoo Koh</w:t>
      </w:r>
      <w:r>
        <w:rPr>
          <w:rFonts w:eastAsiaTheme="minorHAnsi" w:hint="eastAsia"/>
          <w:b/>
        </w:rPr>
        <w:t xml:space="preserve">, </w:t>
      </w:r>
      <w:r w:rsidRPr="00055515">
        <w:rPr>
          <w:rFonts w:eastAsiaTheme="minorHAnsi"/>
          <w:b/>
        </w:rPr>
        <w:t>Yoongho Lim</w:t>
      </w:r>
      <w:r w:rsidRPr="00055515">
        <w:rPr>
          <w:rFonts w:eastAsiaTheme="minorHAnsi" w:hint="eastAsia"/>
          <w:b/>
          <w:lang w:val="en"/>
        </w:rPr>
        <w:t>.</w:t>
      </w:r>
      <w:r w:rsidRPr="00055515">
        <w:rPr>
          <w:rFonts w:eastAsiaTheme="minorHAnsi"/>
          <w:lang w:val="en"/>
        </w:rPr>
        <w:t xml:space="preserve"> </w:t>
      </w:r>
      <w:r w:rsidR="0072138C" w:rsidRPr="0072138C">
        <w:rPr>
          <w:rFonts w:eastAsiaTheme="minorHAnsi"/>
          <w:b/>
          <w:iCs/>
          <w:lang w:val="en"/>
        </w:rPr>
        <w:t>Cell growth inhibitory effects of polyphenols with naphthalene skeleton against cisplatin-resistant ovarian cancer cells</w:t>
      </w:r>
      <w:r w:rsidRPr="00055515">
        <w:rPr>
          <w:rFonts w:eastAsiaTheme="minorHAnsi" w:hint="eastAsia"/>
          <w:b/>
          <w:iCs/>
          <w:lang w:val="en"/>
        </w:rPr>
        <w:t>.</w:t>
      </w:r>
      <w:r w:rsidRPr="00055515">
        <w:rPr>
          <w:rFonts w:eastAsiaTheme="minorHAnsi" w:hint="eastAsia"/>
          <w:b/>
          <w:i/>
          <w:iCs/>
          <w:lang w:val="en"/>
        </w:rPr>
        <w:t xml:space="preserve"> </w:t>
      </w:r>
      <w:r w:rsidRPr="00055515">
        <w:rPr>
          <w:rFonts w:eastAsiaTheme="minorHAnsi" w:hint="eastAsia"/>
          <w:b/>
          <w:iCs/>
          <w:lang w:val="en"/>
        </w:rPr>
        <w:t>(</w:t>
      </w:r>
      <w:r w:rsidRPr="00055515">
        <w:rPr>
          <w:rFonts w:eastAsiaTheme="minorHAnsi" w:hint="eastAsia"/>
          <w:b/>
          <w:lang w:val="en"/>
        </w:rPr>
        <w:t xml:space="preserve">2018) </w:t>
      </w:r>
      <w:r w:rsidRPr="00055515">
        <w:rPr>
          <w:rFonts w:eastAsiaTheme="minorHAnsi"/>
          <w:b/>
          <w:lang w:val="en"/>
        </w:rPr>
        <w:t>Appl. Biol. Chem. 6</w:t>
      </w:r>
      <w:r w:rsidRPr="00055515">
        <w:rPr>
          <w:rFonts w:eastAsiaTheme="minorHAnsi" w:hint="eastAsia"/>
          <w:b/>
          <w:lang w:val="en"/>
        </w:rPr>
        <w:t>1</w:t>
      </w:r>
      <w:r w:rsidRPr="00055515">
        <w:rPr>
          <w:rFonts w:eastAsiaTheme="minorHAnsi"/>
          <w:b/>
          <w:lang w:val="en"/>
        </w:rPr>
        <w:t>(</w:t>
      </w:r>
      <w:r w:rsidRPr="00055515">
        <w:rPr>
          <w:rFonts w:eastAsiaTheme="minorHAnsi" w:hint="eastAsia"/>
          <w:b/>
          <w:lang w:val="en"/>
        </w:rPr>
        <w:t>6</w:t>
      </w:r>
      <w:r w:rsidRPr="00055515">
        <w:rPr>
          <w:rFonts w:eastAsiaTheme="minorHAnsi"/>
          <w:b/>
          <w:lang w:val="en"/>
        </w:rPr>
        <w:t>): 69</w:t>
      </w:r>
      <w:r w:rsidR="0072138C">
        <w:rPr>
          <w:rFonts w:eastAsiaTheme="minorHAnsi" w:hint="eastAsia"/>
          <w:b/>
          <w:lang w:val="en"/>
        </w:rPr>
        <w:t>7</w:t>
      </w:r>
      <w:r w:rsidRPr="00055515">
        <w:rPr>
          <w:rFonts w:eastAsiaTheme="minorHAnsi"/>
          <w:b/>
          <w:lang w:val="en"/>
        </w:rPr>
        <w:t>–</w:t>
      </w:r>
      <w:r w:rsidR="0072138C">
        <w:rPr>
          <w:rFonts w:eastAsiaTheme="minorHAnsi" w:hint="eastAsia"/>
          <w:b/>
          <w:lang w:val="en"/>
        </w:rPr>
        <w:t>701</w:t>
      </w:r>
    </w:p>
    <w:p w:rsidR="0037448A" w:rsidRDefault="0072138C" w:rsidP="00473BCC">
      <w:pPr>
        <w:wordWrap/>
        <w:adjustRightInd w:val="0"/>
        <w:jc w:val="left"/>
        <w:rPr>
          <w:rFonts w:eastAsiaTheme="minorHAnsi"/>
          <w:lang w:val="en"/>
        </w:rPr>
      </w:pPr>
      <w:r w:rsidRPr="0072138C">
        <w:rPr>
          <w:rFonts w:eastAsiaTheme="minorHAnsi"/>
          <w:iCs/>
        </w:rPr>
        <w:t>Cisplatin often shows the drug resistance which could limit the chemotherapeutic efficacy. Thus, it is necessary to develop anticancer agents against cisplatin-resistant cancer cells. To identify pharmacophores exhibiting the cell growth inhibitory effect against cisplatin-resistant A2780/Cis ovarian cancer cells, we prepared 35 synthetic polyphenols bearing naphthalene skeleton including naphthalenyl chalcones, naphthalenyl flavones, naphthalenyl flavanones, 4,5-dihydro-1</w:t>
      </w:r>
      <w:r w:rsidRPr="0072138C">
        <w:rPr>
          <w:rFonts w:eastAsiaTheme="minorHAnsi"/>
          <w:i/>
          <w:iCs/>
        </w:rPr>
        <w:t>H</w:t>
      </w:r>
      <w:r w:rsidRPr="0072138C">
        <w:rPr>
          <w:rFonts w:eastAsiaTheme="minorHAnsi"/>
          <w:iCs/>
        </w:rPr>
        <w:t>-pyrazol-3-yl)naphthalen-2-ols, naphthalen-1-yl-</w:t>
      </w:r>
      <w:r w:rsidRPr="0072138C">
        <w:rPr>
          <w:rFonts w:eastAsiaTheme="minorHAnsi"/>
          <w:i/>
          <w:iCs/>
        </w:rPr>
        <w:t>N</w:t>
      </w:r>
      <w:r w:rsidRPr="0072138C">
        <w:rPr>
          <w:rFonts w:eastAsiaTheme="minorHAnsi"/>
          <w:iCs/>
        </w:rPr>
        <w:t>-phenyl-4,5-dihydro-1</w:t>
      </w:r>
      <w:r w:rsidRPr="0072138C">
        <w:rPr>
          <w:rFonts w:eastAsiaTheme="minorHAnsi"/>
          <w:i/>
          <w:iCs/>
        </w:rPr>
        <w:t>H</w:t>
      </w:r>
      <w:r w:rsidRPr="0072138C">
        <w:rPr>
          <w:rFonts w:eastAsiaTheme="minorHAnsi"/>
          <w:iCs/>
        </w:rPr>
        <w:t>-pyrazole-1-carbothioamides, and 4,5-dihydro-1</w:t>
      </w:r>
      <w:r w:rsidRPr="0072138C">
        <w:rPr>
          <w:rFonts w:eastAsiaTheme="minorHAnsi"/>
          <w:i/>
          <w:iCs/>
        </w:rPr>
        <w:t>H</w:t>
      </w:r>
      <w:r w:rsidRPr="0072138C">
        <w:rPr>
          <w:rFonts w:eastAsiaTheme="minorHAnsi"/>
          <w:iCs/>
        </w:rPr>
        <w:t>-pyrazol-3-yl)naphthalen-1-ol. The correlation between their inhibitory effects and structural properties was evaluated using hologram quantitative structure activity relationship and comparative molecular field analysis. The pharmacophores derived here can lead us to design new polyphenols against the growth of cisplatin-resistant cells.</w:t>
      </w:r>
    </w:p>
    <w:p w:rsidR="0037448A" w:rsidRDefault="0037448A" w:rsidP="00473BCC">
      <w:pPr>
        <w:wordWrap/>
        <w:adjustRightInd w:val="0"/>
        <w:jc w:val="left"/>
        <w:rPr>
          <w:rFonts w:eastAsiaTheme="minorHAnsi"/>
          <w:lang w:val="en"/>
        </w:rPr>
      </w:pPr>
    </w:p>
    <w:p w:rsidR="0072138C" w:rsidRPr="00055515" w:rsidRDefault="0072138C" w:rsidP="0072138C">
      <w:pPr>
        <w:wordWrap/>
        <w:adjustRightInd w:val="0"/>
        <w:jc w:val="left"/>
        <w:rPr>
          <w:rFonts w:eastAsiaTheme="minorHAnsi"/>
          <w:b/>
          <w:iCs/>
          <w:lang w:val="en"/>
        </w:rPr>
      </w:pPr>
      <w:r w:rsidRPr="0072138C">
        <w:rPr>
          <w:rFonts w:eastAsiaTheme="minorHAnsi"/>
          <w:b/>
        </w:rPr>
        <w:t>Hynda K. Kleinman</w:t>
      </w:r>
      <w:r>
        <w:rPr>
          <w:rFonts w:eastAsiaTheme="minorHAnsi" w:hint="eastAsia"/>
          <w:b/>
        </w:rPr>
        <w:t xml:space="preserve">, </w:t>
      </w:r>
      <w:r w:rsidRPr="0072138C">
        <w:rPr>
          <w:rFonts w:eastAsiaTheme="minorHAnsi"/>
          <w:b/>
        </w:rPr>
        <w:t>Kyeongsoon Kim</w:t>
      </w:r>
      <w:r>
        <w:rPr>
          <w:rFonts w:eastAsiaTheme="minorHAnsi" w:hint="eastAsia"/>
          <w:b/>
        </w:rPr>
        <w:t xml:space="preserve">, </w:t>
      </w:r>
      <w:r w:rsidRPr="0072138C">
        <w:rPr>
          <w:rFonts w:eastAsiaTheme="minorHAnsi"/>
          <w:b/>
        </w:rPr>
        <w:t>Hunhee Kang</w:t>
      </w:r>
      <w:r w:rsidRPr="00055515">
        <w:rPr>
          <w:rFonts w:eastAsiaTheme="minorHAnsi" w:hint="eastAsia"/>
          <w:b/>
          <w:lang w:val="en"/>
        </w:rPr>
        <w:t>.</w:t>
      </w:r>
      <w:r w:rsidRPr="00055515">
        <w:rPr>
          <w:rFonts w:eastAsiaTheme="minorHAnsi"/>
          <w:lang w:val="en"/>
        </w:rPr>
        <w:t xml:space="preserve"> </w:t>
      </w:r>
      <w:r w:rsidRPr="0072138C">
        <w:rPr>
          <w:rFonts w:eastAsiaTheme="minorHAnsi"/>
          <w:b/>
          <w:iCs/>
          <w:lang w:val="en"/>
        </w:rPr>
        <w:t>Matrigel uses in cell biology and for the identification of thymosin β4, a mediator of tissue regeneration</w:t>
      </w:r>
      <w:r w:rsidRPr="00055515">
        <w:rPr>
          <w:rFonts w:eastAsiaTheme="minorHAnsi" w:hint="eastAsia"/>
          <w:b/>
          <w:iCs/>
          <w:lang w:val="en"/>
        </w:rPr>
        <w:t>.</w:t>
      </w:r>
      <w:r w:rsidRPr="00055515">
        <w:rPr>
          <w:rFonts w:eastAsiaTheme="minorHAnsi" w:hint="eastAsia"/>
          <w:b/>
          <w:i/>
          <w:iCs/>
          <w:lang w:val="en"/>
        </w:rPr>
        <w:t xml:space="preserve"> </w:t>
      </w:r>
      <w:r w:rsidRPr="00055515">
        <w:rPr>
          <w:rFonts w:eastAsiaTheme="minorHAnsi" w:hint="eastAsia"/>
          <w:b/>
          <w:iCs/>
          <w:lang w:val="en"/>
        </w:rPr>
        <w:t>(</w:t>
      </w:r>
      <w:r w:rsidRPr="00055515">
        <w:rPr>
          <w:rFonts w:eastAsiaTheme="minorHAnsi" w:hint="eastAsia"/>
          <w:b/>
          <w:lang w:val="en"/>
        </w:rPr>
        <w:t xml:space="preserve">2018) </w:t>
      </w:r>
      <w:r w:rsidRPr="00055515">
        <w:rPr>
          <w:rFonts w:eastAsiaTheme="minorHAnsi"/>
          <w:b/>
          <w:lang w:val="en"/>
        </w:rPr>
        <w:t>Appl. Biol. Chem. 6</w:t>
      </w:r>
      <w:r w:rsidRPr="00055515">
        <w:rPr>
          <w:rFonts w:eastAsiaTheme="minorHAnsi" w:hint="eastAsia"/>
          <w:b/>
          <w:lang w:val="en"/>
        </w:rPr>
        <w:t>1</w:t>
      </w:r>
      <w:r w:rsidRPr="00055515">
        <w:rPr>
          <w:rFonts w:eastAsiaTheme="minorHAnsi"/>
          <w:b/>
          <w:lang w:val="en"/>
        </w:rPr>
        <w:t>(</w:t>
      </w:r>
      <w:r w:rsidRPr="00055515">
        <w:rPr>
          <w:rFonts w:eastAsiaTheme="minorHAnsi" w:hint="eastAsia"/>
          <w:b/>
          <w:lang w:val="en"/>
        </w:rPr>
        <w:t>6</w:t>
      </w:r>
      <w:r w:rsidRPr="00055515">
        <w:rPr>
          <w:rFonts w:eastAsiaTheme="minorHAnsi"/>
          <w:b/>
          <w:lang w:val="en"/>
        </w:rPr>
        <w:t xml:space="preserve">): </w:t>
      </w:r>
      <w:r w:rsidRPr="0072138C">
        <w:rPr>
          <w:rFonts w:eastAsiaTheme="minorHAnsi"/>
          <w:b/>
          <w:lang w:val="en"/>
        </w:rPr>
        <w:t>703–708</w:t>
      </w:r>
    </w:p>
    <w:p w:rsidR="0037448A" w:rsidRDefault="0072138C" w:rsidP="00473BCC">
      <w:pPr>
        <w:wordWrap/>
        <w:adjustRightInd w:val="0"/>
        <w:jc w:val="left"/>
        <w:rPr>
          <w:rFonts w:eastAsiaTheme="minorHAnsi"/>
          <w:lang w:val="en"/>
        </w:rPr>
      </w:pPr>
      <w:r w:rsidRPr="0072138C">
        <w:rPr>
          <w:rFonts w:eastAsiaTheme="minorHAnsi"/>
          <w:iCs/>
        </w:rPr>
        <w:t>The thin extracellular matrix that is found basally in epithelial and endothelial cells and around smooth muscle, peripheral nerves, and fat cells is known as the basement membrane. A murine tumor matrix extract, termed Matrigel, has provided an abundant source of basement membrane proteins (laminin, collagen IV, heparan sulfate, etc.). Matrigel gels at room temperature into a structure similar to the authentic matrix. Embryonic tissue explants, stem cells, and various cell types differentiate when cultured on Matrigel. Matrigel has been used in various in vitro assays for angiogenesis, cell invasion, spheroid formation, organoid formation from a single cell, etc. In vivo Matrigel improves/promotes tumor xenograft growth and is used to measure angiogenesis, improve heart and spinal cord repair, increase tissue transplant take, etc. Endothelial cells plated on top of Matrigel form capillary-like tubules. The gene for thymosin beta 4 was induced at 4 h after plating endothelial cells on Matrigel, and when the thymosin beta 4 protein was added exogenously to the culture, tubule formation was accelerated. Thymosin beta 4, a small 43 kDa protein present in all body fluids and cells, has multiple biological activities, including reducing inflammation, apoptosis, and cytotoxicity while increasing cell migration, stem cell recruitment and differentiation, and tissue repair. Thymosin beta 4 was subsequently found to promote angiogenesis in vivo and to improve dermal and ocular healing in experimental injury models. It has regenerative activity in animal models of traumatic brain injury, stroke, multiple sclerosis, heart attack, peripheral neuropathy, liver and kidney fibrosis, and hair growth. Clinical trials have demonstrated its efficacy for both stasis and pressure ulcers and for both dry eye and a rare ocular disease. This mini review will discuss the development of Matrigel and the discovery of thymosin beta 4 as a regenerative protein that is upregulated when endothelial cells are plated on Matrigel.</w:t>
      </w:r>
    </w:p>
    <w:p w:rsidR="0037448A" w:rsidRDefault="0037448A" w:rsidP="00473BCC">
      <w:pPr>
        <w:wordWrap/>
        <w:adjustRightInd w:val="0"/>
        <w:jc w:val="left"/>
        <w:rPr>
          <w:rFonts w:eastAsiaTheme="minorHAnsi"/>
          <w:lang w:val="en"/>
        </w:rPr>
      </w:pPr>
    </w:p>
    <w:p w:rsidR="0072138C" w:rsidRPr="00055515" w:rsidRDefault="0072138C" w:rsidP="0072138C">
      <w:pPr>
        <w:wordWrap/>
        <w:adjustRightInd w:val="0"/>
        <w:jc w:val="left"/>
        <w:rPr>
          <w:rFonts w:eastAsiaTheme="minorHAnsi"/>
          <w:b/>
          <w:iCs/>
          <w:lang w:val="en"/>
        </w:rPr>
      </w:pPr>
      <w:r w:rsidRPr="0072138C">
        <w:rPr>
          <w:rFonts w:eastAsiaTheme="minorHAnsi"/>
          <w:b/>
        </w:rPr>
        <w:t>Jerald Conrad Ibal</w:t>
      </w:r>
      <w:r>
        <w:rPr>
          <w:rFonts w:eastAsiaTheme="minorHAnsi" w:hint="eastAsia"/>
          <w:b/>
        </w:rPr>
        <w:t xml:space="preserve">, </w:t>
      </w:r>
      <w:r w:rsidRPr="0072138C">
        <w:rPr>
          <w:rFonts w:eastAsiaTheme="minorHAnsi"/>
          <w:b/>
        </w:rPr>
        <w:t>Byung Kwon Jung</w:t>
      </w:r>
      <w:r>
        <w:rPr>
          <w:rFonts w:eastAsiaTheme="minorHAnsi" w:hint="eastAsia"/>
          <w:b/>
        </w:rPr>
        <w:t xml:space="preserve">, </w:t>
      </w:r>
      <w:r w:rsidRPr="0072138C">
        <w:rPr>
          <w:rFonts w:eastAsiaTheme="minorHAnsi"/>
          <w:b/>
        </w:rPr>
        <w:t>Chang Eon Park</w:t>
      </w:r>
      <w:r>
        <w:rPr>
          <w:rFonts w:eastAsiaTheme="minorHAnsi" w:hint="eastAsia"/>
          <w:b/>
        </w:rPr>
        <w:t xml:space="preserve">, </w:t>
      </w:r>
      <w:r w:rsidRPr="0072138C">
        <w:rPr>
          <w:rFonts w:eastAsiaTheme="minorHAnsi"/>
          <w:b/>
        </w:rPr>
        <w:t>Jae-Ho Shin</w:t>
      </w:r>
      <w:r w:rsidRPr="00055515">
        <w:rPr>
          <w:rFonts w:eastAsiaTheme="minorHAnsi" w:hint="eastAsia"/>
          <w:b/>
          <w:lang w:val="en"/>
        </w:rPr>
        <w:t>.</w:t>
      </w:r>
      <w:r w:rsidRPr="00055515">
        <w:rPr>
          <w:rFonts w:eastAsiaTheme="minorHAnsi"/>
          <w:lang w:val="en"/>
        </w:rPr>
        <w:t xml:space="preserve"> </w:t>
      </w:r>
      <w:r w:rsidRPr="0072138C">
        <w:rPr>
          <w:rFonts w:eastAsiaTheme="minorHAnsi"/>
          <w:b/>
          <w:iCs/>
          <w:lang w:val="en"/>
        </w:rPr>
        <w:t>Plant growth-promoting rhizobacteria used in South Korea</w:t>
      </w:r>
      <w:r w:rsidRPr="00055515">
        <w:rPr>
          <w:rFonts w:eastAsiaTheme="minorHAnsi" w:hint="eastAsia"/>
          <w:b/>
          <w:iCs/>
          <w:lang w:val="en"/>
        </w:rPr>
        <w:t>.</w:t>
      </w:r>
      <w:r w:rsidRPr="00055515">
        <w:rPr>
          <w:rFonts w:eastAsiaTheme="minorHAnsi" w:hint="eastAsia"/>
          <w:b/>
          <w:i/>
          <w:iCs/>
          <w:lang w:val="en"/>
        </w:rPr>
        <w:t xml:space="preserve"> </w:t>
      </w:r>
      <w:r w:rsidRPr="00055515">
        <w:rPr>
          <w:rFonts w:eastAsiaTheme="minorHAnsi" w:hint="eastAsia"/>
          <w:b/>
          <w:iCs/>
          <w:lang w:val="en"/>
        </w:rPr>
        <w:t>(</w:t>
      </w:r>
      <w:r w:rsidRPr="00055515">
        <w:rPr>
          <w:rFonts w:eastAsiaTheme="minorHAnsi" w:hint="eastAsia"/>
          <w:b/>
          <w:lang w:val="en"/>
        </w:rPr>
        <w:t xml:space="preserve">2018) </w:t>
      </w:r>
      <w:r w:rsidRPr="00055515">
        <w:rPr>
          <w:rFonts w:eastAsiaTheme="minorHAnsi"/>
          <w:b/>
          <w:lang w:val="en"/>
        </w:rPr>
        <w:t>Appl. Biol. Chem. 6</w:t>
      </w:r>
      <w:r w:rsidRPr="00055515">
        <w:rPr>
          <w:rFonts w:eastAsiaTheme="minorHAnsi" w:hint="eastAsia"/>
          <w:b/>
          <w:lang w:val="en"/>
        </w:rPr>
        <w:t>1</w:t>
      </w:r>
      <w:r w:rsidRPr="00055515">
        <w:rPr>
          <w:rFonts w:eastAsiaTheme="minorHAnsi"/>
          <w:b/>
          <w:lang w:val="en"/>
        </w:rPr>
        <w:t>(</w:t>
      </w:r>
      <w:r w:rsidRPr="00055515">
        <w:rPr>
          <w:rFonts w:eastAsiaTheme="minorHAnsi" w:hint="eastAsia"/>
          <w:b/>
          <w:lang w:val="en"/>
        </w:rPr>
        <w:t>6</w:t>
      </w:r>
      <w:r w:rsidRPr="00055515">
        <w:rPr>
          <w:rFonts w:eastAsiaTheme="minorHAnsi"/>
          <w:b/>
          <w:lang w:val="en"/>
        </w:rPr>
        <w:t xml:space="preserve">): </w:t>
      </w:r>
      <w:r w:rsidRPr="0072138C">
        <w:rPr>
          <w:rFonts w:eastAsiaTheme="minorHAnsi"/>
          <w:b/>
        </w:rPr>
        <w:t>709–716</w:t>
      </w:r>
    </w:p>
    <w:p w:rsidR="0072138C" w:rsidRDefault="0072138C" w:rsidP="00473BCC">
      <w:pPr>
        <w:wordWrap/>
        <w:adjustRightInd w:val="0"/>
        <w:jc w:val="left"/>
        <w:rPr>
          <w:rFonts w:eastAsiaTheme="minorHAnsi"/>
          <w:iCs/>
        </w:rPr>
      </w:pPr>
      <w:r w:rsidRPr="0072138C">
        <w:rPr>
          <w:rFonts w:eastAsiaTheme="minorHAnsi"/>
          <w:iCs/>
        </w:rPr>
        <w:t>Many bacteria found in the rhizosphere provide contribution for the host plant’s growth and protection that are known as plant growth-promoting rhizobacteria (PGPR). Plant–microbe interactions in the rhizosphere are important factors in determining the health of plants. Research for commercialization of these PGPR as an alternative to the use of chemical fertilizers for a more environmentally friendly treatment is continuously being improved. In this review, we discuss the essential traits that rhizobacteria must possess for them to be considered PGPR and report the bacterial species that exhibit these essential plant growth-promoting activities and which are approved for use by the South Korean regulations.</w:t>
      </w:r>
    </w:p>
    <w:p w:rsidR="0072138C" w:rsidRDefault="0072138C" w:rsidP="00473BCC">
      <w:pPr>
        <w:wordWrap/>
        <w:adjustRightInd w:val="0"/>
        <w:jc w:val="left"/>
        <w:rPr>
          <w:rFonts w:eastAsiaTheme="minorHAnsi"/>
          <w:lang w:val="en"/>
        </w:rPr>
      </w:pPr>
    </w:p>
    <w:p w:rsidR="0072138C" w:rsidRDefault="0072138C" w:rsidP="00473BCC">
      <w:pPr>
        <w:wordWrap/>
        <w:adjustRightInd w:val="0"/>
        <w:jc w:val="left"/>
        <w:rPr>
          <w:rFonts w:eastAsiaTheme="minorHAnsi"/>
          <w:lang w:val="en"/>
        </w:rPr>
      </w:pPr>
    </w:p>
    <w:p w:rsidR="0072138C" w:rsidRDefault="0072138C" w:rsidP="00473BCC">
      <w:pPr>
        <w:wordWrap/>
        <w:adjustRightInd w:val="0"/>
        <w:jc w:val="left"/>
        <w:rPr>
          <w:rFonts w:eastAsiaTheme="minorHAnsi"/>
          <w:lang w:val="en"/>
        </w:rPr>
      </w:pPr>
    </w:p>
    <w:p w:rsidR="0072138C" w:rsidRPr="00473BCC" w:rsidRDefault="0072138C" w:rsidP="00473BCC">
      <w:pPr>
        <w:wordWrap/>
        <w:adjustRightInd w:val="0"/>
        <w:jc w:val="left"/>
        <w:rPr>
          <w:rFonts w:eastAsiaTheme="minorHAnsi"/>
          <w:lang w:val="en"/>
        </w:rPr>
      </w:pPr>
    </w:p>
    <w:sectPr w:rsidR="0072138C" w:rsidRPr="00473BCC" w:rsidSect="00A36DC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6D" w:rsidRDefault="00C4706D" w:rsidP="00ED6AA8">
      <w:r>
        <w:separator/>
      </w:r>
    </w:p>
  </w:endnote>
  <w:endnote w:type="continuationSeparator" w:id="0">
    <w:p w:rsidR="00C4706D" w:rsidRDefault="00C4706D" w:rsidP="00ED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6D" w:rsidRDefault="00C4706D" w:rsidP="00ED6AA8">
      <w:r>
        <w:separator/>
      </w:r>
    </w:p>
  </w:footnote>
  <w:footnote w:type="continuationSeparator" w:id="0">
    <w:p w:rsidR="00C4706D" w:rsidRDefault="00C4706D" w:rsidP="00ED6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2639C"/>
    <w:multiLevelType w:val="multilevel"/>
    <w:tmpl w:val="45F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1439B"/>
    <w:multiLevelType w:val="multilevel"/>
    <w:tmpl w:val="8E3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DB"/>
    <w:rsid w:val="00002F06"/>
    <w:rsid w:val="00003F7D"/>
    <w:rsid w:val="00005AD7"/>
    <w:rsid w:val="00007393"/>
    <w:rsid w:val="00012783"/>
    <w:rsid w:val="00015868"/>
    <w:rsid w:val="00034217"/>
    <w:rsid w:val="00051B1F"/>
    <w:rsid w:val="000545F5"/>
    <w:rsid w:val="00055515"/>
    <w:rsid w:val="000556D4"/>
    <w:rsid w:val="00055C30"/>
    <w:rsid w:val="000606DB"/>
    <w:rsid w:val="00064338"/>
    <w:rsid w:val="000665EB"/>
    <w:rsid w:val="00067380"/>
    <w:rsid w:val="00081955"/>
    <w:rsid w:val="000854AA"/>
    <w:rsid w:val="00093442"/>
    <w:rsid w:val="000A047B"/>
    <w:rsid w:val="000B0115"/>
    <w:rsid w:val="000B345F"/>
    <w:rsid w:val="000D5642"/>
    <w:rsid w:val="000F00E6"/>
    <w:rsid w:val="000F12CA"/>
    <w:rsid w:val="000F5F2E"/>
    <w:rsid w:val="001012FD"/>
    <w:rsid w:val="00102C1F"/>
    <w:rsid w:val="00105113"/>
    <w:rsid w:val="00105610"/>
    <w:rsid w:val="00105C5A"/>
    <w:rsid w:val="00107345"/>
    <w:rsid w:val="00112E70"/>
    <w:rsid w:val="00113B0E"/>
    <w:rsid w:val="00122624"/>
    <w:rsid w:val="00124EE3"/>
    <w:rsid w:val="0013082C"/>
    <w:rsid w:val="00133CDE"/>
    <w:rsid w:val="0013470E"/>
    <w:rsid w:val="00141EA4"/>
    <w:rsid w:val="001423C9"/>
    <w:rsid w:val="00142C60"/>
    <w:rsid w:val="001460BF"/>
    <w:rsid w:val="001473E4"/>
    <w:rsid w:val="001643AF"/>
    <w:rsid w:val="001651AF"/>
    <w:rsid w:val="001653B0"/>
    <w:rsid w:val="0016776E"/>
    <w:rsid w:val="001705C0"/>
    <w:rsid w:val="00173695"/>
    <w:rsid w:val="00182FA1"/>
    <w:rsid w:val="00186734"/>
    <w:rsid w:val="001902CF"/>
    <w:rsid w:val="00194743"/>
    <w:rsid w:val="00196057"/>
    <w:rsid w:val="001A2B8E"/>
    <w:rsid w:val="001A6EA7"/>
    <w:rsid w:val="001B292C"/>
    <w:rsid w:val="001C0019"/>
    <w:rsid w:val="001C13D9"/>
    <w:rsid w:val="001D2E9D"/>
    <w:rsid w:val="001D6139"/>
    <w:rsid w:val="001E12F4"/>
    <w:rsid w:val="001E4525"/>
    <w:rsid w:val="001E55F0"/>
    <w:rsid w:val="001F0186"/>
    <w:rsid w:val="001F3845"/>
    <w:rsid w:val="00201F7E"/>
    <w:rsid w:val="00205A71"/>
    <w:rsid w:val="00207135"/>
    <w:rsid w:val="002107ED"/>
    <w:rsid w:val="00224220"/>
    <w:rsid w:val="002256BC"/>
    <w:rsid w:val="002265A3"/>
    <w:rsid w:val="0024793E"/>
    <w:rsid w:val="002479AA"/>
    <w:rsid w:val="002502E8"/>
    <w:rsid w:val="00257D20"/>
    <w:rsid w:val="00263E79"/>
    <w:rsid w:val="0027092A"/>
    <w:rsid w:val="00282CA4"/>
    <w:rsid w:val="00286108"/>
    <w:rsid w:val="00286B23"/>
    <w:rsid w:val="002877CB"/>
    <w:rsid w:val="00290B95"/>
    <w:rsid w:val="00295075"/>
    <w:rsid w:val="002A3C79"/>
    <w:rsid w:val="002B01D5"/>
    <w:rsid w:val="002C07E1"/>
    <w:rsid w:val="002C5032"/>
    <w:rsid w:val="002D2265"/>
    <w:rsid w:val="002D280A"/>
    <w:rsid w:val="002D73EA"/>
    <w:rsid w:val="002D7473"/>
    <w:rsid w:val="002E7099"/>
    <w:rsid w:val="002F5F3C"/>
    <w:rsid w:val="00301BA6"/>
    <w:rsid w:val="003112B1"/>
    <w:rsid w:val="00317AB0"/>
    <w:rsid w:val="00331027"/>
    <w:rsid w:val="00331054"/>
    <w:rsid w:val="00334B27"/>
    <w:rsid w:val="0034710F"/>
    <w:rsid w:val="00352B47"/>
    <w:rsid w:val="0035617C"/>
    <w:rsid w:val="00360AAD"/>
    <w:rsid w:val="00364A6A"/>
    <w:rsid w:val="00372433"/>
    <w:rsid w:val="00373C66"/>
    <w:rsid w:val="0037448A"/>
    <w:rsid w:val="00376565"/>
    <w:rsid w:val="00377DE9"/>
    <w:rsid w:val="00380FE1"/>
    <w:rsid w:val="003812F2"/>
    <w:rsid w:val="00391B74"/>
    <w:rsid w:val="00391DF9"/>
    <w:rsid w:val="003B46E4"/>
    <w:rsid w:val="003B6CCB"/>
    <w:rsid w:val="003C110B"/>
    <w:rsid w:val="003C4EF4"/>
    <w:rsid w:val="003D57ED"/>
    <w:rsid w:val="003F4365"/>
    <w:rsid w:val="003F49DA"/>
    <w:rsid w:val="00405E30"/>
    <w:rsid w:val="00406C28"/>
    <w:rsid w:val="00411882"/>
    <w:rsid w:val="00415338"/>
    <w:rsid w:val="00416232"/>
    <w:rsid w:val="0042083E"/>
    <w:rsid w:val="00422E02"/>
    <w:rsid w:val="00423908"/>
    <w:rsid w:val="0043525D"/>
    <w:rsid w:val="0043581E"/>
    <w:rsid w:val="004401C2"/>
    <w:rsid w:val="004416A6"/>
    <w:rsid w:val="00447CBF"/>
    <w:rsid w:val="004509A1"/>
    <w:rsid w:val="004514A8"/>
    <w:rsid w:val="0045601E"/>
    <w:rsid w:val="00460BEF"/>
    <w:rsid w:val="00466CAB"/>
    <w:rsid w:val="004705ED"/>
    <w:rsid w:val="00473BCC"/>
    <w:rsid w:val="004776A2"/>
    <w:rsid w:val="00482E7D"/>
    <w:rsid w:val="00486EC8"/>
    <w:rsid w:val="00492FE9"/>
    <w:rsid w:val="004A0F63"/>
    <w:rsid w:val="004A3D39"/>
    <w:rsid w:val="004B5466"/>
    <w:rsid w:val="004C4CA1"/>
    <w:rsid w:val="004D09CE"/>
    <w:rsid w:val="004D3839"/>
    <w:rsid w:val="004E1A6B"/>
    <w:rsid w:val="004E384A"/>
    <w:rsid w:val="004E63E7"/>
    <w:rsid w:val="004F4612"/>
    <w:rsid w:val="004F48D2"/>
    <w:rsid w:val="00502C28"/>
    <w:rsid w:val="00510424"/>
    <w:rsid w:val="005130C7"/>
    <w:rsid w:val="005220C4"/>
    <w:rsid w:val="00524BBB"/>
    <w:rsid w:val="00531E72"/>
    <w:rsid w:val="00536B56"/>
    <w:rsid w:val="005375B3"/>
    <w:rsid w:val="00537782"/>
    <w:rsid w:val="00547DCA"/>
    <w:rsid w:val="00556042"/>
    <w:rsid w:val="00557483"/>
    <w:rsid w:val="00570E08"/>
    <w:rsid w:val="00571666"/>
    <w:rsid w:val="005735DE"/>
    <w:rsid w:val="0057446E"/>
    <w:rsid w:val="00593DC2"/>
    <w:rsid w:val="00594FCC"/>
    <w:rsid w:val="005955FF"/>
    <w:rsid w:val="005A192B"/>
    <w:rsid w:val="005A3B6D"/>
    <w:rsid w:val="005C0B99"/>
    <w:rsid w:val="005C1E3E"/>
    <w:rsid w:val="005C2D29"/>
    <w:rsid w:val="005C6658"/>
    <w:rsid w:val="005D049E"/>
    <w:rsid w:val="005D2961"/>
    <w:rsid w:val="005E081E"/>
    <w:rsid w:val="005E22AC"/>
    <w:rsid w:val="005E2D5E"/>
    <w:rsid w:val="005E4C2B"/>
    <w:rsid w:val="005F2028"/>
    <w:rsid w:val="005F2444"/>
    <w:rsid w:val="005F69EA"/>
    <w:rsid w:val="006128FA"/>
    <w:rsid w:val="006129DA"/>
    <w:rsid w:val="00616876"/>
    <w:rsid w:val="00622C7F"/>
    <w:rsid w:val="0062373E"/>
    <w:rsid w:val="0062408D"/>
    <w:rsid w:val="006242A4"/>
    <w:rsid w:val="00624CE0"/>
    <w:rsid w:val="00626766"/>
    <w:rsid w:val="00630E5A"/>
    <w:rsid w:val="00632B00"/>
    <w:rsid w:val="00634371"/>
    <w:rsid w:val="00641078"/>
    <w:rsid w:val="00643DB1"/>
    <w:rsid w:val="006441B0"/>
    <w:rsid w:val="00650AF9"/>
    <w:rsid w:val="006533BC"/>
    <w:rsid w:val="006604E7"/>
    <w:rsid w:val="00665E96"/>
    <w:rsid w:val="0067007E"/>
    <w:rsid w:val="006759C3"/>
    <w:rsid w:val="00677020"/>
    <w:rsid w:val="006835B7"/>
    <w:rsid w:val="006902B1"/>
    <w:rsid w:val="006C16B2"/>
    <w:rsid w:val="006D17B2"/>
    <w:rsid w:val="006E31E0"/>
    <w:rsid w:val="006E600A"/>
    <w:rsid w:val="006E654B"/>
    <w:rsid w:val="00701621"/>
    <w:rsid w:val="00712563"/>
    <w:rsid w:val="00712CB0"/>
    <w:rsid w:val="0072138C"/>
    <w:rsid w:val="00723519"/>
    <w:rsid w:val="007551FC"/>
    <w:rsid w:val="007574AD"/>
    <w:rsid w:val="00757C37"/>
    <w:rsid w:val="007641A0"/>
    <w:rsid w:val="0079168F"/>
    <w:rsid w:val="007A1F4F"/>
    <w:rsid w:val="007A59E1"/>
    <w:rsid w:val="007B0F40"/>
    <w:rsid w:val="007B1159"/>
    <w:rsid w:val="007B22C2"/>
    <w:rsid w:val="007C5EFF"/>
    <w:rsid w:val="007D1AF2"/>
    <w:rsid w:val="007D7E41"/>
    <w:rsid w:val="007E25CC"/>
    <w:rsid w:val="00800076"/>
    <w:rsid w:val="00804090"/>
    <w:rsid w:val="00810DB4"/>
    <w:rsid w:val="0081513F"/>
    <w:rsid w:val="00816B33"/>
    <w:rsid w:val="0082049F"/>
    <w:rsid w:val="00824547"/>
    <w:rsid w:val="00825D15"/>
    <w:rsid w:val="008277F5"/>
    <w:rsid w:val="0083367D"/>
    <w:rsid w:val="00863989"/>
    <w:rsid w:val="00866A26"/>
    <w:rsid w:val="00867C7D"/>
    <w:rsid w:val="008954E3"/>
    <w:rsid w:val="008A0E6F"/>
    <w:rsid w:val="008A1600"/>
    <w:rsid w:val="008A2415"/>
    <w:rsid w:val="008A2FDE"/>
    <w:rsid w:val="008A356F"/>
    <w:rsid w:val="008A4AE3"/>
    <w:rsid w:val="008A50FB"/>
    <w:rsid w:val="008A6411"/>
    <w:rsid w:val="008B2E65"/>
    <w:rsid w:val="008C24A1"/>
    <w:rsid w:val="008C44EF"/>
    <w:rsid w:val="008C679E"/>
    <w:rsid w:val="008C730F"/>
    <w:rsid w:val="008C7DAD"/>
    <w:rsid w:val="008C7E3A"/>
    <w:rsid w:val="008E0254"/>
    <w:rsid w:val="008E4F88"/>
    <w:rsid w:val="008F3EF5"/>
    <w:rsid w:val="00905885"/>
    <w:rsid w:val="0090685A"/>
    <w:rsid w:val="00917F2C"/>
    <w:rsid w:val="00923C89"/>
    <w:rsid w:val="009249E3"/>
    <w:rsid w:val="00926550"/>
    <w:rsid w:val="00931DBE"/>
    <w:rsid w:val="00933589"/>
    <w:rsid w:val="00934C7F"/>
    <w:rsid w:val="009411AF"/>
    <w:rsid w:val="009427FF"/>
    <w:rsid w:val="0095026E"/>
    <w:rsid w:val="00953C3F"/>
    <w:rsid w:val="00964BBE"/>
    <w:rsid w:val="009671B1"/>
    <w:rsid w:val="00970C55"/>
    <w:rsid w:val="00971866"/>
    <w:rsid w:val="00976E16"/>
    <w:rsid w:val="00977202"/>
    <w:rsid w:val="00990AF1"/>
    <w:rsid w:val="0099425C"/>
    <w:rsid w:val="00995000"/>
    <w:rsid w:val="009A36F2"/>
    <w:rsid w:val="009A5AF2"/>
    <w:rsid w:val="009A7A4A"/>
    <w:rsid w:val="009B25A5"/>
    <w:rsid w:val="009B783A"/>
    <w:rsid w:val="009C15DF"/>
    <w:rsid w:val="009D3AF6"/>
    <w:rsid w:val="009D5B8A"/>
    <w:rsid w:val="009E4AAA"/>
    <w:rsid w:val="009E4D6E"/>
    <w:rsid w:val="009E5740"/>
    <w:rsid w:val="009F3A94"/>
    <w:rsid w:val="009F3C13"/>
    <w:rsid w:val="009F447E"/>
    <w:rsid w:val="009F6C10"/>
    <w:rsid w:val="00A07389"/>
    <w:rsid w:val="00A1075F"/>
    <w:rsid w:val="00A10919"/>
    <w:rsid w:val="00A146A4"/>
    <w:rsid w:val="00A174B8"/>
    <w:rsid w:val="00A21BB3"/>
    <w:rsid w:val="00A2387B"/>
    <w:rsid w:val="00A34847"/>
    <w:rsid w:val="00A3502F"/>
    <w:rsid w:val="00A36DC5"/>
    <w:rsid w:val="00A45FFF"/>
    <w:rsid w:val="00A5180C"/>
    <w:rsid w:val="00A83A9F"/>
    <w:rsid w:val="00AA1532"/>
    <w:rsid w:val="00AA59F0"/>
    <w:rsid w:val="00AA7EFF"/>
    <w:rsid w:val="00AC38E4"/>
    <w:rsid w:val="00AC5D15"/>
    <w:rsid w:val="00AC6E64"/>
    <w:rsid w:val="00AD098F"/>
    <w:rsid w:val="00AD159A"/>
    <w:rsid w:val="00AE1795"/>
    <w:rsid w:val="00AE3443"/>
    <w:rsid w:val="00AE4B9A"/>
    <w:rsid w:val="00B051C1"/>
    <w:rsid w:val="00B0569F"/>
    <w:rsid w:val="00B068E0"/>
    <w:rsid w:val="00B10185"/>
    <w:rsid w:val="00B1644F"/>
    <w:rsid w:val="00B3693B"/>
    <w:rsid w:val="00B37F02"/>
    <w:rsid w:val="00B410EE"/>
    <w:rsid w:val="00B4146F"/>
    <w:rsid w:val="00B42E22"/>
    <w:rsid w:val="00B4706D"/>
    <w:rsid w:val="00B50545"/>
    <w:rsid w:val="00B55188"/>
    <w:rsid w:val="00B7043A"/>
    <w:rsid w:val="00B75191"/>
    <w:rsid w:val="00B755FF"/>
    <w:rsid w:val="00B75A71"/>
    <w:rsid w:val="00B81EB2"/>
    <w:rsid w:val="00B93329"/>
    <w:rsid w:val="00B96FBB"/>
    <w:rsid w:val="00B976BC"/>
    <w:rsid w:val="00BA3904"/>
    <w:rsid w:val="00BA7C92"/>
    <w:rsid w:val="00BB0F3C"/>
    <w:rsid w:val="00BC48AC"/>
    <w:rsid w:val="00BC75B9"/>
    <w:rsid w:val="00BD08A6"/>
    <w:rsid w:val="00BD1D21"/>
    <w:rsid w:val="00BD2FE7"/>
    <w:rsid w:val="00BE1853"/>
    <w:rsid w:val="00BE2C23"/>
    <w:rsid w:val="00BF26F7"/>
    <w:rsid w:val="00BF6A7D"/>
    <w:rsid w:val="00BF6E58"/>
    <w:rsid w:val="00C00BBE"/>
    <w:rsid w:val="00C01BCD"/>
    <w:rsid w:val="00C048AC"/>
    <w:rsid w:val="00C06AE1"/>
    <w:rsid w:val="00C13E63"/>
    <w:rsid w:val="00C14C30"/>
    <w:rsid w:val="00C17372"/>
    <w:rsid w:val="00C21D4A"/>
    <w:rsid w:val="00C25A6F"/>
    <w:rsid w:val="00C262A1"/>
    <w:rsid w:val="00C27EA8"/>
    <w:rsid w:val="00C302D8"/>
    <w:rsid w:val="00C312DD"/>
    <w:rsid w:val="00C33993"/>
    <w:rsid w:val="00C34D5D"/>
    <w:rsid w:val="00C3641E"/>
    <w:rsid w:val="00C379AB"/>
    <w:rsid w:val="00C41635"/>
    <w:rsid w:val="00C42E60"/>
    <w:rsid w:val="00C46071"/>
    <w:rsid w:val="00C46DC7"/>
    <w:rsid w:val="00C4706D"/>
    <w:rsid w:val="00C51C2F"/>
    <w:rsid w:val="00C66ABC"/>
    <w:rsid w:val="00C675BA"/>
    <w:rsid w:val="00C7003F"/>
    <w:rsid w:val="00C7130B"/>
    <w:rsid w:val="00C75F6A"/>
    <w:rsid w:val="00C80ADF"/>
    <w:rsid w:val="00C861C4"/>
    <w:rsid w:val="00CA20BD"/>
    <w:rsid w:val="00CA3457"/>
    <w:rsid w:val="00CA42BD"/>
    <w:rsid w:val="00CB236C"/>
    <w:rsid w:val="00CB361A"/>
    <w:rsid w:val="00CC6C44"/>
    <w:rsid w:val="00CD0C0E"/>
    <w:rsid w:val="00CD5ED5"/>
    <w:rsid w:val="00CD74DA"/>
    <w:rsid w:val="00CE165E"/>
    <w:rsid w:val="00CE16BC"/>
    <w:rsid w:val="00CE4FC0"/>
    <w:rsid w:val="00CE57BC"/>
    <w:rsid w:val="00CF3BB1"/>
    <w:rsid w:val="00D01380"/>
    <w:rsid w:val="00D103F0"/>
    <w:rsid w:val="00D218FC"/>
    <w:rsid w:val="00D23E61"/>
    <w:rsid w:val="00D24B55"/>
    <w:rsid w:val="00D32971"/>
    <w:rsid w:val="00D3324C"/>
    <w:rsid w:val="00D34216"/>
    <w:rsid w:val="00D34B84"/>
    <w:rsid w:val="00D404FF"/>
    <w:rsid w:val="00D45900"/>
    <w:rsid w:val="00D514DA"/>
    <w:rsid w:val="00D56337"/>
    <w:rsid w:val="00D62F91"/>
    <w:rsid w:val="00D6595F"/>
    <w:rsid w:val="00D66120"/>
    <w:rsid w:val="00D67676"/>
    <w:rsid w:val="00D71F05"/>
    <w:rsid w:val="00D82EB3"/>
    <w:rsid w:val="00D87E25"/>
    <w:rsid w:val="00D914BD"/>
    <w:rsid w:val="00D91AE2"/>
    <w:rsid w:val="00D93225"/>
    <w:rsid w:val="00D93FC2"/>
    <w:rsid w:val="00DA43D3"/>
    <w:rsid w:val="00DA7A25"/>
    <w:rsid w:val="00DB01E4"/>
    <w:rsid w:val="00DC29D5"/>
    <w:rsid w:val="00DD0297"/>
    <w:rsid w:val="00DD2069"/>
    <w:rsid w:val="00DD220C"/>
    <w:rsid w:val="00DD3886"/>
    <w:rsid w:val="00DD5AA0"/>
    <w:rsid w:val="00DE089E"/>
    <w:rsid w:val="00DE28C7"/>
    <w:rsid w:val="00DE2C62"/>
    <w:rsid w:val="00DE2E03"/>
    <w:rsid w:val="00E039A7"/>
    <w:rsid w:val="00E0628C"/>
    <w:rsid w:val="00E06CC2"/>
    <w:rsid w:val="00E11753"/>
    <w:rsid w:val="00E11CB4"/>
    <w:rsid w:val="00E13B04"/>
    <w:rsid w:val="00E163CB"/>
    <w:rsid w:val="00E17CD8"/>
    <w:rsid w:val="00E24712"/>
    <w:rsid w:val="00E258A2"/>
    <w:rsid w:val="00E318A9"/>
    <w:rsid w:val="00E44B81"/>
    <w:rsid w:val="00E50617"/>
    <w:rsid w:val="00E611BF"/>
    <w:rsid w:val="00E7016A"/>
    <w:rsid w:val="00E7121F"/>
    <w:rsid w:val="00E81DEF"/>
    <w:rsid w:val="00E84AF0"/>
    <w:rsid w:val="00E9414C"/>
    <w:rsid w:val="00E9755A"/>
    <w:rsid w:val="00EA2EB4"/>
    <w:rsid w:val="00EA335A"/>
    <w:rsid w:val="00EB0E7E"/>
    <w:rsid w:val="00ED0E19"/>
    <w:rsid w:val="00ED1DD6"/>
    <w:rsid w:val="00ED6AA8"/>
    <w:rsid w:val="00EE51D7"/>
    <w:rsid w:val="00EE7CEB"/>
    <w:rsid w:val="00EF5DBE"/>
    <w:rsid w:val="00F10212"/>
    <w:rsid w:val="00F13A88"/>
    <w:rsid w:val="00F16536"/>
    <w:rsid w:val="00F252A9"/>
    <w:rsid w:val="00F31D31"/>
    <w:rsid w:val="00F32297"/>
    <w:rsid w:val="00F343AB"/>
    <w:rsid w:val="00F46CA7"/>
    <w:rsid w:val="00F553D6"/>
    <w:rsid w:val="00F85CDB"/>
    <w:rsid w:val="00FA7460"/>
    <w:rsid w:val="00FB5354"/>
    <w:rsid w:val="00FC0757"/>
    <w:rsid w:val="00FC1FFB"/>
    <w:rsid w:val="00FC2437"/>
    <w:rsid w:val="00FC4798"/>
    <w:rsid w:val="00FD1199"/>
    <w:rsid w:val="00FE47EE"/>
    <w:rsid w:val="00FE6787"/>
    <w:rsid w:val="00FF1C12"/>
    <w:rsid w:val="00FF2A84"/>
    <w:rsid w:val="00FF47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515"/>
    <w:pPr>
      <w:widowControl w:val="0"/>
      <w:wordWrap w:val="0"/>
      <w:autoSpaceDE w:val="0"/>
      <w:autoSpaceDN w:val="0"/>
      <w:jc w:val="both"/>
    </w:pPr>
  </w:style>
  <w:style w:type="paragraph" w:styleId="1">
    <w:name w:val="heading 1"/>
    <w:basedOn w:val="a"/>
    <w:next w:val="a"/>
    <w:link w:val="1Char"/>
    <w:uiPriority w:val="9"/>
    <w:qFormat/>
    <w:rsid w:val="000D5642"/>
    <w:pPr>
      <w:keepNext/>
      <w:outlineLvl w:val="0"/>
    </w:pPr>
    <w:rPr>
      <w:rFonts w:asciiTheme="majorHAnsi" w:eastAsiaTheme="majorEastAsia" w:hAnsiTheme="majorHAnsi" w:cstheme="majorBidi"/>
      <w:sz w:val="28"/>
      <w:szCs w:val="28"/>
    </w:rPr>
  </w:style>
  <w:style w:type="paragraph" w:styleId="3">
    <w:name w:val="heading 3"/>
    <w:basedOn w:val="a"/>
    <w:next w:val="a"/>
    <w:link w:val="3Char"/>
    <w:uiPriority w:val="9"/>
    <w:semiHidden/>
    <w:unhideWhenUsed/>
    <w:qFormat/>
    <w:rsid w:val="00317AB0"/>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3519"/>
    <w:rPr>
      <w:i/>
      <w:iCs/>
    </w:rPr>
  </w:style>
  <w:style w:type="character" w:styleId="a4">
    <w:name w:val="Strong"/>
    <w:basedOn w:val="a0"/>
    <w:uiPriority w:val="22"/>
    <w:qFormat/>
    <w:rsid w:val="00C06AE1"/>
    <w:rPr>
      <w:b/>
      <w:bCs/>
    </w:rPr>
  </w:style>
  <w:style w:type="character" w:customStyle="1" w:styleId="a-plus-plus1">
    <w:name w:val="a-plus-plus1"/>
    <w:basedOn w:val="a0"/>
    <w:rsid w:val="00AE4B9A"/>
  </w:style>
  <w:style w:type="paragraph" w:styleId="a5">
    <w:name w:val="header"/>
    <w:basedOn w:val="a"/>
    <w:link w:val="Char"/>
    <w:uiPriority w:val="99"/>
    <w:unhideWhenUsed/>
    <w:rsid w:val="00ED6AA8"/>
    <w:pPr>
      <w:tabs>
        <w:tab w:val="center" w:pos="4513"/>
        <w:tab w:val="right" w:pos="9026"/>
      </w:tabs>
      <w:snapToGrid w:val="0"/>
    </w:pPr>
  </w:style>
  <w:style w:type="character" w:customStyle="1" w:styleId="Char">
    <w:name w:val="머리글 Char"/>
    <w:basedOn w:val="a0"/>
    <w:link w:val="a5"/>
    <w:uiPriority w:val="99"/>
    <w:rsid w:val="00ED6AA8"/>
  </w:style>
  <w:style w:type="paragraph" w:styleId="a6">
    <w:name w:val="footer"/>
    <w:basedOn w:val="a"/>
    <w:link w:val="Char0"/>
    <w:uiPriority w:val="99"/>
    <w:unhideWhenUsed/>
    <w:rsid w:val="00ED6AA8"/>
    <w:pPr>
      <w:tabs>
        <w:tab w:val="center" w:pos="4513"/>
        <w:tab w:val="right" w:pos="9026"/>
      </w:tabs>
      <w:snapToGrid w:val="0"/>
    </w:pPr>
  </w:style>
  <w:style w:type="character" w:customStyle="1" w:styleId="Char0">
    <w:name w:val="바닥글 Char"/>
    <w:basedOn w:val="a0"/>
    <w:link w:val="a6"/>
    <w:uiPriority w:val="99"/>
    <w:rsid w:val="00ED6AA8"/>
  </w:style>
  <w:style w:type="character" w:styleId="a7">
    <w:name w:val="Hyperlink"/>
    <w:basedOn w:val="a0"/>
    <w:uiPriority w:val="99"/>
    <w:unhideWhenUsed/>
    <w:rsid w:val="005E22AC"/>
    <w:rPr>
      <w:color w:val="0000FF"/>
      <w:u w:val="single"/>
    </w:rPr>
  </w:style>
  <w:style w:type="character" w:customStyle="1" w:styleId="1Char">
    <w:name w:val="제목 1 Char"/>
    <w:basedOn w:val="a0"/>
    <w:link w:val="1"/>
    <w:uiPriority w:val="9"/>
    <w:rsid w:val="000D5642"/>
    <w:rPr>
      <w:rFonts w:asciiTheme="majorHAnsi" w:eastAsiaTheme="majorEastAsia" w:hAnsiTheme="majorHAnsi" w:cstheme="majorBidi"/>
      <w:sz w:val="28"/>
      <w:szCs w:val="28"/>
    </w:rPr>
  </w:style>
  <w:style w:type="character" w:customStyle="1" w:styleId="apple-converted-space">
    <w:name w:val="apple-converted-space"/>
    <w:basedOn w:val="a0"/>
    <w:rsid w:val="00334B27"/>
  </w:style>
  <w:style w:type="character" w:customStyle="1" w:styleId="3Char">
    <w:name w:val="제목 3 Char"/>
    <w:basedOn w:val="a0"/>
    <w:link w:val="3"/>
    <w:uiPriority w:val="9"/>
    <w:semiHidden/>
    <w:rsid w:val="00317AB0"/>
    <w:rPr>
      <w:rFonts w:asciiTheme="majorHAnsi" w:eastAsiaTheme="majorEastAsia" w:hAnsiTheme="majorHAnsi" w:cstheme="majorBidi"/>
    </w:rPr>
  </w:style>
  <w:style w:type="character" w:customStyle="1" w:styleId="stack">
    <w:name w:val="stack"/>
    <w:basedOn w:val="a0"/>
    <w:rsid w:val="005E2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515"/>
    <w:pPr>
      <w:widowControl w:val="0"/>
      <w:wordWrap w:val="0"/>
      <w:autoSpaceDE w:val="0"/>
      <w:autoSpaceDN w:val="0"/>
      <w:jc w:val="both"/>
    </w:pPr>
  </w:style>
  <w:style w:type="paragraph" w:styleId="1">
    <w:name w:val="heading 1"/>
    <w:basedOn w:val="a"/>
    <w:next w:val="a"/>
    <w:link w:val="1Char"/>
    <w:uiPriority w:val="9"/>
    <w:qFormat/>
    <w:rsid w:val="000D5642"/>
    <w:pPr>
      <w:keepNext/>
      <w:outlineLvl w:val="0"/>
    </w:pPr>
    <w:rPr>
      <w:rFonts w:asciiTheme="majorHAnsi" w:eastAsiaTheme="majorEastAsia" w:hAnsiTheme="majorHAnsi" w:cstheme="majorBidi"/>
      <w:sz w:val="28"/>
      <w:szCs w:val="28"/>
    </w:rPr>
  </w:style>
  <w:style w:type="paragraph" w:styleId="3">
    <w:name w:val="heading 3"/>
    <w:basedOn w:val="a"/>
    <w:next w:val="a"/>
    <w:link w:val="3Char"/>
    <w:uiPriority w:val="9"/>
    <w:semiHidden/>
    <w:unhideWhenUsed/>
    <w:qFormat/>
    <w:rsid w:val="00317AB0"/>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3519"/>
    <w:rPr>
      <w:i/>
      <w:iCs/>
    </w:rPr>
  </w:style>
  <w:style w:type="character" w:styleId="a4">
    <w:name w:val="Strong"/>
    <w:basedOn w:val="a0"/>
    <w:uiPriority w:val="22"/>
    <w:qFormat/>
    <w:rsid w:val="00C06AE1"/>
    <w:rPr>
      <w:b/>
      <w:bCs/>
    </w:rPr>
  </w:style>
  <w:style w:type="character" w:customStyle="1" w:styleId="a-plus-plus1">
    <w:name w:val="a-plus-plus1"/>
    <w:basedOn w:val="a0"/>
    <w:rsid w:val="00AE4B9A"/>
  </w:style>
  <w:style w:type="paragraph" w:styleId="a5">
    <w:name w:val="header"/>
    <w:basedOn w:val="a"/>
    <w:link w:val="Char"/>
    <w:uiPriority w:val="99"/>
    <w:unhideWhenUsed/>
    <w:rsid w:val="00ED6AA8"/>
    <w:pPr>
      <w:tabs>
        <w:tab w:val="center" w:pos="4513"/>
        <w:tab w:val="right" w:pos="9026"/>
      </w:tabs>
      <w:snapToGrid w:val="0"/>
    </w:pPr>
  </w:style>
  <w:style w:type="character" w:customStyle="1" w:styleId="Char">
    <w:name w:val="머리글 Char"/>
    <w:basedOn w:val="a0"/>
    <w:link w:val="a5"/>
    <w:uiPriority w:val="99"/>
    <w:rsid w:val="00ED6AA8"/>
  </w:style>
  <w:style w:type="paragraph" w:styleId="a6">
    <w:name w:val="footer"/>
    <w:basedOn w:val="a"/>
    <w:link w:val="Char0"/>
    <w:uiPriority w:val="99"/>
    <w:unhideWhenUsed/>
    <w:rsid w:val="00ED6AA8"/>
    <w:pPr>
      <w:tabs>
        <w:tab w:val="center" w:pos="4513"/>
        <w:tab w:val="right" w:pos="9026"/>
      </w:tabs>
      <w:snapToGrid w:val="0"/>
    </w:pPr>
  </w:style>
  <w:style w:type="character" w:customStyle="1" w:styleId="Char0">
    <w:name w:val="바닥글 Char"/>
    <w:basedOn w:val="a0"/>
    <w:link w:val="a6"/>
    <w:uiPriority w:val="99"/>
    <w:rsid w:val="00ED6AA8"/>
  </w:style>
  <w:style w:type="character" w:styleId="a7">
    <w:name w:val="Hyperlink"/>
    <w:basedOn w:val="a0"/>
    <w:uiPriority w:val="99"/>
    <w:unhideWhenUsed/>
    <w:rsid w:val="005E22AC"/>
    <w:rPr>
      <w:color w:val="0000FF"/>
      <w:u w:val="single"/>
    </w:rPr>
  </w:style>
  <w:style w:type="character" w:customStyle="1" w:styleId="1Char">
    <w:name w:val="제목 1 Char"/>
    <w:basedOn w:val="a0"/>
    <w:link w:val="1"/>
    <w:uiPriority w:val="9"/>
    <w:rsid w:val="000D5642"/>
    <w:rPr>
      <w:rFonts w:asciiTheme="majorHAnsi" w:eastAsiaTheme="majorEastAsia" w:hAnsiTheme="majorHAnsi" w:cstheme="majorBidi"/>
      <w:sz w:val="28"/>
      <w:szCs w:val="28"/>
    </w:rPr>
  </w:style>
  <w:style w:type="character" w:customStyle="1" w:styleId="apple-converted-space">
    <w:name w:val="apple-converted-space"/>
    <w:basedOn w:val="a0"/>
    <w:rsid w:val="00334B27"/>
  </w:style>
  <w:style w:type="character" w:customStyle="1" w:styleId="3Char">
    <w:name w:val="제목 3 Char"/>
    <w:basedOn w:val="a0"/>
    <w:link w:val="3"/>
    <w:uiPriority w:val="9"/>
    <w:semiHidden/>
    <w:rsid w:val="00317AB0"/>
    <w:rPr>
      <w:rFonts w:asciiTheme="majorHAnsi" w:eastAsiaTheme="majorEastAsia" w:hAnsiTheme="majorHAnsi" w:cstheme="majorBidi"/>
    </w:rPr>
  </w:style>
  <w:style w:type="character" w:customStyle="1" w:styleId="stack">
    <w:name w:val="stack"/>
    <w:basedOn w:val="a0"/>
    <w:rsid w:val="005E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67">
      <w:bodyDiv w:val="1"/>
      <w:marLeft w:val="0"/>
      <w:marRight w:val="0"/>
      <w:marTop w:val="0"/>
      <w:marBottom w:val="0"/>
      <w:divBdr>
        <w:top w:val="none" w:sz="0" w:space="0" w:color="auto"/>
        <w:left w:val="none" w:sz="0" w:space="0" w:color="auto"/>
        <w:bottom w:val="none" w:sz="0" w:space="0" w:color="auto"/>
        <w:right w:val="none" w:sz="0" w:space="0" w:color="auto"/>
      </w:divBdr>
    </w:div>
    <w:div w:id="3750136">
      <w:bodyDiv w:val="1"/>
      <w:marLeft w:val="0"/>
      <w:marRight w:val="0"/>
      <w:marTop w:val="0"/>
      <w:marBottom w:val="0"/>
      <w:divBdr>
        <w:top w:val="none" w:sz="0" w:space="0" w:color="auto"/>
        <w:left w:val="none" w:sz="0" w:space="0" w:color="auto"/>
        <w:bottom w:val="none" w:sz="0" w:space="0" w:color="auto"/>
        <w:right w:val="none" w:sz="0" w:space="0" w:color="auto"/>
      </w:divBdr>
    </w:div>
    <w:div w:id="4552929">
      <w:bodyDiv w:val="1"/>
      <w:marLeft w:val="0"/>
      <w:marRight w:val="0"/>
      <w:marTop w:val="0"/>
      <w:marBottom w:val="0"/>
      <w:divBdr>
        <w:top w:val="none" w:sz="0" w:space="0" w:color="auto"/>
        <w:left w:val="none" w:sz="0" w:space="0" w:color="auto"/>
        <w:bottom w:val="none" w:sz="0" w:space="0" w:color="auto"/>
        <w:right w:val="none" w:sz="0" w:space="0" w:color="auto"/>
      </w:divBdr>
    </w:div>
    <w:div w:id="5139353">
      <w:bodyDiv w:val="1"/>
      <w:marLeft w:val="0"/>
      <w:marRight w:val="0"/>
      <w:marTop w:val="0"/>
      <w:marBottom w:val="0"/>
      <w:divBdr>
        <w:top w:val="none" w:sz="0" w:space="0" w:color="auto"/>
        <w:left w:val="none" w:sz="0" w:space="0" w:color="auto"/>
        <w:bottom w:val="none" w:sz="0" w:space="0" w:color="auto"/>
        <w:right w:val="none" w:sz="0" w:space="0" w:color="auto"/>
      </w:divBdr>
    </w:div>
    <w:div w:id="5180029">
      <w:bodyDiv w:val="1"/>
      <w:marLeft w:val="0"/>
      <w:marRight w:val="0"/>
      <w:marTop w:val="0"/>
      <w:marBottom w:val="0"/>
      <w:divBdr>
        <w:top w:val="none" w:sz="0" w:space="0" w:color="auto"/>
        <w:left w:val="none" w:sz="0" w:space="0" w:color="auto"/>
        <w:bottom w:val="none" w:sz="0" w:space="0" w:color="auto"/>
        <w:right w:val="none" w:sz="0" w:space="0" w:color="auto"/>
      </w:divBdr>
    </w:div>
    <w:div w:id="6949631">
      <w:bodyDiv w:val="1"/>
      <w:marLeft w:val="0"/>
      <w:marRight w:val="0"/>
      <w:marTop w:val="0"/>
      <w:marBottom w:val="0"/>
      <w:divBdr>
        <w:top w:val="none" w:sz="0" w:space="0" w:color="auto"/>
        <w:left w:val="none" w:sz="0" w:space="0" w:color="auto"/>
        <w:bottom w:val="none" w:sz="0" w:space="0" w:color="auto"/>
        <w:right w:val="none" w:sz="0" w:space="0" w:color="auto"/>
      </w:divBdr>
    </w:div>
    <w:div w:id="7219586">
      <w:bodyDiv w:val="1"/>
      <w:marLeft w:val="0"/>
      <w:marRight w:val="0"/>
      <w:marTop w:val="0"/>
      <w:marBottom w:val="0"/>
      <w:divBdr>
        <w:top w:val="none" w:sz="0" w:space="0" w:color="auto"/>
        <w:left w:val="none" w:sz="0" w:space="0" w:color="auto"/>
        <w:bottom w:val="none" w:sz="0" w:space="0" w:color="auto"/>
        <w:right w:val="none" w:sz="0" w:space="0" w:color="auto"/>
      </w:divBdr>
    </w:div>
    <w:div w:id="7295120">
      <w:bodyDiv w:val="1"/>
      <w:marLeft w:val="0"/>
      <w:marRight w:val="0"/>
      <w:marTop w:val="0"/>
      <w:marBottom w:val="0"/>
      <w:divBdr>
        <w:top w:val="none" w:sz="0" w:space="0" w:color="auto"/>
        <w:left w:val="none" w:sz="0" w:space="0" w:color="auto"/>
        <w:bottom w:val="none" w:sz="0" w:space="0" w:color="auto"/>
        <w:right w:val="none" w:sz="0" w:space="0" w:color="auto"/>
      </w:divBdr>
    </w:div>
    <w:div w:id="7681321">
      <w:bodyDiv w:val="1"/>
      <w:marLeft w:val="0"/>
      <w:marRight w:val="0"/>
      <w:marTop w:val="0"/>
      <w:marBottom w:val="0"/>
      <w:divBdr>
        <w:top w:val="none" w:sz="0" w:space="0" w:color="auto"/>
        <w:left w:val="none" w:sz="0" w:space="0" w:color="auto"/>
        <w:bottom w:val="none" w:sz="0" w:space="0" w:color="auto"/>
        <w:right w:val="none" w:sz="0" w:space="0" w:color="auto"/>
      </w:divBdr>
      <w:divsChild>
        <w:div w:id="511530714">
          <w:marLeft w:val="0"/>
          <w:marRight w:val="0"/>
          <w:marTop w:val="0"/>
          <w:marBottom w:val="0"/>
          <w:divBdr>
            <w:top w:val="none" w:sz="0" w:space="0" w:color="auto"/>
            <w:left w:val="none" w:sz="0" w:space="0" w:color="auto"/>
            <w:bottom w:val="none" w:sz="0" w:space="0" w:color="auto"/>
            <w:right w:val="none" w:sz="0" w:space="0" w:color="auto"/>
          </w:divBdr>
          <w:divsChild>
            <w:div w:id="844782576">
              <w:marLeft w:val="0"/>
              <w:marRight w:val="0"/>
              <w:marTop w:val="0"/>
              <w:marBottom w:val="0"/>
              <w:divBdr>
                <w:top w:val="none" w:sz="0" w:space="0" w:color="auto"/>
                <w:left w:val="none" w:sz="0" w:space="0" w:color="auto"/>
                <w:bottom w:val="none" w:sz="0" w:space="0" w:color="auto"/>
                <w:right w:val="none" w:sz="0" w:space="0" w:color="auto"/>
              </w:divBdr>
              <w:divsChild>
                <w:div w:id="1430656343">
                  <w:marLeft w:val="0"/>
                  <w:marRight w:val="0"/>
                  <w:marTop w:val="0"/>
                  <w:marBottom w:val="0"/>
                  <w:divBdr>
                    <w:top w:val="none" w:sz="0" w:space="0" w:color="auto"/>
                    <w:left w:val="none" w:sz="0" w:space="0" w:color="auto"/>
                    <w:bottom w:val="none" w:sz="0" w:space="0" w:color="auto"/>
                    <w:right w:val="none" w:sz="0" w:space="0" w:color="auto"/>
                  </w:divBdr>
                  <w:divsChild>
                    <w:div w:id="691961036">
                      <w:marLeft w:val="0"/>
                      <w:marRight w:val="0"/>
                      <w:marTop w:val="0"/>
                      <w:marBottom w:val="0"/>
                      <w:divBdr>
                        <w:top w:val="none" w:sz="0" w:space="0" w:color="auto"/>
                        <w:left w:val="none" w:sz="0" w:space="0" w:color="auto"/>
                        <w:bottom w:val="none" w:sz="0" w:space="0" w:color="auto"/>
                        <w:right w:val="none" w:sz="0" w:space="0" w:color="auto"/>
                      </w:divBdr>
                      <w:divsChild>
                        <w:div w:id="714502943">
                          <w:marLeft w:val="0"/>
                          <w:marRight w:val="0"/>
                          <w:marTop w:val="0"/>
                          <w:marBottom w:val="0"/>
                          <w:divBdr>
                            <w:top w:val="none" w:sz="0" w:space="0" w:color="auto"/>
                            <w:left w:val="none" w:sz="0" w:space="0" w:color="auto"/>
                            <w:bottom w:val="none" w:sz="0" w:space="0" w:color="auto"/>
                            <w:right w:val="none" w:sz="0" w:space="0" w:color="auto"/>
                          </w:divBdr>
                          <w:divsChild>
                            <w:div w:id="12456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480">
      <w:bodyDiv w:val="1"/>
      <w:marLeft w:val="0"/>
      <w:marRight w:val="0"/>
      <w:marTop w:val="0"/>
      <w:marBottom w:val="0"/>
      <w:divBdr>
        <w:top w:val="none" w:sz="0" w:space="0" w:color="auto"/>
        <w:left w:val="none" w:sz="0" w:space="0" w:color="auto"/>
        <w:bottom w:val="none" w:sz="0" w:space="0" w:color="auto"/>
        <w:right w:val="none" w:sz="0" w:space="0" w:color="auto"/>
      </w:divBdr>
    </w:div>
    <w:div w:id="9990617">
      <w:bodyDiv w:val="1"/>
      <w:marLeft w:val="0"/>
      <w:marRight w:val="0"/>
      <w:marTop w:val="0"/>
      <w:marBottom w:val="0"/>
      <w:divBdr>
        <w:top w:val="none" w:sz="0" w:space="0" w:color="auto"/>
        <w:left w:val="none" w:sz="0" w:space="0" w:color="auto"/>
        <w:bottom w:val="none" w:sz="0" w:space="0" w:color="auto"/>
        <w:right w:val="none" w:sz="0" w:space="0" w:color="auto"/>
      </w:divBdr>
    </w:div>
    <w:div w:id="13505995">
      <w:bodyDiv w:val="1"/>
      <w:marLeft w:val="0"/>
      <w:marRight w:val="0"/>
      <w:marTop w:val="0"/>
      <w:marBottom w:val="0"/>
      <w:divBdr>
        <w:top w:val="none" w:sz="0" w:space="0" w:color="auto"/>
        <w:left w:val="none" w:sz="0" w:space="0" w:color="auto"/>
        <w:bottom w:val="none" w:sz="0" w:space="0" w:color="auto"/>
        <w:right w:val="none" w:sz="0" w:space="0" w:color="auto"/>
      </w:divBdr>
    </w:div>
    <w:div w:id="14163550">
      <w:bodyDiv w:val="1"/>
      <w:marLeft w:val="0"/>
      <w:marRight w:val="0"/>
      <w:marTop w:val="0"/>
      <w:marBottom w:val="0"/>
      <w:divBdr>
        <w:top w:val="none" w:sz="0" w:space="0" w:color="auto"/>
        <w:left w:val="none" w:sz="0" w:space="0" w:color="auto"/>
        <w:bottom w:val="none" w:sz="0" w:space="0" w:color="auto"/>
        <w:right w:val="none" w:sz="0" w:space="0" w:color="auto"/>
      </w:divBdr>
      <w:divsChild>
        <w:div w:id="311100663">
          <w:marLeft w:val="0"/>
          <w:marRight w:val="0"/>
          <w:marTop w:val="0"/>
          <w:marBottom w:val="0"/>
          <w:divBdr>
            <w:top w:val="none" w:sz="0" w:space="0" w:color="auto"/>
            <w:left w:val="none" w:sz="0" w:space="0" w:color="auto"/>
            <w:bottom w:val="none" w:sz="0" w:space="0" w:color="auto"/>
            <w:right w:val="none" w:sz="0" w:space="0" w:color="auto"/>
          </w:divBdr>
          <w:divsChild>
            <w:div w:id="881401381">
              <w:marLeft w:val="0"/>
              <w:marRight w:val="0"/>
              <w:marTop w:val="0"/>
              <w:marBottom w:val="0"/>
              <w:divBdr>
                <w:top w:val="none" w:sz="0" w:space="0" w:color="auto"/>
                <w:left w:val="none" w:sz="0" w:space="0" w:color="auto"/>
                <w:bottom w:val="none" w:sz="0" w:space="0" w:color="auto"/>
                <w:right w:val="none" w:sz="0" w:space="0" w:color="auto"/>
              </w:divBdr>
              <w:divsChild>
                <w:div w:id="364792785">
                  <w:marLeft w:val="0"/>
                  <w:marRight w:val="0"/>
                  <w:marTop w:val="0"/>
                  <w:marBottom w:val="0"/>
                  <w:divBdr>
                    <w:top w:val="none" w:sz="0" w:space="0" w:color="auto"/>
                    <w:left w:val="none" w:sz="0" w:space="0" w:color="auto"/>
                    <w:bottom w:val="none" w:sz="0" w:space="0" w:color="auto"/>
                    <w:right w:val="none" w:sz="0" w:space="0" w:color="auto"/>
                  </w:divBdr>
                  <w:divsChild>
                    <w:div w:id="999692370">
                      <w:marLeft w:val="0"/>
                      <w:marRight w:val="0"/>
                      <w:marTop w:val="0"/>
                      <w:marBottom w:val="0"/>
                      <w:divBdr>
                        <w:top w:val="none" w:sz="0" w:space="0" w:color="auto"/>
                        <w:left w:val="none" w:sz="0" w:space="0" w:color="auto"/>
                        <w:bottom w:val="none" w:sz="0" w:space="0" w:color="auto"/>
                        <w:right w:val="none" w:sz="0" w:space="0" w:color="auto"/>
                      </w:divBdr>
                      <w:divsChild>
                        <w:div w:id="1006709491">
                          <w:marLeft w:val="0"/>
                          <w:marRight w:val="0"/>
                          <w:marTop w:val="0"/>
                          <w:marBottom w:val="0"/>
                          <w:divBdr>
                            <w:top w:val="none" w:sz="0" w:space="0" w:color="auto"/>
                            <w:left w:val="none" w:sz="0" w:space="0" w:color="auto"/>
                            <w:bottom w:val="none" w:sz="0" w:space="0" w:color="auto"/>
                            <w:right w:val="none" w:sz="0" w:space="0" w:color="auto"/>
                          </w:divBdr>
                          <w:divsChild>
                            <w:div w:id="1545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808">
      <w:bodyDiv w:val="1"/>
      <w:marLeft w:val="0"/>
      <w:marRight w:val="0"/>
      <w:marTop w:val="0"/>
      <w:marBottom w:val="0"/>
      <w:divBdr>
        <w:top w:val="none" w:sz="0" w:space="0" w:color="auto"/>
        <w:left w:val="none" w:sz="0" w:space="0" w:color="auto"/>
        <w:bottom w:val="none" w:sz="0" w:space="0" w:color="auto"/>
        <w:right w:val="none" w:sz="0" w:space="0" w:color="auto"/>
      </w:divBdr>
      <w:divsChild>
        <w:div w:id="651757435">
          <w:marLeft w:val="0"/>
          <w:marRight w:val="0"/>
          <w:marTop w:val="0"/>
          <w:marBottom w:val="0"/>
          <w:divBdr>
            <w:top w:val="none" w:sz="0" w:space="0" w:color="auto"/>
            <w:left w:val="none" w:sz="0" w:space="0" w:color="auto"/>
            <w:bottom w:val="none" w:sz="0" w:space="0" w:color="auto"/>
            <w:right w:val="none" w:sz="0" w:space="0" w:color="auto"/>
          </w:divBdr>
          <w:divsChild>
            <w:div w:id="1913661477">
              <w:marLeft w:val="0"/>
              <w:marRight w:val="0"/>
              <w:marTop w:val="0"/>
              <w:marBottom w:val="0"/>
              <w:divBdr>
                <w:top w:val="none" w:sz="0" w:space="0" w:color="auto"/>
                <w:left w:val="none" w:sz="0" w:space="0" w:color="auto"/>
                <w:bottom w:val="none" w:sz="0" w:space="0" w:color="auto"/>
                <w:right w:val="none" w:sz="0" w:space="0" w:color="auto"/>
              </w:divBdr>
              <w:divsChild>
                <w:div w:id="1046569757">
                  <w:marLeft w:val="0"/>
                  <w:marRight w:val="0"/>
                  <w:marTop w:val="0"/>
                  <w:marBottom w:val="0"/>
                  <w:divBdr>
                    <w:top w:val="none" w:sz="0" w:space="0" w:color="auto"/>
                    <w:left w:val="none" w:sz="0" w:space="0" w:color="auto"/>
                    <w:bottom w:val="none" w:sz="0" w:space="0" w:color="auto"/>
                    <w:right w:val="none" w:sz="0" w:space="0" w:color="auto"/>
                  </w:divBdr>
                  <w:divsChild>
                    <w:div w:id="272055542">
                      <w:marLeft w:val="0"/>
                      <w:marRight w:val="0"/>
                      <w:marTop w:val="0"/>
                      <w:marBottom w:val="0"/>
                      <w:divBdr>
                        <w:top w:val="none" w:sz="0" w:space="0" w:color="auto"/>
                        <w:left w:val="none" w:sz="0" w:space="0" w:color="auto"/>
                        <w:bottom w:val="none" w:sz="0" w:space="0" w:color="auto"/>
                        <w:right w:val="none" w:sz="0" w:space="0" w:color="auto"/>
                      </w:divBdr>
                      <w:divsChild>
                        <w:div w:id="96949708">
                          <w:marLeft w:val="0"/>
                          <w:marRight w:val="0"/>
                          <w:marTop w:val="0"/>
                          <w:marBottom w:val="0"/>
                          <w:divBdr>
                            <w:top w:val="none" w:sz="0" w:space="0" w:color="auto"/>
                            <w:left w:val="none" w:sz="0" w:space="0" w:color="auto"/>
                            <w:bottom w:val="none" w:sz="0" w:space="0" w:color="auto"/>
                            <w:right w:val="none" w:sz="0" w:space="0" w:color="auto"/>
                          </w:divBdr>
                          <w:divsChild>
                            <w:div w:id="20732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619">
      <w:bodyDiv w:val="1"/>
      <w:marLeft w:val="0"/>
      <w:marRight w:val="0"/>
      <w:marTop w:val="0"/>
      <w:marBottom w:val="0"/>
      <w:divBdr>
        <w:top w:val="none" w:sz="0" w:space="0" w:color="auto"/>
        <w:left w:val="none" w:sz="0" w:space="0" w:color="auto"/>
        <w:bottom w:val="none" w:sz="0" w:space="0" w:color="auto"/>
        <w:right w:val="none" w:sz="0" w:space="0" w:color="auto"/>
      </w:divBdr>
    </w:div>
    <w:div w:id="17583837">
      <w:bodyDiv w:val="1"/>
      <w:marLeft w:val="0"/>
      <w:marRight w:val="0"/>
      <w:marTop w:val="0"/>
      <w:marBottom w:val="0"/>
      <w:divBdr>
        <w:top w:val="none" w:sz="0" w:space="0" w:color="auto"/>
        <w:left w:val="none" w:sz="0" w:space="0" w:color="auto"/>
        <w:bottom w:val="none" w:sz="0" w:space="0" w:color="auto"/>
        <w:right w:val="none" w:sz="0" w:space="0" w:color="auto"/>
      </w:divBdr>
    </w:div>
    <w:div w:id="18093336">
      <w:bodyDiv w:val="1"/>
      <w:marLeft w:val="0"/>
      <w:marRight w:val="0"/>
      <w:marTop w:val="0"/>
      <w:marBottom w:val="0"/>
      <w:divBdr>
        <w:top w:val="none" w:sz="0" w:space="0" w:color="auto"/>
        <w:left w:val="none" w:sz="0" w:space="0" w:color="auto"/>
        <w:bottom w:val="none" w:sz="0" w:space="0" w:color="auto"/>
        <w:right w:val="none" w:sz="0" w:space="0" w:color="auto"/>
      </w:divBdr>
      <w:divsChild>
        <w:div w:id="1939480128">
          <w:marLeft w:val="0"/>
          <w:marRight w:val="0"/>
          <w:marTop w:val="0"/>
          <w:marBottom w:val="0"/>
          <w:divBdr>
            <w:top w:val="none" w:sz="0" w:space="0" w:color="auto"/>
            <w:left w:val="none" w:sz="0" w:space="0" w:color="auto"/>
            <w:bottom w:val="none" w:sz="0" w:space="0" w:color="auto"/>
            <w:right w:val="none" w:sz="0" w:space="0" w:color="auto"/>
          </w:divBdr>
          <w:divsChild>
            <w:div w:id="290017482">
              <w:marLeft w:val="0"/>
              <w:marRight w:val="0"/>
              <w:marTop w:val="0"/>
              <w:marBottom w:val="0"/>
              <w:divBdr>
                <w:top w:val="none" w:sz="0" w:space="0" w:color="auto"/>
                <w:left w:val="none" w:sz="0" w:space="0" w:color="auto"/>
                <w:bottom w:val="none" w:sz="0" w:space="0" w:color="auto"/>
                <w:right w:val="none" w:sz="0" w:space="0" w:color="auto"/>
              </w:divBdr>
              <w:divsChild>
                <w:div w:id="585842539">
                  <w:marLeft w:val="0"/>
                  <w:marRight w:val="0"/>
                  <w:marTop w:val="0"/>
                  <w:marBottom w:val="0"/>
                  <w:divBdr>
                    <w:top w:val="none" w:sz="0" w:space="0" w:color="auto"/>
                    <w:left w:val="none" w:sz="0" w:space="0" w:color="auto"/>
                    <w:bottom w:val="none" w:sz="0" w:space="0" w:color="auto"/>
                    <w:right w:val="none" w:sz="0" w:space="0" w:color="auto"/>
                  </w:divBdr>
                  <w:divsChild>
                    <w:div w:id="1004433100">
                      <w:marLeft w:val="0"/>
                      <w:marRight w:val="0"/>
                      <w:marTop w:val="0"/>
                      <w:marBottom w:val="0"/>
                      <w:divBdr>
                        <w:top w:val="none" w:sz="0" w:space="0" w:color="auto"/>
                        <w:left w:val="none" w:sz="0" w:space="0" w:color="auto"/>
                        <w:bottom w:val="none" w:sz="0" w:space="0" w:color="auto"/>
                        <w:right w:val="none" w:sz="0" w:space="0" w:color="auto"/>
                      </w:divBdr>
                      <w:divsChild>
                        <w:div w:id="680472844">
                          <w:marLeft w:val="0"/>
                          <w:marRight w:val="0"/>
                          <w:marTop w:val="0"/>
                          <w:marBottom w:val="0"/>
                          <w:divBdr>
                            <w:top w:val="none" w:sz="0" w:space="0" w:color="auto"/>
                            <w:left w:val="none" w:sz="0" w:space="0" w:color="auto"/>
                            <w:bottom w:val="none" w:sz="0" w:space="0" w:color="auto"/>
                            <w:right w:val="none" w:sz="0" w:space="0" w:color="auto"/>
                          </w:divBdr>
                          <w:divsChild>
                            <w:div w:id="19369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715">
      <w:bodyDiv w:val="1"/>
      <w:marLeft w:val="0"/>
      <w:marRight w:val="0"/>
      <w:marTop w:val="0"/>
      <w:marBottom w:val="0"/>
      <w:divBdr>
        <w:top w:val="none" w:sz="0" w:space="0" w:color="auto"/>
        <w:left w:val="none" w:sz="0" w:space="0" w:color="auto"/>
        <w:bottom w:val="none" w:sz="0" w:space="0" w:color="auto"/>
        <w:right w:val="none" w:sz="0" w:space="0" w:color="auto"/>
      </w:divBdr>
    </w:div>
    <w:div w:id="20863721">
      <w:bodyDiv w:val="1"/>
      <w:marLeft w:val="0"/>
      <w:marRight w:val="0"/>
      <w:marTop w:val="0"/>
      <w:marBottom w:val="0"/>
      <w:divBdr>
        <w:top w:val="none" w:sz="0" w:space="0" w:color="auto"/>
        <w:left w:val="none" w:sz="0" w:space="0" w:color="auto"/>
        <w:bottom w:val="none" w:sz="0" w:space="0" w:color="auto"/>
        <w:right w:val="none" w:sz="0" w:space="0" w:color="auto"/>
      </w:divBdr>
      <w:divsChild>
        <w:div w:id="129640264">
          <w:marLeft w:val="0"/>
          <w:marRight w:val="0"/>
          <w:marTop w:val="0"/>
          <w:marBottom w:val="0"/>
          <w:divBdr>
            <w:top w:val="none" w:sz="0" w:space="0" w:color="auto"/>
            <w:left w:val="none" w:sz="0" w:space="0" w:color="auto"/>
            <w:bottom w:val="none" w:sz="0" w:space="0" w:color="auto"/>
            <w:right w:val="none" w:sz="0" w:space="0" w:color="auto"/>
          </w:divBdr>
          <w:divsChild>
            <w:div w:id="1419209686">
              <w:marLeft w:val="0"/>
              <w:marRight w:val="0"/>
              <w:marTop w:val="0"/>
              <w:marBottom w:val="0"/>
              <w:divBdr>
                <w:top w:val="none" w:sz="0" w:space="0" w:color="auto"/>
                <w:left w:val="none" w:sz="0" w:space="0" w:color="auto"/>
                <w:bottom w:val="none" w:sz="0" w:space="0" w:color="auto"/>
                <w:right w:val="none" w:sz="0" w:space="0" w:color="auto"/>
              </w:divBdr>
              <w:divsChild>
                <w:div w:id="753864110">
                  <w:marLeft w:val="0"/>
                  <w:marRight w:val="0"/>
                  <w:marTop w:val="0"/>
                  <w:marBottom w:val="0"/>
                  <w:divBdr>
                    <w:top w:val="none" w:sz="0" w:space="0" w:color="auto"/>
                    <w:left w:val="none" w:sz="0" w:space="0" w:color="auto"/>
                    <w:bottom w:val="none" w:sz="0" w:space="0" w:color="auto"/>
                    <w:right w:val="none" w:sz="0" w:space="0" w:color="auto"/>
                  </w:divBdr>
                  <w:divsChild>
                    <w:div w:id="2079014394">
                      <w:marLeft w:val="0"/>
                      <w:marRight w:val="0"/>
                      <w:marTop w:val="0"/>
                      <w:marBottom w:val="0"/>
                      <w:divBdr>
                        <w:top w:val="none" w:sz="0" w:space="0" w:color="auto"/>
                        <w:left w:val="none" w:sz="0" w:space="0" w:color="auto"/>
                        <w:bottom w:val="none" w:sz="0" w:space="0" w:color="auto"/>
                        <w:right w:val="none" w:sz="0" w:space="0" w:color="auto"/>
                      </w:divBdr>
                      <w:divsChild>
                        <w:div w:id="1998267214">
                          <w:marLeft w:val="0"/>
                          <w:marRight w:val="0"/>
                          <w:marTop w:val="0"/>
                          <w:marBottom w:val="0"/>
                          <w:divBdr>
                            <w:top w:val="none" w:sz="0" w:space="0" w:color="auto"/>
                            <w:left w:val="none" w:sz="0" w:space="0" w:color="auto"/>
                            <w:bottom w:val="none" w:sz="0" w:space="0" w:color="auto"/>
                            <w:right w:val="none" w:sz="0" w:space="0" w:color="auto"/>
                          </w:divBdr>
                          <w:divsChild>
                            <w:div w:id="1305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292">
      <w:bodyDiv w:val="1"/>
      <w:marLeft w:val="0"/>
      <w:marRight w:val="0"/>
      <w:marTop w:val="0"/>
      <w:marBottom w:val="0"/>
      <w:divBdr>
        <w:top w:val="none" w:sz="0" w:space="0" w:color="auto"/>
        <w:left w:val="none" w:sz="0" w:space="0" w:color="auto"/>
        <w:bottom w:val="none" w:sz="0" w:space="0" w:color="auto"/>
        <w:right w:val="none" w:sz="0" w:space="0" w:color="auto"/>
      </w:divBdr>
    </w:div>
    <w:div w:id="21441322">
      <w:bodyDiv w:val="1"/>
      <w:marLeft w:val="0"/>
      <w:marRight w:val="0"/>
      <w:marTop w:val="0"/>
      <w:marBottom w:val="0"/>
      <w:divBdr>
        <w:top w:val="none" w:sz="0" w:space="0" w:color="auto"/>
        <w:left w:val="none" w:sz="0" w:space="0" w:color="auto"/>
        <w:bottom w:val="none" w:sz="0" w:space="0" w:color="auto"/>
        <w:right w:val="none" w:sz="0" w:space="0" w:color="auto"/>
      </w:divBdr>
    </w:div>
    <w:div w:id="21637598">
      <w:bodyDiv w:val="1"/>
      <w:marLeft w:val="0"/>
      <w:marRight w:val="0"/>
      <w:marTop w:val="0"/>
      <w:marBottom w:val="0"/>
      <w:divBdr>
        <w:top w:val="none" w:sz="0" w:space="0" w:color="auto"/>
        <w:left w:val="none" w:sz="0" w:space="0" w:color="auto"/>
        <w:bottom w:val="none" w:sz="0" w:space="0" w:color="auto"/>
        <w:right w:val="none" w:sz="0" w:space="0" w:color="auto"/>
      </w:divBdr>
    </w:div>
    <w:div w:id="25058583">
      <w:bodyDiv w:val="1"/>
      <w:marLeft w:val="0"/>
      <w:marRight w:val="0"/>
      <w:marTop w:val="0"/>
      <w:marBottom w:val="0"/>
      <w:divBdr>
        <w:top w:val="none" w:sz="0" w:space="0" w:color="auto"/>
        <w:left w:val="none" w:sz="0" w:space="0" w:color="auto"/>
        <w:bottom w:val="none" w:sz="0" w:space="0" w:color="auto"/>
        <w:right w:val="none" w:sz="0" w:space="0" w:color="auto"/>
      </w:divBdr>
    </w:div>
    <w:div w:id="25765143">
      <w:bodyDiv w:val="1"/>
      <w:marLeft w:val="0"/>
      <w:marRight w:val="0"/>
      <w:marTop w:val="0"/>
      <w:marBottom w:val="0"/>
      <w:divBdr>
        <w:top w:val="none" w:sz="0" w:space="0" w:color="auto"/>
        <w:left w:val="none" w:sz="0" w:space="0" w:color="auto"/>
        <w:bottom w:val="none" w:sz="0" w:space="0" w:color="auto"/>
        <w:right w:val="none" w:sz="0" w:space="0" w:color="auto"/>
      </w:divBdr>
    </w:div>
    <w:div w:id="28380190">
      <w:bodyDiv w:val="1"/>
      <w:marLeft w:val="0"/>
      <w:marRight w:val="0"/>
      <w:marTop w:val="0"/>
      <w:marBottom w:val="0"/>
      <w:divBdr>
        <w:top w:val="none" w:sz="0" w:space="0" w:color="auto"/>
        <w:left w:val="none" w:sz="0" w:space="0" w:color="auto"/>
        <w:bottom w:val="none" w:sz="0" w:space="0" w:color="auto"/>
        <w:right w:val="none" w:sz="0" w:space="0" w:color="auto"/>
      </w:divBdr>
      <w:divsChild>
        <w:div w:id="1696348547">
          <w:marLeft w:val="0"/>
          <w:marRight w:val="0"/>
          <w:marTop w:val="0"/>
          <w:marBottom w:val="0"/>
          <w:divBdr>
            <w:top w:val="none" w:sz="0" w:space="0" w:color="auto"/>
            <w:left w:val="none" w:sz="0" w:space="0" w:color="auto"/>
            <w:bottom w:val="none" w:sz="0" w:space="0" w:color="auto"/>
            <w:right w:val="none" w:sz="0" w:space="0" w:color="auto"/>
          </w:divBdr>
          <w:divsChild>
            <w:div w:id="505562763">
              <w:marLeft w:val="0"/>
              <w:marRight w:val="0"/>
              <w:marTop w:val="0"/>
              <w:marBottom w:val="0"/>
              <w:divBdr>
                <w:top w:val="none" w:sz="0" w:space="0" w:color="auto"/>
                <w:left w:val="none" w:sz="0" w:space="0" w:color="auto"/>
                <w:bottom w:val="none" w:sz="0" w:space="0" w:color="auto"/>
                <w:right w:val="none" w:sz="0" w:space="0" w:color="auto"/>
              </w:divBdr>
              <w:divsChild>
                <w:div w:id="2032872725">
                  <w:marLeft w:val="0"/>
                  <w:marRight w:val="0"/>
                  <w:marTop w:val="0"/>
                  <w:marBottom w:val="0"/>
                  <w:divBdr>
                    <w:top w:val="none" w:sz="0" w:space="0" w:color="auto"/>
                    <w:left w:val="none" w:sz="0" w:space="0" w:color="auto"/>
                    <w:bottom w:val="none" w:sz="0" w:space="0" w:color="auto"/>
                    <w:right w:val="none" w:sz="0" w:space="0" w:color="auto"/>
                  </w:divBdr>
                  <w:divsChild>
                    <w:div w:id="823668178">
                      <w:marLeft w:val="0"/>
                      <w:marRight w:val="0"/>
                      <w:marTop w:val="0"/>
                      <w:marBottom w:val="0"/>
                      <w:divBdr>
                        <w:top w:val="none" w:sz="0" w:space="0" w:color="auto"/>
                        <w:left w:val="none" w:sz="0" w:space="0" w:color="auto"/>
                        <w:bottom w:val="none" w:sz="0" w:space="0" w:color="auto"/>
                        <w:right w:val="none" w:sz="0" w:space="0" w:color="auto"/>
                      </w:divBdr>
                      <w:divsChild>
                        <w:div w:id="440152078">
                          <w:marLeft w:val="0"/>
                          <w:marRight w:val="0"/>
                          <w:marTop w:val="0"/>
                          <w:marBottom w:val="0"/>
                          <w:divBdr>
                            <w:top w:val="none" w:sz="0" w:space="0" w:color="auto"/>
                            <w:left w:val="none" w:sz="0" w:space="0" w:color="auto"/>
                            <w:bottom w:val="none" w:sz="0" w:space="0" w:color="auto"/>
                            <w:right w:val="none" w:sz="0" w:space="0" w:color="auto"/>
                          </w:divBdr>
                          <w:divsChild>
                            <w:div w:id="2528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9258">
      <w:bodyDiv w:val="1"/>
      <w:marLeft w:val="0"/>
      <w:marRight w:val="0"/>
      <w:marTop w:val="0"/>
      <w:marBottom w:val="0"/>
      <w:divBdr>
        <w:top w:val="none" w:sz="0" w:space="0" w:color="auto"/>
        <w:left w:val="none" w:sz="0" w:space="0" w:color="auto"/>
        <w:bottom w:val="none" w:sz="0" w:space="0" w:color="auto"/>
        <w:right w:val="none" w:sz="0" w:space="0" w:color="auto"/>
      </w:divBdr>
    </w:div>
    <w:div w:id="30307962">
      <w:bodyDiv w:val="1"/>
      <w:marLeft w:val="0"/>
      <w:marRight w:val="0"/>
      <w:marTop w:val="0"/>
      <w:marBottom w:val="0"/>
      <w:divBdr>
        <w:top w:val="none" w:sz="0" w:space="0" w:color="auto"/>
        <w:left w:val="none" w:sz="0" w:space="0" w:color="auto"/>
        <w:bottom w:val="none" w:sz="0" w:space="0" w:color="auto"/>
        <w:right w:val="none" w:sz="0" w:space="0" w:color="auto"/>
      </w:divBdr>
      <w:divsChild>
        <w:div w:id="1896113079">
          <w:marLeft w:val="0"/>
          <w:marRight w:val="0"/>
          <w:marTop w:val="0"/>
          <w:marBottom w:val="0"/>
          <w:divBdr>
            <w:top w:val="none" w:sz="0" w:space="0" w:color="auto"/>
            <w:left w:val="none" w:sz="0" w:space="0" w:color="auto"/>
            <w:bottom w:val="none" w:sz="0" w:space="0" w:color="auto"/>
            <w:right w:val="none" w:sz="0" w:space="0" w:color="auto"/>
          </w:divBdr>
          <w:divsChild>
            <w:div w:id="580917956">
              <w:marLeft w:val="0"/>
              <w:marRight w:val="0"/>
              <w:marTop w:val="0"/>
              <w:marBottom w:val="0"/>
              <w:divBdr>
                <w:top w:val="none" w:sz="0" w:space="0" w:color="auto"/>
                <w:left w:val="none" w:sz="0" w:space="0" w:color="auto"/>
                <w:bottom w:val="none" w:sz="0" w:space="0" w:color="auto"/>
                <w:right w:val="none" w:sz="0" w:space="0" w:color="auto"/>
              </w:divBdr>
              <w:divsChild>
                <w:div w:id="1916627406">
                  <w:marLeft w:val="0"/>
                  <w:marRight w:val="0"/>
                  <w:marTop w:val="0"/>
                  <w:marBottom w:val="0"/>
                  <w:divBdr>
                    <w:top w:val="none" w:sz="0" w:space="0" w:color="auto"/>
                    <w:left w:val="none" w:sz="0" w:space="0" w:color="auto"/>
                    <w:bottom w:val="none" w:sz="0" w:space="0" w:color="auto"/>
                    <w:right w:val="none" w:sz="0" w:space="0" w:color="auto"/>
                  </w:divBdr>
                  <w:divsChild>
                    <w:div w:id="1060205245">
                      <w:marLeft w:val="0"/>
                      <w:marRight w:val="0"/>
                      <w:marTop w:val="0"/>
                      <w:marBottom w:val="0"/>
                      <w:divBdr>
                        <w:top w:val="none" w:sz="0" w:space="0" w:color="auto"/>
                        <w:left w:val="none" w:sz="0" w:space="0" w:color="auto"/>
                        <w:bottom w:val="none" w:sz="0" w:space="0" w:color="auto"/>
                        <w:right w:val="none" w:sz="0" w:space="0" w:color="auto"/>
                      </w:divBdr>
                      <w:divsChild>
                        <w:div w:id="1627615241">
                          <w:marLeft w:val="0"/>
                          <w:marRight w:val="0"/>
                          <w:marTop w:val="0"/>
                          <w:marBottom w:val="0"/>
                          <w:divBdr>
                            <w:top w:val="none" w:sz="0" w:space="0" w:color="auto"/>
                            <w:left w:val="none" w:sz="0" w:space="0" w:color="auto"/>
                            <w:bottom w:val="none" w:sz="0" w:space="0" w:color="auto"/>
                            <w:right w:val="none" w:sz="0" w:space="0" w:color="auto"/>
                          </w:divBdr>
                          <w:divsChild>
                            <w:div w:id="1306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4135">
      <w:bodyDiv w:val="1"/>
      <w:marLeft w:val="0"/>
      <w:marRight w:val="0"/>
      <w:marTop w:val="0"/>
      <w:marBottom w:val="0"/>
      <w:divBdr>
        <w:top w:val="none" w:sz="0" w:space="0" w:color="auto"/>
        <w:left w:val="none" w:sz="0" w:space="0" w:color="auto"/>
        <w:bottom w:val="none" w:sz="0" w:space="0" w:color="auto"/>
        <w:right w:val="none" w:sz="0" w:space="0" w:color="auto"/>
      </w:divBdr>
    </w:div>
    <w:div w:id="32923134">
      <w:bodyDiv w:val="1"/>
      <w:marLeft w:val="0"/>
      <w:marRight w:val="0"/>
      <w:marTop w:val="0"/>
      <w:marBottom w:val="0"/>
      <w:divBdr>
        <w:top w:val="none" w:sz="0" w:space="0" w:color="auto"/>
        <w:left w:val="none" w:sz="0" w:space="0" w:color="auto"/>
        <w:bottom w:val="none" w:sz="0" w:space="0" w:color="auto"/>
        <w:right w:val="none" w:sz="0" w:space="0" w:color="auto"/>
      </w:divBdr>
    </w:div>
    <w:div w:id="35592473">
      <w:bodyDiv w:val="1"/>
      <w:marLeft w:val="0"/>
      <w:marRight w:val="0"/>
      <w:marTop w:val="0"/>
      <w:marBottom w:val="0"/>
      <w:divBdr>
        <w:top w:val="none" w:sz="0" w:space="0" w:color="auto"/>
        <w:left w:val="none" w:sz="0" w:space="0" w:color="auto"/>
        <w:bottom w:val="none" w:sz="0" w:space="0" w:color="auto"/>
        <w:right w:val="none" w:sz="0" w:space="0" w:color="auto"/>
      </w:divBdr>
    </w:div>
    <w:div w:id="36129471">
      <w:bodyDiv w:val="1"/>
      <w:marLeft w:val="0"/>
      <w:marRight w:val="0"/>
      <w:marTop w:val="0"/>
      <w:marBottom w:val="0"/>
      <w:divBdr>
        <w:top w:val="none" w:sz="0" w:space="0" w:color="auto"/>
        <w:left w:val="none" w:sz="0" w:space="0" w:color="auto"/>
        <w:bottom w:val="none" w:sz="0" w:space="0" w:color="auto"/>
        <w:right w:val="none" w:sz="0" w:space="0" w:color="auto"/>
      </w:divBdr>
      <w:divsChild>
        <w:div w:id="1729184169">
          <w:marLeft w:val="0"/>
          <w:marRight w:val="0"/>
          <w:marTop w:val="0"/>
          <w:marBottom w:val="0"/>
          <w:divBdr>
            <w:top w:val="none" w:sz="0" w:space="0" w:color="auto"/>
            <w:left w:val="none" w:sz="0" w:space="0" w:color="auto"/>
            <w:bottom w:val="none" w:sz="0" w:space="0" w:color="auto"/>
            <w:right w:val="none" w:sz="0" w:space="0" w:color="auto"/>
          </w:divBdr>
          <w:divsChild>
            <w:div w:id="807015782">
              <w:marLeft w:val="0"/>
              <w:marRight w:val="0"/>
              <w:marTop w:val="0"/>
              <w:marBottom w:val="0"/>
              <w:divBdr>
                <w:top w:val="none" w:sz="0" w:space="0" w:color="auto"/>
                <w:left w:val="none" w:sz="0" w:space="0" w:color="auto"/>
                <w:bottom w:val="none" w:sz="0" w:space="0" w:color="auto"/>
                <w:right w:val="none" w:sz="0" w:space="0" w:color="auto"/>
              </w:divBdr>
              <w:divsChild>
                <w:div w:id="170071016">
                  <w:marLeft w:val="0"/>
                  <w:marRight w:val="0"/>
                  <w:marTop w:val="0"/>
                  <w:marBottom w:val="0"/>
                  <w:divBdr>
                    <w:top w:val="none" w:sz="0" w:space="0" w:color="auto"/>
                    <w:left w:val="none" w:sz="0" w:space="0" w:color="auto"/>
                    <w:bottom w:val="none" w:sz="0" w:space="0" w:color="auto"/>
                    <w:right w:val="none" w:sz="0" w:space="0" w:color="auto"/>
                  </w:divBdr>
                  <w:divsChild>
                    <w:div w:id="1301112436">
                      <w:marLeft w:val="0"/>
                      <w:marRight w:val="0"/>
                      <w:marTop w:val="0"/>
                      <w:marBottom w:val="0"/>
                      <w:divBdr>
                        <w:top w:val="none" w:sz="0" w:space="0" w:color="auto"/>
                        <w:left w:val="none" w:sz="0" w:space="0" w:color="auto"/>
                        <w:bottom w:val="none" w:sz="0" w:space="0" w:color="auto"/>
                        <w:right w:val="none" w:sz="0" w:space="0" w:color="auto"/>
                      </w:divBdr>
                      <w:divsChild>
                        <w:div w:id="726729920">
                          <w:marLeft w:val="0"/>
                          <w:marRight w:val="0"/>
                          <w:marTop w:val="0"/>
                          <w:marBottom w:val="0"/>
                          <w:divBdr>
                            <w:top w:val="none" w:sz="0" w:space="0" w:color="auto"/>
                            <w:left w:val="none" w:sz="0" w:space="0" w:color="auto"/>
                            <w:bottom w:val="none" w:sz="0" w:space="0" w:color="auto"/>
                            <w:right w:val="none" w:sz="0" w:space="0" w:color="auto"/>
                          </w:divBdr>
                          <w:divsChild>
                            <w:div w:id="3326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6534">
      <w:bodyDiv w:val="1"/>
      <w:marLeft w:val="0"/>
      <w:marRight w:val="0"/>
      <w:marTop w:val="0"/>
      <w:marBottom w:val="0"/>
      <w:divBdr>
        <w:top w:val="none" w:sz="0" w:space="0" w:color="auto"/>
        <w:left w:val="none" w:sz="0" w:space="0" w:color="auto"/>
        <w:bottom w:val="none" w:sz="0" w:space="0" w:color="auto"/>
        <w:right w:val="none" w:sz="0" w:space="0" w:color="auto"/>
      </w:divBdr>
    </w:div>
    <w:div w:id="43143167">
      <w:bodyDiv w:val="1"/>
      <w:marLeft w:val="0"/>
      <w:marRight w:val="0"/>
      <w:marTop w:val="0"/>
      <w:marBottom w:val="0"/>
      <w:divBdr>
        <w:top w:val="none" w:sz="0" w:space="0" w:color="auto"/>
        <w:left w:val="none" w:sz="0" w:space="0" w:color="auto"/>
        <w:bottom w:val="none" w:sz="0" w:space="0" w:color="auto"/>
        <w:right w:val="none" w:sz="0" w:space="0" w:color="auto"/>
      </w:divBdr>
    </w:div>
    <w:div w:id="46149451">
      <w:bodyDiv w:val="1"/>
      <w:marLeft w:val="0"/>
      <w:marRight w:val="0"/>
      <w:marTop w:val="0"/>
      <w:marBottom w:val="0"/>
      <w:divBdr>
        <w:top w:val="none" w:sz="0" w:space="0" w:color="auto"/>
        <w:left w:val="none" w:sz="0" w:space="0" w:color="auto"/>
        <w:bottom w:val="none" w:sz="0" w:space="0" w:color="auto"/>
        <w:right w:val="none" w:sz="0" w:space="0" w:color="auto"/>
      </w:divBdr>
    </w:div>
    <w:div w:id="46880386">
      <w:bodyDiv w:val="1"/>
      <w:marLeft w:val="0"/>
      <w:marRight w:val="0"/>
      <w:marTop w:val="0"/>
      <w:marBottom w:val="0"/>
      <w:divBdr>
        <w:top w:val="none" w:sz="0" w:space="0" w:color="auto"/>
        <w:left w:val="none" w:sz="0" w:space="0" w:color="auto"/>
        <w:bottom w:val="none" w:sz="0" w:space="0" w:color="auto"/>
        <w:right w:val="none" w:sz="0" w:space="0" w:color="auto"/>
      </w:divBdr>
    </w:div>
    <w:div w:id="47150184">
      <w:bodyDiv w:val="1"/>
      <w:marLeft w:val="0"/>
      <w:marRight w:val="0"/>
      <w:marTop w:val="0"/>
      <w:marBottom w:val="0"/>
      <w:divBdr>
        <w:top w:val="none" w:sz="0" w:space="0" w:color="auto"/>
        <w:left w:val="none" w:sz="0" w:space="0" w:color="auto"/>
        <w:bottom w:val="none" w:sz="0" w:space="0" w:color="auto"/>
        <w:right w:val="none" w:sz="0" w:space="0" w:color="auto"/>
      </w:divBdr>
    </w:div>
    <w:div w:id="48647769">
      <w:bodyDiv w:val="1"/>
      <w:marLeft w:val="0"/>
      <w:marRight w:val="0"/>
      <w:marTop w:val="0"/>
      <w:marBottom w:val="0"/>
      <w:divBdr>
        <w:top w:val="none" w:sz="0" w:space="0" w:color="auto"/>
        <w:left w:val="none" w:sz="0" w:space="0" w:color="auto"/>
        <w:bottom w:val="none" w:sz="0" w:space="0" w:color="auto"/>
        <w:right w:val="none" w:sz="0" w:space="0" w:color="auto"/>
      </w:divBdr>
    </w:div>
    <w:div w:id="49620555">
      <w:bodyDiv w:val="1"/>
      <w:marLeft w:val="0"/>
      <w:marRight w:val="0"/>
      <w:marTop w:val="0"/>
      <w:marBottom w:val="0"/>
      <w:divBdr>
        <w:top w:val="none" w:sz="0" w:space="0" w:color="auto"/>
        <w:left w:val="none" w:sz="0" w:space="0" w:color="auto"/>
        <w:bottom w:val="none" w:sz="0" w:space="0" w:color="auto"/>
        <w:right w:val="none" w:sz="0" w:space="0" w:color="auto"/>
      </w:divBdr>
    </w:div>
    <w:div w:id="52395504">
      <w:bodyDiv w:val="1"/>
      <w:marLeft w:val="0"/>
      <w:marRight w:val="0"/>
      <w:marTop w:val="0"/>
      <w:marBottom w:val="0"/>
      <w:divBdr>
        <w:top w:val="none" w:sz="0" w:space="0" w:color="auto"/>
        <w:left w:val="none" w:sz="0" w:space="0" w:color="auto"/>
        <w:bottom w:val="none" w:sz="0" w:space="0" w:color="auto"/>
        <w:right w:val="none" w:sz="0" w:space="0" w:color="auto"/>
      </w:divBdr>
    </w:div>
    <w:div w:id="54593595">
      <w:bodyDiv w:val="1"/>
      <w:marLeft w:val="0"/>
      <w:marRight w:val="0"/>
      <w:marTop w:val="0"/>
      <w:marBottom w:val="0"/>
      <w:divBdr>
        <w:top w:val="none" w:sz="0" w:space="0" w:color="auto"/>
        <w:left w:val="none" w:sz="0" w:space="0" w:color="auto"/>
        <w:bottom w:val="none" w:sz="0" w:space="0" w:color="auto"/>
        <w:right w:val="none" w:sz="0" w:space="0" w:color="auto"/>
      </w:divBdr>
      <w:divsChild>
        <w:div w:id="297420351">
          <w:marLeft w:val="0"/>
          <w:marRight w:val="0"/>
          <w:marTop w:val="0"/>
          <w:marBottom w:val="0"/>
          <w:divBdr>
            <w:top w:val="none" w:sz="0" w:space="0" w:color="auto"/>
            <w:left w:val="none" w:sz="0" w:space="0" w:color="auto"/>
            <w:bottom w:val="none" w:sz="0" w:space="0" w:color="auto"/>
            <w:right w:val="none" w:sz="0" w:space="0" w:color="auto"/>
          </w:divBdr>
          <w:divsChild>
            <w:div w:id="268053791">
              <w:marLeft w:val="0"/>
              <w:marRight w:val="0"/>
              <w:marTop w:val="0"/>
              <w:marBottom w:val="0"/>
              <w:divBdr>
                <w:top w:val="none" w:sz="0" w:space="0" w:color="auto"/>
                <w:left w:val="none" w:sz="0" w:space="0" w:color="auto"/>
                <w:bottom w:val="none" w:sz="0" w:space="0" w:color="auto"/>
                <w:right w:val="none" w:sz="0" w:space="0" w:color="auto"/>
              </w:divBdr>
              <w:divsChild>
                <w:div w:id="663901457">
                  <w:marLeft w:val="0"/>
                  <w:marRight w:val="0"/>
                  <w:marTop w:val="0"/>
                  <w:marBottom w:val="0"/>
                  <w:divBdr>
                    <w:top w:val="none" w:sz="0" w:space="0" w:color="auto"/>
                    <w:left w:val="none" w:sz="0" w:space="0" w:color="auto"/>
                    <w:bottom w:val="none" w:sz="0" w:space="0" w:color="auto"/>
                    <w:right w:val="none" w:sz="0" w:space="0" w:color="auto"/>
                  </w:divBdr>
                  <w:divsChild>
                    <w:div w:id="424301975">
                      <w:marLeft w:val="0"/>
                      <w:marRight w:val="0"/>
                      <w:marTop w:val="0"/>
                      <w:marBottom w:val="0"/>
                      <w:divBdr>
                        <w:top w:val="none" w:sz="0" w:space="0" w:color="auto"/>
                        <w:left w:val="none" w:sz="0" w:space="0" w:color="auto"/>
                        <w:bottom w:val="none" w:sz="0" w:space="0" w:color="auto"/>
                        <w:right w:val="none" w:sz="0" w:space="0" w:color="auto"/>
                      </w:divBdr>
                      <w:divsChild>
                        <w:div w:id="277376886">
                          <w:marLeft w:val="0"/>
                          <w:marRight w:val="0"/>
                          <w:marTop w:val="0"/>
                          <w:marBottom w:val="0"/>
                          <w:divBdr>
                            <w:top w:val="none" w:sz="0" w:space="0" w:color="auto"/>
                            <w:left w:val="none" w:sz="0" w:space="0" w:color="auto"/>
                            <w:bottom w:val="none" w:sz="0" w:space="0" w:color="auto"/>
                            <w:right w:val="none" w:sz="0" w:space="0" w:color="auto"/>
                          </w:divBdr>
                          <w:divsChild>
                            <w:div w:id="1242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4217">
      <w:bodyDiv w:val="1"/>
      <w:marLeft w:val="0"/>
      <w:marRight w:val="0"/>
      <w:marTop w:val="0"/>
      <w:marBottom w:val="0"/>
      <w:divBdr>
        <w:top w:val="none" w:sz="0" w:space="0" w:color="auto"/>
        <w:left w:val="none" w:sz="0" w:space="0" w:color="auto"/>
        <w:bottom w:val="none" w:sz="0" w:space="0" w:color="auto"/>
        <w:right w:val="none" w:sz="0" w:space="0" w:color="auto"/>
      </w:divBdr>
    </w:div>
    <w:div w:id="55321362">
      <w:bodyDiv w:val="1"/>
      <w:marLeft w:val="0"/>
      <w:marRight w:val="0"/>
      <w:marTop w:val="0"/>
      <w:marBottom w:val="0"/>
      <w:divBdr>
        <w:top w:val="none" w:sz="0" w:space="0" w:color="auto"/>
        <w:left w:val="none" w:sz="0" w:space="0" w:color="auto"/>
        <w:bottom w:val="none" w:sz="0" w:space="0" w:color="auto"/>
        <w:right w:val="none" w:sz="0" w:space="0" w:color="auto"/>
      </w:divBdr>
    </w:div>
    <w:div w:id="55780877">
      <w:bodyDiv w:val="1"/>
      <w:marLeft w:val="0"/>
      <w:marRight w:val="0"/>
      <w:marTop w:val="0"/>
      <w:marBottom w:val="0"/>
      <w:divBdr>
        <w:top w:val="none" w:sz="0" w:space="0" w:color="auto"/>
        <w:left w:val="none" w:sz="0" w:space="0" w:color="auto"/>
        <w:bottom w:val="none" w:sz="0" w:space="0" w:color="auto"/>
        <w:right w:val="none" w:sz="0" w:space="0" w:color="auto"/>
      </w:divBdr>
      <w:divsChild>
        <w:div w:id="1114516243">
          <w:marLeft w:val="0"/>
          <w:marRight w:val="0"/>
          <w:marTop w:val="0"/>
          <w:marBottom w:val="0"/>
          <w:divBdr>
            <w:top w:val="none" w:sz="0" w:space="0" w:color="auto"/>
            <w:left w:val="none" w:sz="0" w:space="0" w:color="auto"/>
            <w:bottom w:val="none" w:sz="0" w:space="0" w:color="auto"/>
            <w:right w:val="none" w:sz="0" w:space="0" w:color="auto"/>
          </w:divBdr>
          <w:divsChild>
            <w:div w:id="864830404">
              <w:marLeft w:val="0"/>
              <w:marRight w:val="0"/>
              <w:marTop w:val="0"/>
              <w:marBottom w:val="0"/>
              <w:divBdr>
                <w:top w:val="none" w:sz="0" w:space="0" w:color="auto"/>
                <w:left w:val="none" w:sz="0" w:space="0" w:color="auto"/>
                <w:bottom w:val="none" w:sz="0" w:space="0" w:color="auto"/>
                <w:right w:val="none" w:sz="0" w:space="0" w:color="auto"/>
              </w:divBdr>
              <w:divsChild>
                <w:div w:id="2030325820">
                  <w:marLeft w:val="0"/>
                  <w:marRight w:val="0"/>
                  <w:marTop w:val="0"/>
                  <w:marBottom w:val="0"/>
                  <w:divBdr>
                    <w:top w:val="none" w:sz="0" w:space="0" w:color="auto"/>
                    <w:left w:val="none" w:sz="0" w:space="0" w:color="auto"/>
                    <w:bottom w:val="none" w:sz="0" w:space="0" w:color="auto"/>
                    <w:right w:val="none" w:sz="0" w:space="0" w:color="auto"/>
                  </w:divBdr>
                  <w:divsChild>
                    <w:div w:id="508562045">
                      <w:marLeft w:val="0"/>
                      <w:marRight w:val="0"/>
                      <w:marTop w:val="0"/>
                      <w:marBottom w:val="0"/>
                      <w:divBdr>
                        <w:top w:val="none" w:sz="0" w:space="0" w:color="auto"/>
                        <w:left w:val="none" w:sz="0" w:space="0" w:color="auto"/>
                        <w:bottom w:val="none" w:sz="0" w:space="0" w:color="auto"/>
                        <w:right w:val="none" w:sz="0" w:space="0" w:color="auto"/>
                      </w:divBdr>
                      <w:divsChild>
                        <w:div w:id="1568153953">
                          <w:marLeft w:val="0"/>
                          <w:marRight w:val="0"/>
                          <w:marTop w:val="0"/>
                          <w:marBottom w:val="0"/>
                          <w:divBdr>
                            <w:top w:val="none" w:sz="0" w:space="0" w:color="auto"/>
                            <w:left w:val="none" w:sz="0" w:space="0" w:color="auto"/>
                            <w:bottom w:val="none" w:sz="0" w:space="0" w:color="auto"/>
                            <w:right w:val="none" w:sz="0" w:space="0" w:color="auto"/>
                          </w:divBdr>
                          <w:divsChild>
                            <w:div w:id="10030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500">
      <w:bodyDiv w:val="1"/>
      <w:marLeft w:val="0"/>
      <w:marRight w:val="0"/>
      <w:marTop w:val="0"/>
      <w:marBottom w:val="0"/>
      <w:divBdr>
        <w:top w:val="none" w:sz="0" w:space="0" w:color="auto"/>
        <w:left w:val="none" w:sz="0" w:space="0" w:color="auto"/>
        <w:bottom w:val="none" w:sz="0" w:space="0" w:color="auto"/>
        <w:right w:val="none" w:sz="0" w:space="0" w:color="auto"/>
      </w:divBdr>
    </w:div>
    <w:div w:id="56901299">
      <w:bodyDiv w:val="1"/>
      <w:marLeft w:val="0"/>
      <w:marRight w:val="0"/>
      <w:marTop w:val="0"/>
      <w:marBottom w:val="0"/>
      <w:divBdr>
        <w:top w:val="none" w:sz="0" w:space="0" w:color="auto"/>
        <w:left w:val="none" w:sz="0" w:space="0" w:color="auto"/>
        <w:bottom w:val="none" w:sz="0" w:space="0" w:color="auto"/>
        <w:right w:val="none" w:sz="0" w:space="0" w:color="auto"/>
      </w:divBdr>
      <w:divsChild>
        <w:div w:id="264773157">
          <w:marLeft w:val="0"/>
          <w:marRight w:val="0"/>
          <w:marTop w:val="0"/>
          <w:marBottom w:val="0"/>
          <w:divBdr>
            <w:top w:val="none" w:sz="0" w:space="0" w:color="auto"/>
            <w:left w:val="none" w:sz="0" w:space="0" w:color="auto"/>
            <w:bottom w:val="none" w:sz="0" w:space="0" w:color="auto"/>
            <w:right w:val="none" w:sz="0" w:space="0" w:color="auto"/>
          </w:divBdr>
          <w:divsChild>
            <w:div w:id="2098944460">
              <w:marLeft w:val="0"/>
              <w:marRight w:val="0"/>
              <w:marTop w:val="0"/>
              <w:marBottom w:val="0"/>
              <w:divBdr>
                <w:top w:val="none" w:sz="0" w:space="0" w:color="auto"/>
                <w:left w:val="none" w:sz="0" w:space="0" w:color="auto"/>
                <w:bottom w:val="none" w:sz="0" w:space="0" w:color="auto"/>
                <w:right w:val="none" w:sz="0" w:space="0" w:color="auto"/>
              </w:divBdr>
              <w:divsChild>
                <w:div w:id="1588493177">
                  <w:marLeft w:val="0"/>
                  <w:marRight w:val="0"/>
                  <w:marTop w:val="0"/>
                  <w:marBottom w:val="0"/>
                  <w:divBdr>
                    <w:top w:val="none" w:sz="0" w:space="0" w:color="auto"/>
                    <w:left w:val="none" w:sz="0" w:space="0" w:color="auto"/>
                    <w:bottom w:val="none" w:sz="0" w:space="0" w:color="auto"/>
                    <w:right w:val="none" w:sz="0" w:space="0" w:color="auto"/>
                  </w:divBdr>
                  <w:divsChild>
                    <w:div w:id="1071925993">
                      <w:marLeft w:val="0"/>
                      <w:marRight w:val="0"/>
                      <w:marTop w:val="0"/>
                      <w:marBottom w:val="0"/>
                      <w:divBdr>
                        <w:top w:val="none" w:sz="0" w:space="0" w:color="auto"/>
                        <w:left w:val="none" w:sz="0" w:space="0" w:color="auto"/>
                        <w:bottom w:val="none" w:sz="0" w:space="0" w:color="auto"/>
                        <w:right w:val="none" w:sz="0" w:space="0" w:color="auto"/>
                      </w:divBdr>
                      <w:divsChild>
                        <w:div w:id="1401903442">
                          <w:marLeft w:val="0"/>
                          <w:marRight w:val="0"/>
                          <w:marTop w:val="0"/>
                          <w:marBottom w:val="0"/>
                          <w:divBdr>
                            <w:top w:val="none" w:sz="0" w:space="0" w:color="auto"/>
                            <w:left w:val="none" w:sz="0" w:space="0" w:color="auto"/>
                            <w:bottom w:val="none" w:sz="0" w:space="0" w:color="auto"/>
                            <w:right w:val="none" w:sz="0" w:space="0" w:color="auto"/>
                          </w:divBdr>
                          <w:divsChild>
                            <w:div w:id="6070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31683">
      <w:bodyDiv w:val="1"/>
      <w:marLeft w:val="0"/>
      <w:marRight w:val="0"/>
      <w:marTop w:val="0"/>
      <w:marBottom w:val="0"/>
      <w:divBdr>
        <w:top w:val="none" w:sz="0" w:space="0" w:color="auto"/>
        <w:left w:val="none" w:sz="0" w:space="0" w:color="auto"/>
        <w:bottom w:val="none" w:sz="0" w:space="0" w:color="auto"/>
        <w:right w:val="none" w:sz="0" w:space="0" w:color="auto"/>
      </w:divBdr>
    </w:div>
    <w:div w:id="59446219">
      <w:bodyDiv w:val="1"/>
      <w:marLeft w:val="0"/>
      <w:marRight w:val="0"/>
      <w:marTop w:val="0"/>
      <w:marBottom w:val="0"/>
      <w:divBdr>
        <w:top w:val="none" w:sz="0" w:space="0" w:color="auto"/>
        <w:left w:val="none" w:sz="0" w:space="0" w:color="auto"/>
        <w:bottom w:val="none" w:sz="0" w:space="0" w:color="auto"/>
        <w:right w:val="none" w:sz="0" w:space="0" w:color="auto"/>
      </w:divBdr>
    </w:div>
    <w:div w:id="59792672">
      <w:bodyDiv w:val="1"/>
      <w:marLeft w:val="0"/>
      <w:marRight w:val="0"/>
      <w:marTop w:val="0"/>
      <w:marBottom w:val="0"/>
      <w:divBdr>
        <w:top w:val="none" w:sz="0" w:space="0" w:color="auto"/>
        <w:left w:val="none" w:sz="0" w:space="0" w:color="auto"/>
        <w:bottom w:val="none" w:sz="0" w:space="0" w:color="auto"/>
        <w:right w:val="none" w:sz="0" w:space="0" w:color="auto"/>
      </w:divBdr>
      <w:divsChild>
        <w:div w:id="942226263">
          <w:marLeft w:val="0"/>
          <w:marRight w:val="0"/>
          <w:marTop w:val="0"/>
          <w:marBottom w:val="0"/>
          <w:divBdr>
            <w:top w:val="none" w:sz="0" w:space="0" w:color="auto"/>
            <w:left w:val="none" w:sz="0" w:space="0" w:color="auto"/>
            <w:bottom w:val="none" w:sz="0" w:space="0" w:color="auto"/>
            <w:right w:val="none" w:sz="0" w:space="0" w:color="auto"/>
          </w:divBdr>
          <w:divsChild>
            <w:div w:id="1773932286">
              <w:marLeft w:val="0"/>
              <w:marRight w:val="0"/>
              <w:marTop w:val="0"/>
              <w:marBottom w:val="0"/>
              <w:divBdr>
                <w:top w:val="none" w:sz="0" w:space="0" w:color="auto"/>
                <w:left w:val="none" w:sz="0" w:space="0" w:color="auto"/>
                <w:bottom w:val="none" w:sz="0" w:space="0" w:color="auto"/>
                <w:right w:val="none" w:sz="0" w:space="0" w:color="auto"/>
              </w:divBdr>
              <w:divsChild>
                <w:div w:id="1230076809">
                  <w:marLeft w:val="0"/>
                  <w:marRight w:val="0"/>
                  <w:marTop w:val="0"/>
                  <w:marBottom w:val="0"/>
                  <w:divBdr>
                    <w:top w:val="none" w:sz="0" w:space="0" w:color="auto"/>
                    <w:left w:val="none" w:sz="0" w:space="0" w:color="auto"/>
                    <w:bottom w:val="none" w:sz="0" w:space="0" w:color="auto"/>
                    <w:right w:val="none" w:sz="0" w:space="0" w:color="auto"/>
                  </w:divBdr>
                  <w:divsChild>
                    <w:div w:id="666708823">
                      <w:marLeft w:val="0"/>
                      <w:marRight w:val="0"/>
                      <w:marTop w:val="0"/>
                      <w:marBottom w:val="0"/>
                      <w:divBdr>
                        <w:top w:val="none" w:sz="0" w:space="0" w:color="auto"/>
                        <w:left w:val="none" w:sz="0" w:space="0" w:color="auto"/>
                        <w:bottom w:val="none" w:sz="0" w:space="0" w:color="auto"/>
                        <w:right w:val="none" w:sz="0" w:space="0" w:color="auto"/>
                      </w:divBdr>
                      <w:divsChild>
                        <w:div w:id="750734032">
                          <w:marLeft w:val="0"/>
                          <w:marRight w:val="0"/>
                          <w:marTop w:val="0"/>
                          <w:marBottom w:val="0"/>
                          <w:divBdr>
                            <w:top w:val="none" w:sz="0" w:space="0" w:color="auto"/>
                            <w:left w:val="none" w:sz="0" w:space="0" w:color="auto"/>
                            <w:bottom w:val="none" w:sz="0" w:space="0" w:color="auto"/>
                            <w:right w:val="none" w:sz="0" w:space="0" w:color="auto"/>
                          </w:divBdr>
                          <w:divsChild>
                            <w:div w:id="10323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90066">
      <w:bodyDiv w:val="1"/>
      <w:marLeft w:val="0"/>
      <w:marRight w:val="0"/>
      <w:marTop w:val="0"/>
      <w:marBottom w:val="0"/>
      <w:divBdr>
        <w:top w:val="none" w:sz="0" w:space="0" w:color="auto"/>
        <w:left w:val="none" w:sz="0" w:space="0" w:color="auto"/>
        <w:bottom w:val="none" w:sz="0" w:space="0" w:color="auto"/>
        <w:right w:val="none" w:sz="0" w:space="0" w:color="auto"/>
      </w:divBdr>
      <w:divsChild>
        <w:div w:id="1331561209">
          <w:marLeft w:val="0"/>
          <w:marRight w:val="0"/>
          <w:marTop w:val="0"/>
          <w:marBottom w:val="0"/>
          <w:divBdr>
            <w:top w:val="none" w:sz="0" w:space="0" w:color="auto"/>
            <w:left w:val="none" w:sz="0" w:space="0" w:color="auto"/>
            <w:bottom w:val="none" w:sz="0" w:space="0" w:color="auto"/>
            <w:right w:val="none" w:sz="0" w:space="0" w:color="auto"/>
          </w:divBdr>
          <w:divsChild>
            <w:div w:id="200943834">
              <w:marLeft w:val="0"/>
              <w:marRight w:val="0"/>
              <w:marTop w:val="0"/>
              <w:marBottom w:val="0"/>
              <w:divBdr>
                <w:top w:val="none" w:sz="0" w:space="0" w:color="auto"/>
                <w:left w:val="none" w:sz="0" w:space="0" w:color="auto"/>
                <w:bottom w:val="none" w:sz="0" w:space="0" w:color="auto"/>
                <w:right w:val="none" w:sz="0" w:space="0" w:color="auto"/>
              </w:divBdr>
              <w:divsChild>
                <w:div w:id="649601063">
                  <w:marLeft w:val="0"/>
                  <w:marRight w:val="0"/>
                  <w:marTop w:val="0"/>
                  <w:marBottom w:val="0"/>
                  <w:divBdr>
                    <w:top w:val="none" w:sz="0" w:space="0" w:color="auto"/>
                    <w:left w:val="none" w:sz="0" w:space="0" w:color="auto"/>
                    <w:bottom w:val="none" w:sz="0" w:space="0" w:color="auto"/>
                    <w:right w:val="none" w:sz="0" w:space="0" w:color="auto"/>
                  </w:divBdr>
                  <w:divsChild>
                    <w:div w:id="1190223326">
                      <w:marLeft w:val="0"/>
                      <w:marRight w:val="0"/>
                      <w:marTop w:val="0"/>
                      <w:marBottom w:val="0"/>
                      <w:divBdr>
                        <w:top w:val="none" w:sz="0" w:space="0" w:color="auto"/>
                        <w:left w:val="none" w:sz="0" w:space="0" w:color="auto"/>
                        <w:bottom w:val="none" w:sz="0" w:space="0" w:color="auto"/>
                        <w:right w:val="none" w:sz="0" w:space="0" w:color="auto"/>
                      </w:divBdr>
                      <w:divsChild>
                        <w:div w:id="368992842">
                          <w:marLeft w:val="0"/>
                          <w:marRight w:val="0"/>
                          <w:marTop w:val="0"/>
                          <w:marBottom w:val="0"/>
                          <w:divBdr>
                            <w:top w:val="none" w:sz="0" w:space="0" w:color="auto"/>
                            <w:left w:val="none" w:sz="0" w:space="0" w:color="auto"/>
                            <w:bottom w:val="none" w:sz="0" w:space="0" w:color="auto"/>
                            <w:right w:val="none" w:sz="0" w:space="0" w:color="auto"/>
                          </w:divBdr>
                          <w:divsChild>
                            <w:div w:id="631254924">
                              <w:marLeft w:val="0"/>
                              <w:marRight w:val="0"/>
                              <w:marTop w:val="0"/>
                              <w:marBottom w:val="0"/>
                              <w:divBdr>
                                <w:top w:val="none" w:sz="0" w:space="0" w:color="auto"/>
                                <w:left w:val="none" w:sz="0" w:space="0" w:color="auto"/>
                                <w:bottom w:val="none" w:sz="0" w:space="0" w:color="auto"/>
                                <w:right w:val="none" w:sz="0" w:space="0" w:color="auto"/>
                              </w:divBdr>
                              <w:divsChild>
                                <w:div w:id="834225915">
                                  <w:marLeft w:val="0"/>
                                  <w:marRight w:val="0"/>
                                  <w:marTop w:val="0"/>
                                  <w:marBottom w:val="0"/>
                                  <w:divBdr>
                                    <w:top w:val="none" w:sz="0" w:space="0" w:color="auto"/>
                                    <w:left w:val="none" w:sz="0" w:space="0" w:color="auto"/>
                                    <w:bottom w:val="none" w:sz="0" w:space="0" w:color="auto"/>
                                    <w:right w:val="none" w:sz="0" w:space="0" w:color="auto"/>
                                  </w:divBdr>
                                  <w:divsChild>
                                    <w:div w:id="12674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55461">
      <w:bodyDiv w:val="1"/>
      <w:marLeft w:val="0"/>
      <w:marRight w:val="0"/>
      <w:marTop w:val="0"/>
      <w:marBottom w:val="0"/>
      <w:divBdr>
        <w:top w:val="none" w:sz="0" w:space="0" w:color="auto"/>
        <w:left w:val="none" w:sz="0" w:space="0" w:color="auto"/>
        <w:bottom w:val="none" w:sz="0" w:space="0" w:color="auto"/>
        <w:right w:val="none" w:sz="0" w:space="0" w:color="auto"/>
      </w:divBdr>
      <w:divsChild>
        <w:div w:id="2079016067">
          <w:marLeft w:val="0"/>
          <w:marRight w:val="0"/>
          <w:marTop w:val="0"/>
          <w:marBottom w:val="0"/>
          <w:divBdr>
            <w:top w:val="none" w:sz="0" w:space="0" w:color="auto"/>
            <w:left w:val="none" w:sz="0" w:space="0" w:color="auto"/>
            <w:bottom w:val="none" w:sz="0" w:space="0" w:color="auto"/>
            <w:right w:val="none" w:sz="0" w:space="0" w:color="auto"/>
          </w:divBdr>
          <w:divsChild>
            <w:div w:id="702248271">
              <w:marLeft w:val="0"/>
              <w:marRight w:val="0"/>
              <w:marTop w:val="0"/>
              <w:marBottom w:val="0"/>
              <w:divBdr>
                <w:top w:val="none" w:sz="0" w:space="0" w:color="auto"/>
                <w:left w:val="none" w:sz="0" w:space="0" w:color="auto"/>
                <w:bottom w:val="none" w:sz="0" w:space="0" w:color="auto"/>
                <w:right w:val="none" w:sz="0" w:space="0" w:color="auto"/>
              </w:divBdr>
              <w:divsChild>
                <w:div w:id="1404108938">
                  <w:marLeft w:val="0"/>
                  <w:marRight w:val="0"/>
                  <w:marTop w:val="0"/>
                  <w:marBottom w:val="0"/>
                  <w:divBdr>
                    <w:top w:val="none" w:sz="0" w:space="0" w:color="auto"/>
                    <w:left w:val="none" w:sz="0" w:space="0" w:color="auto"/>
                    <w:bottom w:val="none" w:sz="0" w:space="0" w:color="auto"/>
                    <w:right w:val="none" w:sz="0" w:space="0" w:color="auto"/>
                  </w:divBdr>
                  <w:divsChild>
                    <w:div w:id="989402869">
                      <w:marLeft w:val="0"/>
                      <w:marRight w:val="0"/>
                      <w:marTop w:val="0"/>
                      <w:marBottom w:val="0"/>
                      <w:divBdr>
                        <w:top w:val="none" w:sz="0" w:space="0" w:color="auto"/>
                        <w:left w:val="none" w:sz="0" w:space="0" w:color="auto"/>
                        <w:bottom w:val="none" w:sz="0" w:space="0" w:color="auto"/>
                        <w:right w:val="none" w:sz="0" w:space="0" w:color="auto"/>
                      </w:divBdr>
                      <w:divsChild>
                        <w:div w:id="1752386083">
                          <w:marLeft w:val="0"/>
                          <w:marRight w:val="0"/>
                          <w:marTop w:val="0"/>
                          <w:marBottom w:val="0"/>
                          <w:divBdr>
                            <w:top w:val="none" w:sz="0" w:space="0" w:color="auto"/>
                            <w:left w:val="none" w:sz="0" w:space="0" w:color="auto"/>
                            <w:bottom w:val="none" w:sz="0" w:space="0" w:color="auto"/>
                            <w:right w:val="none" w:sz="0" w:space="0" w:color="auto"/>
                          </w:divBdr>
                          <w:divsChild>
                            <w:div w:id="1970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1787">
      <w:bodyDiv w:val="1"/>
      <w:marLeft w:val="0"/>
      <w:marRight w:val="0"/>
      <w:marTop w:val="0"/>
      <w:marBottom w:val="0"/>
      <w:divBdr>
        <w:top w:val="none" w:sz="0" w:space="0" w:color="auto"/>
        <w:left w:val="none" w:sz="0" w:space="0" w:color="auto"/>
        <w:bottom w:val="none" w:sz="0" w:space="0" w:color="auto"/>
        <w:right w:val="none" w:sz="0" w:space="0" w:color="auto"/>
      </w:divBdr>
    </w:div>
    <w:div w:id="66804038">
      <w:bodyDiv w:val="1"/>
      <w:marLeft w:val="0"/>
      <w:marRight w:val="0"/>
      <w:marTop w:val="0"/>
      <w:marBottom w:val="0"/>
      <w:divBdr>
        <w:top w:val="none" w:sz="0" w:space="0" w:color="auto"/>
        <w:left w:val="none" w:sz="0" w:space="0" w:color="auto"/>
        <w:bottom w:val="none" w:sz="0" w:space="0" w:color="auto"/>
        <w:right w:val="none" w:sz="0" w:space="0" w:color="auto"/>
      </w:divBdr>
    </w:div>
    <w:div w:id="66922912">
      <w:bodyDiv w:val="1"/>
      <w:marLeft w:val="0"/>
      <w:marRight w:val="0"/>
      <w:marTop w:val="0"/>
      <w:marBottom w:val="0"/>
      <w:divBdr>
        <w:top w:val="none" w:sz="0" w:space="0" w:color="auto"/>
        <w:left w:val="none" w:sz="0" w:space="0" w:color="auto"/>
        <w:bottom w:val="none" w:sz="0" w:space="0" w:color="auto"/>
        <w:right w:val="none" w:sz="0" w:space="0" w:color="auto"/>
      </w:divBdr>
    </w:div>
    <w:div w:id="67074251">
      <w:bodyDiv w:val="1"/>
      <w:marLeft w:val="0"/>
      <w:marRight w:val="0"/>
      <w:marTop w:val="0"/>
      <w:marBottom w:val="0"/>
      <w:divBdr>
        <w:top w:val="none" w:sz="0" w:space="0" w:color="auto"/>
        <w:left w:val="none" w:sz="0" w:space="0" w:color="auto"/>
        <w:bottom w:val="none" w:sz="0" w:space="0" w:color="auto"/>
        <w:right w:val="none" w:sz="0" w:space="0" w:color="auto"/>
      </w:divBdr>
    </w:div>
    <w:div w:id="67116747">
      <w:bodyDiv w:val="1"/>
      <w:marLeft w:val="0"/>
      <w:marRight w:val="0"/>
      <w:marTop w:val="0"/>
      <w:marBottom w:val="0"/>
      <w:divBdr>
        <w:top w:val="none" w:sz="0" w:space="0" w:color="auto"/>
        <w:left w:val="none" w:sz="0" w:space="0" w:color="auto"/>
        <w:bottom w:val="none" w:sz="0" w:space="0" w:color="auto"/>
        <w:right w:val="none" w:sz="0" w:space="0" w:color="auto"/>
      </w:divBdr>
    </w:div>
    <w:div w:id="68044885">
      <w:bodyDiv w:val="1"/>
      <w:marLeft w:val="0"/>
      <w:marRight w:val="0"/>
      <w:marTop w:val="0"/>
      <w:marBottom w:val="0"/>
      <w:divBdr>
        <w:top w:val="none" w:sz="0" w:space="0" w:color="auto"/>
        <w:left w:val="none" w:sz="0" w:space="0" w:color="auto"/>
        <w:bottom w:val="none" w:sz="0" w:space="0" w:color="auto"/>
        <w:right w:val="none" w:sz="0" w:space="0" w:color="auto"/>
      </w:divBdr>
    </w:div>
    <w:div w:id="69884988">
      <w:bodyDiv w:val="1"/>
      <w:marLeft w:val="0"/>
      <w:marRight w:val="0"/>
      <w:marTop w:val="0"/>
      <w:marBottom w:val="0"/>
      <w:divBdr>
        <w:top w:val="none" w:sz="0" w:space="0" w:color="auto"/>
        <w:left w:val="none" w:sz="0" w:space="0" w:color="auto"/>
        <w:bottom w:val="none" w:sz="0" w:space="0" w:color="auto"/>
        <w:right w:val="none" w:sz="0" w:space="0" w:color="auto"/>
      </w:divBdr>
    </w:div>
    <w:div w:id="71246485">
      <w:bodyDiv w:val="1"/>
      <w:marLeft w:val="0"/>
      <w:marRight w:val="0"/>
      <w:marTop w:val="0"/>
      <w:marBottom w:val="0"/>
      <w:divBdr>
        <w:top w:val="none" w:sz="0" w:space="0" w:color="auto"/>
        <w:left w:val="none" w:sz="0" w:space="0" w:color="auto"/>
        <w:bottom w:val="none" w:sz="0" w:space="0" w:color="auto"/>
        <w:right w:val="none" w:sz="0" w:space="0" w:color="auto"/>
      </w:divBdr>
      <w:divsChild>
        <w:div w:id="1578829905">
          <w:marLeft w:val="0"/>
          <w:marRight w:val="0"/>
          <w:marTop w:val="0"/>
          <w:marBottom w:val="0"/>
          <w:divBdr>
            <w:top w:val="none" w:sz="0" w:space="0" w:color="auto"/>
            <w:left w:val="none" w:sz="0" w:space="0" w:color="auto"/>
            <w:bottom w:val="none" w:sz="0" w:space="0" w:color="auto"/>
            <w:right w:val="none" w:sz="0" w:space="0" w:color="auto"/>
          </w:divBdr>
          <w:divsChild>
            <w:div w:id="2107574592">
              <w:marLeft w:val="0"/>
              <w:marRight w:val="0"/>
              <w:marTop w:val="0"/>
              <w:marBottom w:val="0"/>
              <w:divBdr>
                <w:top w:val="none" w:sz="0" w:space="0" w:color="auto"/>
                <w:left w:val="none" w:sz="0" w:space="0" w:color="auto"/>
                <w:bottom w:val="none" w:sz="0" w:space="0" w:color="auto"/>
                <w:right w:val="none" w:sz="0" w:space="0" w:color="auto"/>
              </w:divBdr>
              <w:divsChild>
                <w:div w:id="1503621675">
                  <w:marLeft w:val="0"/>
                  <w:marRight w:val="0"/>
                  <w:marTop w:val="0"/>
                  <w:marBottom w:val="0"/>
                  <w:divBdr>
                    <w:top w:val="none" w:sz="0" w:space="0" w:color="auto"/>
                    <w:left w:val="none" w:sz="0" w:space="0" w:color="auto"/>
                    <w:bottom w:val="none" w:sz="0" w:space="0" w:color="auto"/>
                    <w:right w:val="none" w:sz="0" w:space="0" w:color="auto"/>
                  </w:divBdr>
                  <w:divsChild>
                    <w:div w:id="1954169386">
                      <w:marLeft w:val="0"/>
                      <w:marRight w:val="0"/>
                      <w:marTop w:val="0"/>
                      <w:marBottom w:val="0"/>
                      <w:divBdr>
                        <w:top w:val="none" w:sz="0" w:space="0" w:color="auto"/>
                        <w:left w:val="none" w:sz="0" w:space="0" w:color="auto"/>
                        <w:bottom w:val="none" w:sz="0" w:space="0" w:color="auto"/>
                        <w:right w:val="none" w:sz="0" w:space="0" w:color="auto"/>
                      </w:divBdr>
                      <w:divsChild>
                        <w:div w:id="488599159">
                          <w:marLeft w:val="0"/>
                          <w:marRight w:val="0"/>
                          <w:marTop w:val="0"/>
                          <w:marBottom w:val="0"/>
                          <w:divBdr>
                            <w:top w:val="none" w:sz="0" w:space="0" w:color="auto"/>
                            <w:left w:val="none" w:sz="0" w:space="0" w:color="auto"/>
                            <w:bottom w:val="none" w:sz="0" w:space="0" w:color="auto"/>
                            <w:right w:val="none" w:sz="0" w:space="0" w:color="auto"/>
                          </w:divBdr>
                          <w:divsChild>
                            <w:div w:id="499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20596">
      <w:bodyDiv w:val="1"/>
      <w:marLeft w:val="0"/>
      <w:marRight w:val="0"/>
      <w:marTop w:val="0"/>
      <w:marBottom w:val="0"/>
      <w:divBdr>
        <w:top w:val="none" w:sz="0" w:space="0" w:color="auto"/>
        <w:left w:val="none" w:sz="0" w:space="0" w:color="auto"/>
        <w:bottom w:val="none" w:sz="0" w:space="0" w:color="auto"/>
        <w:right w:val="none" w:sz="0" w:space="0" w:color="auto"/>
      </w:divBdr>
    </w:div>
    <w:div w:id="72431513">
      <w:bodyDiv w:val="1"/>
      <w:marLeft w:val="0"/>
      <w:marRight w:val="0"/>
      <w:marTop w:val="0"/>
      <w:marBottom w:val="0"/>
      <w:divBdr>
        <w:top w:val="none" w:sz="0" w:space="0" w:color="auto"/>
        <w:left w:val="none" w:sz="0" w:space="0" w:color="auto"/>
        <w:bottom w:val="none" w:sz="0" w:space="0" w:color="auto"/>
        <w:right w:val="none" w:sz="0" w:space="0" w:color="auto"/>
      </w:divBdr>
    </w:div>
    <w:div w:id="73095571">
      <w:bodyDiv w:val="1"/>
      <w:marLeft w:val="0"/>
      <w:marRight w:val="0"/>
      <w:marTop w:val="0"/>
      <w:marBottom w:val="0"/>
      <w:divBdr>
        <w:top w:val="none" w:sz="0" w:space="0" w:color="auto"/>
        <w:left w:val="none" w:sz="0" w:space="0" w:color="auto"/>
        <w:bottom w:val="none" w:sz="0" w:space="0" w:color="auto"/>
        <w:right w:val="none" w:sz="0" w:space="0" w:color="auto"/>
      </w:divBdr>
    </w:div>
    <w:div w:id="73938119">
      <w:bodyDiv w:val="1"/>
      <w:marLeft w:val="0"/>
      <w:marRight w:val="0"/>
      <w:marTop w:val="0"/>
      <w:marBottom w:val="0"/>
      <w:divBdr>
        <w:top w:val="none" w:sz="0" w:space="0" w:color="auto"/>
        <w:left w:val="none" w:sz="0" w:space="0" w:color="auto"/>
        <w:bottom w:val="none" w:sz="0" w:space="0" w:color="auto"/>
        <w:right w:val="none" w:sz="0" w:space="0" w:color="auto"/>
      </w:divBdr>
      <w:divsChild>
        <w:div w:id="893389731">
          <w:marLeft w:val="0"/>
          <w:marRight w:val="0"/>
          <w:marTop w:val="0"/>
          <w:marBottom w:val="0"/>
          <w:divBdr>
            <w:top w:val="none" w:sz="0" w:space="0" w:color="auto"/>
            <w:left w:val="none" w:sz="0" w:space="0" w:color="auto"/>
            <w:bottom w:val="none" w:sz="0" w:space="0" w:color="auto"/>
            <w:right w:val="none" w:sz="0" w:space="0" w:color="auto"/>
          </w:divBdr>
          <w:divsChild>
            <w:div w:id="284893528">
              <w:marLeft w:val="0"/>
              <w:marRight w:val="0"/>
              <w:marTop w:val="0"/>
              <w:marBottom w:val="0"/>
              <w:divBdr>
                <w:top w:val="none" w:sz="0" w:space="0" w:color="auto"/>
                <w:left w:val="none" w:sz="0" w:space="0" w:color="auto"/>
                <w:bottom w:val="none" w:sz="0" w:space="0" w:color="auto"/>
                <w:right w:val="none" w:sz="0" w:space="0" w:color="auto"/>
              </w:divBdr>
              <w:divsChild>
                <w:div w:id="1956059849">
                  <w:marLeft w:val="0"/>
                  <w:marRight w:val="0"/>
                  <w:marTop w:val="0"/>
                  <w:marBottom w:val="0"/>
                  <w:divBdr>
                    <w:top w:val="none" w:sz="0" w:space="0" w:color="auto"/>
                    <w:left w:val="none" w:sz="0" w:space="0" w:color="auto"/>
                    <w:bottom w:val="none" w:sz="0" w:space="0" w:color="auto"/>
                    <w:right w:val="none" w:sz="0" w:space="0" w:color="auto"/>
                  </w:divBdr>
                  <w:divsChild>
                    <w:div w:id="433089753">
                      <w:marLeft w:val="0"/>
                      <w:marRight w:val="0"/>
                      <w:marTop w:val="0"/>
                      <w:marBottom w:val="0"/>
                      <w:divBdr>
                        <w:top w:val="none" w:sz="0" w:space="0" w:color="auto"/>
                        <w:left w:val="none" w:sz="0" w:space="0" w:color="auto"/>
                        <w:bottom w:val="none" w:sz="0" w:space="0" w:color="auto"/>
                        <w:right w:val="none" w:sz="0" w:space="0" w:color="auto"/>
                      </w:divBdr>
                      <w:divsChild>
                        <w:div w:id="193352440">
                          <w:marLeft w:val="0"/>
                          <w:marRight w:val="0"/>
                          <w:marTop w:val="0"/>
                          <w:marBottom w:val="0"/>
                          <w:divBdr>
                            <w:top w:val="none" w:sz="0" w:space="0" w:color="auto"/>
                            <w:left w:val="none" w:sz="0" w:space="0" w:color="auto"/>
                            <w:bottom w:val="none" w:sz="0" w:space="0" w:color="auto"/>
                            <w:right w:val="none" w:sz="0" w:space="0" w:color="auto"/>
                          </w:divBdr>
                          <w:divsChild>
                            <w:div w:id="1298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2718">
      <w:bodyDiv w:val="1"/>
      <w:marLeft w:val="0"/>
      <w:marRight w:val="0"/>
      <w:marTop w:val="0"/>
      <w:marBottom w:val="0"/>
      <w:divBdr>
        <w:top w:val="none" w:sz="0" w:space="0" w:color="auto"/>
        <w:left w:val="none" w:sz="0" w:space="0" w:color="auto"/>
        <w:bottom w:val="none" w:sz="0" w:space="0" w:color="auto"/>
        <w:right w:val="none" w:sz="0" w:space="0" w:color="auto"/>
      </w:divBdr>
    </w:div>
    <w:div w:id="74478944">
      <w:bodyDiv w:val="1"/>
      <w:marLeft w:val="0"/>
      <w:marRight w:val="0"/>
      <w:marTop w:val="0"/>
      <w:marBottom w:val="0"/>
      <w:divBdr>
        <w:top w:val="none" w:sz="0" w:space="0" w:color="auto"/>
        <w:left w:val="none" w:sz="0" w:space="0" w:color="auto"/>
        <w:bottom w:val="none" w:sz="0" w:space="0" w:color="auto"/>
        <w:right w:val="none" w:sz="0" w:space="0" w:color="auto"/>
      </w:divBdr>
      <w:divsChild>
        <w:div w:id="1902015333">
          <w:marLeft w:val="0"/>
          <w:marRight w:val="0"/>
          <w:marTop w:val="0"/>
          <w:marBottom w:val="0"/>
          <w:divBdr>
            <w:top w:val="none" w:sz="0" w:space="0" w:color="auto"/>
            <w:left w:val="none" w:sz="0" w:space="0" w:color="auto"/>
            <w:bottom w:val="none" w:sz="0" w:space="0" w:color="auto"/>
            <w:right w:val="none" w:sz="0" w:space="0" w:color="auto"/>
          </w:divBdr>
          <w:divsChild>
            <w:div w:id="1329407812">
              <w:marLeft w:val="0"/>
              <w:marRight w:val="0"/>
              <w:marTop w:val="0"/>
              <w:marBottom w:val="0"/>
              <w:divBdr>
                <w:top w:val="none" w:sz="0" w:space="0" w:color="auto"/>
                <w:left w:val="none" w:sz="0" w:space="0" w:color="auto"/>
                <w:bottom w:val="none" w:sz="0" w:space="0" w:color="auto"/>
                <w:right w:val="none" w:sz="0" w:space="0" w:color="auto"/>
              </w:divBdr>
              <w:divsChild>
                <w:div w:id="1253970317">
                  <w:marLeft w:val="0"/>
                  <w:marRight w:val="0"/>
                  <w:marTop w:val="0"/>
                  <w:marBottom w:val="0"/>
                  <w:divBdr>
                    <w:top w:val="none" w:sz="0" w:space="0" w:color="auto"/>
                    <w:left w:val="none" w:sz="0" w:space="0" w:color="auto"/>
                    <w:bottom w:val="none" w:sz="0" w:space="0" w:color="auto"/>
                    <w:right w:val="none" w:sz="0" w:space="0" w:color="auto"/>
                  </w:divBdr>
                  <w:divsChild>
                    <w:div w:id="1211111234">
                      <w:marLeft w:val="0"/>
                      <w:marRight w:val="0"/>
                      <w:marTop w:val="0"/>
                      <w:marBottom w:val="0"/>
                      <w:divBdr>
                        <w:top w:val="none" w:sz="0" w:space="0" w:color="auto"/>
                        <w:left w:val="none" w:sz="0" w:space="0" w:color="auto"/>
                        <w:bottom w:val="none" w:sz="0" w:space="0" w:color="auto"/>
                        <w:right w:val="none" w:sz="0" w:space="0" w:color="auto"/>
                      </w:divBdr>
                      <w:divsChild>
                        <w:div w:id="1727028329">
                          <w:marLeft w:val="0"/>
                          <w:marRight w:val="0"/>
                          <w:marTop w:val="0"/>
                          <w:marBottom w:val="0"/>
                          <w:divBdr>
                            <w:top w:val="none" w:sz="0" w:space="0" w:color="auto"/>
                            <w:left w:val="none" w:sz="0" w:space="0" w:color="auto"/>
                            <w:bottom w:val="none" w:sz="0" w:space="0" w:color="auto"/>
                            <w:right w:val="none" w:sz="0" w:space="0" w:color="auto"/>
                          </w:divBdr>
                          <w:divsChild>
                            <w:div w:id="1152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57977">
      <w:bodyDiv w:val="1"/>
      <w:marLeft w:val="0"/>
      <w:marRight w:val="0"/>
      <w:marTop w:val="0"/>
      <w:marBottom w:val="0"/>
      <w:divBdr>
        <w:top w:val="none" w:sz="0" w:space="0" w:color="auto"/>
        <w:left w:val="none" w:sz="0" w:space="0" w:color="auto"/>
        <w:bottom w:val="none" w:sz="0" w:space="0" w:color="auto"/>
        <w:right w:val="none" w:sz="0" w:space="0" w:color="auto"/>
      </w:divBdr>
    </w:div>
    <w:div w:id="76023558">
      <w:bodyDiv w:val="1"/>
      <w:marLeft w:val="0"/>
      <w:marRight w:val="0"/>
      <w:marTop w:val="0"/>
      <w:marBottom w:val="0"/>
      <w:divBdr>
        <w:top w:val="none" w:sz="0" w:space="0" w:color="auto"/>
        <w:left w:val="none" w:sz="0" w:space="0" w:color="auto"/>
        <w:bottom w:val="none" w:sz="0" w:space="0" w:color="auto"/>
        <w:right w:val="none" w:sz="0" w:space="0" w:color="auto"/>
      </w:divBdr>
    </w:div>
    <w:div w:id="77487089">
      <w:bodyDiv w:val="1"/>
      <w:marLeft w:val="0"/>
      <w:marRight w:val="0"/>
      <w:marTop w:val="0"/>
      <w:marBottom w:val="0"/>
      <w:divBdr>
        <w:top w:val="none" w:sz="0" w:space="0" w:color="auto"/>
        <w:left w:val="none" w:sz="0" w:space="0" w:color="auto"/>
        <w:bottom w:val="none" w:sz="0" w:space="0" w:color="auto"/>
        <w:right w:val="none" w:sz="0" w:space="0" w:color="auto"/>
      </w:divBdr>
    </w:div>
    <w:div w:id="79647743">
      <w:bodyDiv w:val="1"/>
      <w:marLeft w:val="0"/>
      <w:marRight w:val="0"/>
      <w:marTop w:val="0"/>
      <w:marBottom w:val="0"/>
      <w:divBdr>
        <w:top w:val="none" w:sz="0" w:space="0" w:color="auto"/>
        <w:left w:val="none" w:sz="0" w:space="0" w:color="auto"/>
        <w:bottom w:val="none" w:sz="0" w:space="0" w:color="auto"/>
        <w:right w:val="none" w:sz="0" w:space="0" w:color="auto"/>
      </w:divBdr>
    </w:div>
    <w:div w:id="80100535">
      <w:bodyDiv w:val="1"/>
      <w:marLeft w:val="0"/>
      <w:marRight w:val="0"/>
      <w:marTop w:val="0"/>
      <w:marBottom w:val="0"/>
      <w:divBdr>
        <w:top w:val="none" w:sz="0" w:space="0" w:color="auto"/>
        <w:left w:val="none" w:sz="0" w:space="0" w:color="auto"/>
        <w:bottom w:val="none" w:sz="0" w:space="0" w:color="auto"/>
        <w:right w:val="none" w:sz="0" w:space="0" w:color="auto"/>
      </w:divBdr>
    </w:div>
    <w:div w:id="81726308">
      <w:bodyDiv w:val="1"/>
      <w:marLeft w:val="0"/>
      <w:marRight w:val="0"/>
      <w:marTop w:val="0"/>
      <w:marBottom w:val="0"/>
      <w:divBdr>
        <w:top w:val="none" w:sz="0" w:space="0" w:color="auto"/>
        <w:left w:val="none" w:sz="0" w:space="0" w:color="auto"/>
        <w:bottom w:val="none" w:sz="0" w:space="0" w:color="auto"/>
        <w:right w:val="none" w:sz="0" w:space="0" w:color="auto"/>
      </w:divBdr>
    </w:div>
    <w:div w:id="82579316">
      <w:bodyDiv w:val="1"/>
      <w:marLeft w:val="0"/>
      <w:marRight w:val="0"/>
      <w:marTop w:val="0"/>
      <w:marBottom w:val="0"/>
      <w:divBdr>
        <w:top w:val="none" w:sz="0" w:space="0" w:color="auto"/>
        <w:left w:val="none" w:sz="0" w:space="0" w:color="auto"/>
        <w:bottom w:val="none" w:sz="0" w:space="0" w:color="auto"/>
        <w:right w:val="none" w:sz="0" w:space="0" w:color="auto"/>
      </w:divBdr>
    </w:div>
    <w:div w:id="87045644">
      <w:bodyDiv w:val="1"/>
      <w:marLeft w:val="0"/>
      <w:marRight w:val="0"/>
      <w:marTop w:val="0"/>
      <w:marBottom w:val="0"/>
      <w:divBdr>
        <w:top w:val="none" w:sz="0" w:space="0" w:color="auto"/>
        <w:left w:val="none" w:sz="0" w:space="0" w:color="auto"/>
        <w:bottom w:val="none" w:sz="0" w:space="0" w:color="auto"/>
        <w:right w:val="none" w:sz="0" w:space="0" w:color="auto"/>
      </w:divBdr>
    </w:div>
    <w:div w:id="88308324">
      <w:bodyDiv w:val="1"/>
      <w:marLeft w:val="0"/>
      <w:marRight w:val="0"/>
      <w:marTop w:val="0"/>
      <w:marBottom w:val="0"/>
      <w:divBdr>
        <w:top w:val="none" w:sz="0" w:space="0" w:color="auto"/>
        <w:left w:val="none" w:sz="0" w:space="0" w:color="auto"/>
        <w:bottom w:val="none" w:sz="0" w:space="0" w:color="auto"/>
        <w:right w:val="none" w:sz="0" w:space="0" w:color="auto"/>
      </w:divBdr>
    </w:div>
    <w:div w:id="89590443">
      <w:bodyDiv w:val="1"/>
      <w:marLeft w:val="0"/>
      <w:marRight w:val="0"/>
      <w:marTop w:val="0"/>
      <w:marBottom w:val="0"/>
      <w:divBdr>
        <w:top w:val="none" w:sz="0" w:space="0" w:color="auto"/>
        <w:left w:val="none" w:sz="0" w:space="0" w:color="auto"/>
        <w:bottom w:val="none" w:sz="0" w:space="0" w:color="auto"/>
        <w:right w:val="none" w:sz="0" w:space="0" w:color="auto"/>
      </w:divBdr>
    </w:div>
    <w:div w:id="90206190">
      <w:bodyDiv w:val="1"/>
      <w:marLeft w:val="0"/>
      <w:marRight w:val="0"/>
      <w:marTop w:val="0"/>
      <w:marBottom w:val="0"/>
      <w:divBdr>
        <w:top w:val="none" w:sz="0" w:space="0" w:color="auto"/>
        <w:left w:val="none" w:sz="0" w:space="0" w:color="auto"/>
        <w:bottom w:val="none" w:sz="0" w:space="0" w:color="auto"/>
        <w:right w:val="none" w:sz="0" w:space="0" w:color="auto"/>
      </w:divBdr>
      <w:divsChild>
        <w:div w:id="1111516030">
          <w:marLeft w:val="0"/>
          <w:marRight w:val="0"/>
          <w:marTop w:val="0"/>
          <w:marBottom w:val="0"/>
          <w:divBdr>
            <w:top w:val="none" w:sz="0" w:space="0" w:color="auto"/>
            <w:left w:val="none" w:sz="0" w:space="0" w:color="auto"/>
            <w:bottom w:val="none" w:sz="0" w:space="0" w:color="auto"/>
            <w:right w:val="none" w:sz="0" w:space="0" w:color="auto"/>
          </w:divBdr>
          <w:divsChild>
            <w:div w:id="2057195931">
              <w:marLeft w:val="0"/>
              <w:marRight w:val="0"/>
              <w:marTop w:val="0"/>
              <w:marBottom w:val="0"/>
              <w:divBdr>
                <w:top w:val="none" w:sz="0" w:space="0" w:color="auto"/>
                <w:left w:val="none" w:sz="0" w:space="0" w:color="auto"/>
                <w:bottom w:val="none" w:sz="0" w:space="0" w:color="auto"/>
                <w:right w:val="none" w:sz="0" w:space="0" w:color="auto"/>
              </w:divBdr>
              <w:divsChild>
                <w:div w:id="2109813803">
                  <w:marLeft w:val="0"/>
                  <w:marRight w:val="0"/>
                  <w:marTop w:val="0"/>
                  <w:marBottom w:val="0"/>
                  <w:divBdr>
                    <w:top w:val="none" w:sz="0" w:space="0" w:color="auto"/>
                    <w:left w:val="none" w:sz="0" w:space="0" w:color="auto"/>
                    <w:bottom w:val="none" w:sz="0" w:space="0" w:color="auto"/>
                    <w:right w:val="none" w:sz="0" w:space="0" w:color="auto"/>
                  </w:divBdr>
                  <w:divsChild>
                    <w:div w:id="1288512478">
                      <w:marLeft w:val="0"/>
                      <w:marRight w:val="0"/>
                      <w:marTop w:val="0"/>
                      <w:marBottom w:val="0"/>
                      <w:divBdr>
                        <w:top w:val="none" w:sz="0" w:space="0" w:color="auto"/>
                        <w:left w:val="none" w:sz="0" w:space="0" w:color="auto"/>
                        <w:bottom w:val="none" w:sz="0" w:space="0" w:color="auto"/>
                        <w:right w:val="none" w:sz="0" w:space="0" w:color="auto"/>
                      </w:divBdr>
                      <w:divsChild>
                        <w:div w:id="2133212009">
                          <w:marLeft w:val="0"/>
                          <w:marRight w:val="0"/>
                          <w:marTop w:val="0"/>
                          <w:marBottom w:val="0"/>
                          <w:divBdr>
                            <w:top w:val="none" w:sz="0" w:space="0" w:color="auto"/>
                            <w:left w:val="none" w:sz="0" w:space="0" w:color="auto"/>
                            <w:bottom w:val="none" w:sz="0" w:space="0" w:color="auto"/>
                            <w:right w:val="none" w:sz="0" w:space="0" w:color="auto"/>
                          </w:divBdr>
                          <w:divsChild>
                            <w:div w:id="1282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90106">
      <w:bodyDiv w:val="1"/>
      <w:marLeft w:val="0"/>
      <w:marRight w:val="0"/>
      <w:marTop w:val="0"/>
      <w:marBottom w:val="0"/>
      <w:divBdr>
        <w:top w:val="none" w:sz="0" w:space="0" w:color="auto"/>
        <w:left w:val="none" w:sz="0" w:space="0" w:color="auto"/>
        <w:bottom w:val="none" w:sz="0" w:space="0" w:color="auto"/>
        <w:right w:val="none" w:sz="0" w:space="0" w:color="auto"/>
      </w:divBdr>
    </w:div>
    <w:div w:id="93282859">
      <w:bodyDiv w:val="1"/>
      <w:marLeft w:val="0"/>
      <w:marRight w:val="0"/>
      <w:marTop w:val="0"/>
      <w:marBottom w:val="0"/>
      <w:divBdr>
        <w:top w:val="none" w:sz="0" w:space="0" w:color="auto"/>
        <w:left w:val="none" w:sz="0" w:space="0" w:color="auto"/>
        <w:bottom w:val="none" w:sz="0" w:space="0" w:color="auto"/>
        <w:right w:val="none" w:sz="0" w:space="0" w:color="auto"/>
      </w:divBdr>
      <w:divsChild>
        <w:div w:id="1248732136">
          <w:marLeft w:val="0"/>
          <w:marRight w:val="0"/>
          <w:marTop w:val="0"/>
          <w:marBottom w:val="0"/>
          <w:divBdr>
            <w:top w:val="none" w:sz="0" w:space="0" w:color="auto"/>
            <w:left w:val="none" w:sz="0" w:space="0" w:color="auto"/>
            <w:bottom w:val="none" w:sz="0" w:space="0" w:color="auto"/>
            <w:right w:val="none" w:sz="0" w:space="0" w:color="auto"/>
          </w:divBdr>
          <w:divsChild>
            <w:div w:id="977108763">
              <w:marLeft w:val="0"/>
              <w:marRight w:val="0"/>
              <w:marTop w:val="0"/>
              <w:marBottom w:val="0"/>
              <w:divBdr>
                <w:top w:val="none" w:sz="0" w:space="0" w:color="auto"/>
                <w:left w:val="none" w:sz="0" w:space="0" w:color="auto"/>
                <w:bottom w:val="none" w:sz="0" w:space="0" w:color="auto"/>
                <w:right w:val="none" w:sz="0" w:space="0" w:color="auto"/>
              </w:divBdr>
              <w:divsChild>
                <w:div w:id="974140091">
                  <w:marLeft w:val="0"/>
                  <w:marRight w:val="0"/>
                  <w:marTop w:val="0"/>
                  <w:marBottom w:val="0"/>
                  <w:divBdr>
                    <w:top w:val="none" w:sz="0" w:space="0" w:color="auto"/>
                    <w:left w:val="none" w:sz="0" w:space="0" w:color="auto"/>
                    <w:bottom w:val="none" w:sz="0" w:space="0" w:color="auto"/>
                    <w:right w:val="none" w:sz="0" w:space="0" w:color="auto"/>
                  </w:divBdr>
                  <w:divsChild>
                    <w:div w:id="78213296">
                      <w:marLeft w:val="0"/>
                      <w:marRight w:val="0"/>
                      <w:marTop w:val="0"/>
                      <w:marBottom w:val="0"/>
                      <w:divBdr>
                        <w:top w:val="none" w:sz="0" w:space="0" w:color="auto"/>
                        <w:left w:val="none" w:sz="0" w:space="0" w:color="auto"/>
                        <w:bottom w:val="none" w:sz="0" w:space="0" w:color="auto"/>
                        <w:right w:val="none" w:sz="0" w:space="0" w:color="auto"/>
                      </w:divBdr>
                      <w:divsChild>
                        <w:div w:id="829905446">
                          <w:marLeft w:val="0"/>
                          <w:marRight w:val="0"/>
                          <w:marTop w:val="0"/>
                          <w:marBottom w:val="0"/>
                          <w:divBdr>
                            <w:top w:val="none" w:sz="0" w:space="0" w:color="auto"/>
                            <w:left w:val="none" w:sz="0" w:space="0" w:color="auto"/>
                            <w:bottom w:val="none" w:sz="0" w:space="0" w:color="auto"/>
                            <w:right w:val="none" w:sz="0" w:space="0" w:color="auto"/>
                          </w:divBdr>
                          <w:divsChild>
                            <w:div w:id="728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3950">
      <w:bodyDiv w:val="1"/>
      <w:marLeft w:val="0"/>
      <w:marRight w:val="0"/>
      <w:marTop w:val="0"/>
      <w:marBottom w:val="0"/>
      <w:divBdr>
        <w:top w:val="none" w:sz="0" w:space="0" w:color="auto"/>
        <w:left w:val="none" w:sz="0" w:space="0" w:color="auto"/>
        <w:bottom w:val="none" w:sz="0" w:space="0" w:color="auto"/>
        <w:right w:val="none" w:sz="0" w:space="0" w:color="auto"/>
      </w:divBdr>
    </w:div>
    <w:div w:id="93746540">
      <w:bodyDiv w:val="1"/>
      <w:marLeft w:val="0"/>
      <w:marRight w:val="0"/>
      <w:marTop w:val="0"/>
      <w:marBottom w:val="0"/>
      <w:divBdr>
        <w:top w:val="none" w:sz="0" w:space="0" w:color="auto"/>
        <w:left w:val="none" w:sz="0" w:space="0" w:color="auto"/>
        <w:bottom w:val="none" w:sz="0" w:space="0" w:color="auto"/>
        <w:right w:val="none" w:sz="0" w:space="0" w:color="auto"/>
      </w:divBdr>
    </w:div>
    <w:div w:id="94717974">
      <w:bodyDiv w:val="1"/>
      <w:marLeft w:val="0"/>
      <w:marRight w:val="0"/>
      <w:marTop w:val="0"/>
      <w:marBottom w:val="0"/>
      <w:divBdr>
        <w:top w:val="none" w:sz="0" w:space="0" w:color="auto"/>
        <w:left w:val="none" w:sz="0" w:space="0" w:color="auto"/>
        <w:bottom w:val="none" w:sz="0" w:space="0" w:color="auto"/>
        <w:right w:val="none" w:sz="0" w:space="0" w:color="auto"/>
      </w:divBdr>
    </w:div>
    <w:div w:id="95097532">
      <w:bodyDiv w:val="1"/>
      <w:marLeft w:val="0"/>
      <w:marRight w:val="0"/>
      <w:marTop w:val="0"/>
      <w:marBottom w:val="0"/>
      <w:divBdr>
        <w:top w:val="none" w:sz="0" w:space="0" w:color="auto"/>
        <w:left w:val="none" w:sz="0" w:space="0" w:color="auto"/>
        <w:bottom w:val="none" w:sz="0" w:space="0" w:color="auto"/>
        <w:right w:val="none" w:sz="0" w:space="0" w:color="auto"/>
      </w:divBdr>
    </w:div>
    <w:div w:id="96292836">
      <w:bodyDiv w:val="1"/>
      <w:marLeft w:val="0"/>
      <w:marRight w:val="0"/>
      <w:marTop w:val="0"/>
      <w:marBottom w:val="0"/>
      <w:divBdr>
        <w:top w:val="none" w:sz="0" w:space="0" w:color="auto"/>
        <w:left w:val="none" w:sz="0" w:space="0" w:color="auto"/>
        <w:bottom w:val="none" w:sz="0" w:space="0" w:color="auto"/>
        <w:right w:val="none" w:sz="0" w:space="0" w:color="auto"/>
      </w:divBdr>
    </w:div>
    <w:div w:id="96409025">
      <w:bodyDiv w:val="1"/>
      <w:marLeft w:val="0"/>
      <w:marRight w:val="0"/>
      <w:marTop w:val="0"/>
      <w:marBottom w:val="0"/>
      <w:divBdr>
        <w:top w:val="none" w:sz="0" w:space="0" w:color="auto"/>
        <w:left w:val="none" w:sz="0" w:space="0" w:color="auto"/>
        <w:bottom w:val="none" w:sz="0" w:space="0" w:color="auto"/>
        <w:right w:val="none" w:sz="0" w:space="0" w:color="auto"/>
      </w:divBdr>
    </w:div>
    <w:div w:id="97605342">
      <w:bodyDiv w:val="1"/>
      <w:marLeft w:val="0"/>
      <w:marRight w:val="0"/>
      <w:marTop w:val="0"/>
      <w:marBottom w:val="0"/>
      <w:divBdr>
        <w:top w:val="none" w:sz="0" w:space="0" w:color="auto"/>
        <w:left w:val="none" w:sz="0" w:space="0" w:color="auto"/>
        <w:bottom w:val="none" w:sz="0" w:space="0" w:color="auto"/>
        <w:right w:val="none" w:sz="0" w:space="0" w:color="auto"/>
      </w:divBdr>
    </w:div>
    <w:div w:id="97650969">
      <w:bodyDiv w:val="1"/>
      <w:marLeft w:val="0"/>
      <w:marRight w:val="0"/>
      <w:marTop w:val="0"/>
      <w:marBottom w:val="0"/>
      <w:divBdr>
        <w:top w:val="none" w:sz="0" w:space="0" w:color="auto"/>
        <w:left w:val="none" w:sz="0" w:space="0" w:color="auto"/>
        <w:bottom w:val="none" w:sz="0" w:space="0" w:color="auto"/>
        <w:right w:val="none" w:sz="0" w:space="0" w:color="auto"/>
      </w:divBdr>
    </w:div>
    <w:div w:id="98182747">
      <w:bodyDiv w:val="1"/>
      <w:marLeft w:val="0"/>
      <w:marRight w:val="0"/>
      <w:marTop w:val="0"/>
      <w:marBottom w:val="0"/>
      <w:divBdr>
        <w:top w:val="none" w:sz="0" w:space="0" w:color="auto"/>
        <w:left w:val="none" w:sz="0" w:space="0" w:color="auto"/>
        <w:bottom w:val="none" w:sz="0" w:space="0" w:color="auto"/>
        <w:right w:val="none" w:sz="0" w:space="0" w:color="auto"/>
      </w:divBdr>
      <w:divsChild>
        <w:div w:id="176579050">
          <w:marLeft w:val="0"/>
          <w:marRight w:val="0"/>
          <w:marTop w:val="0"/>
          <w:marBottom w:val="0"/>
          <w:divBdr>
            <w:top w:val="none" w:sz="0" w:space="0" w:color="auto"/>
            <w:left w:val="none" w:sz="0" w:space="0" w:color="auto"/>
            <w:bottom w:val="none" w:sz="0" w:space="0" w:color="auto"/>
            <w:right w:val="none" w:sz="0" w:space="0" w:color="auto"/>
          </w:divBdr>
          <w:divsChild>
            <w:div w:id="993334223">
              <w:marLeft w:val="0"/>
              <w:marRight w:val="0"/>
              <w:marTop w:val="0"/>
              <w:marBottom w:val="0"/>
              <w:divBdr>
                <w:top w:val="none" w:sz="0" w:space="0" w:color="auto"/>
                <w:left w:val="none" w:sz="0" w:space="0" w:color="auto"/>
                <w:bottom w:val="none" w:sz="0" w:space="0" w:color="auto"/>
                <w:right w:val="none" w:sz="0" w:space="0" w:color="auto"/>
              </w:divBdr>
              <w:divsChild>
                <w:div w:id="497041554">
                  <w:marLeft w:val="0"/>
                  <w:marRight w:val="0"/>
                  <w:marTop w:val="0"/>
                  <w:marBottom w:val="0"/>
                  <w:divBdr>
                    <w:top w:val="none" w:sz="0" w:space="0" w:color="auto"/>
                    <w:left w:val="none" w:sz="0" w:space="0" w:color="auto"/>
                    <w:bottom w:val="none" w:sz="0" w:space="0" w:color="auto"/>
                    <w:right w:val="none" w:sz="0" w:space="0" w:color="auto"/>
                  </w:divBdr>
                  <w:divsChild>
                    <w:div w:id="375666095">
                      <w:marLeft w:val="0"/>
                      <w:marRight w:val="0"/>
                      <w:marTop w:val="0"/>
                      <w:marBottom w:val="0"/>
                      <w:divBdr>
                        <w:top w:val="none" w:sz="0" w:space="0" w:color="auto"/>
                        <w:left w:val="none" w:sz="0" w:space="0" w:color="auto"/>
                        <w:bottom w:val="none" w:sz="0" w:space="0" w:color="auto"/>
                        <w:right w:val="none" w:sz="0" w:space="0" w:color="auto"/>
                      </w:divBdr>
                      <w:divsChild>
                        <w:div w:id="960183898">
                          <w:marLeft w:val="0"/>
                          <w:marRight w:val="0"/>
                          <w:marTop w:val="0"/>
                          <w:marBottom w:val="0"/>
                          <w:divBdr>
                            <w:top w:val="none" w:sz="0" w:space="0" w:color="auto"/>
                            <w:left w:val="none" w:sz="0" w:space="0" w:color="auto"/>
                            <w:bottom w:val="none" w:sz="0" w:space="0" w:color="auto"/>
                            <w:right w:val="none" w:sz="0" w:space="0" w:color="auto"/>
                          </w:divBdr>
                          <w:divsChild>
                            <w:div w:id="4525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25943">
      <w:bodyDiv w:val="1"/>
      <w:marLeft w:val="0"/>
      <w:marRight w:val="0"/>
      <w:marTop w:val="0"/>
      <w:marBottom w:val="0"/>
      <w:divBdr>
        <w:top w:val="none" w:sz="0" w:space="0" w:color="auto"/>
        <w:left w:val="none" w:sz="0" w:space="0" w:color="auto"/>
        <w:bottom w:val="none" w:sz="0" w:space="0" w:color="auto"/>
        <w:right w:val="none" w:sz="0" w:space="0" w:color="auto"/>
      </w:divBdr>
    </w:div>
    <w:div w:id="99571819">
      <w:bodyDiv w:val="1"/>
      <w:marLeft w:val="0"/>
      <w:marRight w:val="0"/>
      <w:marTop w:val="0"/>
      <w:marBottom w:val="0"/>
      <w:divBdr>
        <w:top w:val="none" w:sz="0" w:space="0" w:color="auto"/>
        <w:left w:val="none" w:sz="0" w:space="0" w:color="auto"/>
        <w:bottom w:val="none" w:sz="0" w:space="0" w:color="auto"/>
        <w:right w:val="none" w:sz="0" w:space="0" w:color="auto"/>
      </w:divBdr>
    </w:div>
    <w:div w:id="99572338">
      <w:bodyDiv w:val="1"/>
      <w:marLeft w:val="0"/>
      <w:marRight w:val="0"/>
      <w:marTop w:val="0"/>
      <w:marBottom w:val="0"/>
      <w:divBdr>
        <w:top w:val="none" w:sz="0" w:space="0" w:color="auto"/>
        <w:left w:val="none" w:sz="0" w:space="0" w:color="auto"/>
        <w:bottom w:val="none" w:sz="0" w:space="0" w:color="auto"/>
        <w:right w:val="none" w:sz="0" w:space="0" w:color="auto"/>
      </w:divBdr>
    </w:div>
    <w:div w:id="100153068">
      <w:bodyDiv w:val="1"/>
      <w:marLeft w:val="0"/>
      <w:marRight w:val="0"/>
      <w:marTop w:val="0"/>
      <w:marBottom w:val="0"/>
      <w:divBdr>
        <w:top w:val="none" w:sz="0" w:space="0" w:color="auto"/>
        <w:left w:val="none" w:sz="0" w:space="0" w:color="auto"/>
        <w:bottom w:val="none" w:sz="0" w:space="0" w:color="auto"/>
        <w:right w:val="none" w:sz="0" w:space="0" w:color="auto"/>
      </w:divBdr>
    </w:div>
    <w:div w:id="101071163">
      <w:bodyDiv w:val="1"/>
      <w:marLeft w:val="0"/>
      <w:marRight w:val="0"/>
      <w:marTop w:val="0"/>
      <w:marBottom w:val="0"/>
      <w:divBdr>
        <w:top w:val="none" w:sz="0" w:space="0" w:color="auto"/>
        <w:left w:val="none" w:sz="0" w:space="0" w:color="auto"/>
        <w:bottom w:val="none" w:sz="0" w:space="0" w:color="auto"/>
        <w:right w:val="none" w:sz="0" w:space="0" w:color="auto"/>
      </w:divBdr>
    </w:div>
    <w:div w:id="101267978">
      <w:bodyDiv w:val="1"/>
      <w:marLeft w:val="0"/>
      <w:marRight w:val="0"/>
      <w:marTop w:val="0"/>
      <w:marBottom w:val="0"/>
      <w:divBdr>
        <w:top w:val="none" w:sz="0" w:space="0" w:color="auto"/>
        <w:left w:val="none" w:sz="0" w:space="0" w:color="auto"/>
        <w:bottom w:val="none" w:sz="0" w:space="0" w:color="auto"/>
        <w:right w:val="none" w:sz="0" w:space="0" w:color="auto"/>
      </w:divBdr>
      <w:divsChild>
        <w:div w:id="1628465950">
          <w:marLeft w:val="0"/>
          <w:marRight w:val="0"/>
          <w:marTop w:val="0"/>
          <w:marBottom w:val="0"/>
          <w:divBdr>
            <w:top w:val="none" w:sz="0" w:space="0" w:color="auto"/>
            <w:left w:val="none" w:sz="0" w:space="0" w:color="auto"/>
            <w:bottom w:val="none" w:sz="0" w:space="0" w:color="auto"/>
            <w:right w:val="none" w:sz="0" w:space="0" w:color="auto"/>
          </w:divBdr>
          <w:divsChild>
            <w:div w:id="1619028265">
              <w:marLeft w:val="0"/>
              <w:marRight w:val="0"/>
              <w:marTop w:val="0"/>
              <w:marBottom w:val="0"/>
              <w:divBdr>
                <w:top w:val="none" w:sz="0" w:space="0" w:color="auto"/>
                <w:left w:val="none" w:sz="0" w:space="0" w:color="auto"/>
                <w:bottom w:val="none" w:sz="0" w:space="0" w:color="auto"/>
                <w:right w:val="none" w:sz="0" w:space="0" w:color="auto"/>
              </w:divBdr>
              <w:divsChild>
                <w:div w:id="1746142601">
                  <w:marLeft w:val="0"/>
                  <w:marRight w:val="0"/>
                  <w:marTop w:val="0"/>
                  <w:marBottom w:val="0"/>
                  <w:divBdr>
                    <w:top w:val="none" w:sz="0" w:space="0" w:color="auto"/>
                    <w:left w:val="none" w:sz="0" w:space="0" w:color="auto"/>
                    <w:bottom w:val="none" w:sz="0" w:space="0" w:color="auto"/>
                    <w:right w:val="none" w:sz="0" w:space="0" w:color="auto"/>
                  </w:divBdr>
                  <w:divsChild>
                    <w:div w:id="125591578">
                      <w:marLeft w:val="0"/>
                      <w:marRight w:val="0"/>
                      <w:marTop w:val="0"/>
                      <w:marBottom w:val="0"/>
                      <w:divBdr>
                        <w:top w:val="none" w:sz="0" w:space="0" w:color="auto"/>
                        <w:left w:val="none" w:sz="0" w:space="0" w:color="auto"/>
                        <w:bottom w:val="none" w:sz="0" w:space="0" w:color="auto"/>
                        <w:right w:val="none" w:sz="0" w:space="0" w:color="auto"/>
                      </w:divBdr>
                      <w:divsChild>
                        <w:div w:id="1190219548">
                          <w:marLeft w:val="0"/>
                          <w:marRight w:val="0"/>
                          <w:marTop w:val="0"/>
                          <w:marBottom w:val="0"/>
                          <w:divBdr>
                            <w:top w:val="none" w:sz="0" w:space="0" w:color="auto"/>
                            <w:left w:val="none" w:sz="0" w:space="0" w:color="auto"/>
                            <w:bottom w:val="none" w:sz="0" w:space="0" w:color="auto"/>
                            <w:right w:val="none" w:sz="0" w:space="0" w:color="auto"/>
                          </w:divBdr>
                          <w:divsChild>
                            <w:div w:id="20518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8930">
      <w:bodyDiv w:val="1"/>
      <w:marLeft w:val="0"/>
      <w:marRight w:val="0"/>
      <w:marTop w:val="0"/>
      <w:marBottom w:val="0"/>
      <w:divBdr>
        <w:top w:val="none" w:sz="0" w:space="0" w:color="auto"/>
        <w:left w:val="none" w:sz="0" w:space="0" w:color="auto"/>
        <w:bottom w:val="none" w:sz="0" w:space="0" w:color="auto"/>
        <w:right w:val="none" w:sz="0" w:space="0" w:color="auto"/>
      </w:divBdr>
    </w:div>
    <w:div w:id="101459282">
      <w:bodyDiv w:val="1"/>
      <w:marLeft w:val="0"/>
      <w:marRight w:val="0"/>
      <w:marTop w:val="0"/>
      <w:marBottom w:val="0"/>
      <w:divBdr>
        <w:top w:val="none" w:sz="0" w:space="0" w:color="auto"/>
        <w:left w:val="none" w:sz="0" w:space="0" w:color="auto"/>
        <w:bottom w:val="none" w:sz="0" w:space="0" w:color="auto"/>
        <w:right w:val="none" w:sz="0" w:space="0" w:color="auto"/>
      </w:divBdr>
    </w:div>
    <w:div w:id="102650581">
      <w:bodyDiv w:val="1"/>
      <w:marLeft w:val="0"/>
      <w:marRight w:val="0"/>
      <w:marTop w:val="0"/>
      <w:marBottom w:val="0"/>
      <w:divBdr>
        <w:top w:val="none" w:sz="0" w:space="0" w:color="auto"/>
        <w:left w:val="none" w:sz="0" w:space="0" w:color="auto"/>
        <w:bottom w:val="none" w:sz="0" w:space="0" w:color="auto"/>
        <w:right w:val="none" w:sz="0" w:space="0" w:color="auto"/>
      </w:divBdr>
    </w:div>
    <w:div w:id="108207478">
      <w:bodyDiv w:val="1"/>
      <w:marLeft w:val="0"/>
      <w:marRight w:val="0"/>
      <w:marTop w:val="0"/>
      <w:marBottom w:val="0"/>
      <w:divBdr>
        <w:top w:val="none" w:sz="0" w:space="0" w:color="auto"/>
        <w:left w:val="none" w:sz="0" w:space="0" w:color="auto"/>
        <w:bottom w:val="none" w:sz="0" w:space="0" w:color="auto"/>
        <w:right w:val="none" w:sz="0" w:space="0" w:color="auto"/>
      </w:divBdr>
    </w:div>
    <w:div w:id="111870008">
      <w:bodyDiv w:val="1"/>
      <w:marLeft w:val="0"/>
      <w:marRight w:val="0"/>
      <w:marTop w:val="0"/>
      <w:marBottom w:val="0"/>
      <w:divBdr>
        <w:top w:val="none" w:sz="0" w:space="0" w:color="auto"/>
        <w:left w:val="none" w:sz="0" w:space="0" w:color="auto"/>
        <w:bottom w:val="none" w:sz="0" w:space="0" w:color="auto"/>
        <w:right w:val="none" w:sz="0" w:space="0" w:color="auto"/>
      </w:divBdr>
    </w:div>
    <w:div w:id="112209397">
      <w:bodyDiv w:val="1"/>
      <w:marLeft w:val="0"/>
      <w:marRight w:val="0"/>
      <w:marTop w:val="0"/>
      <w:marBottom w:val="0"/>
      <w:divBdr>
        <w:top w:val="none" w:sz="0" w:space="0" w:color="auto"/>
        <w:left w:val="none" w:sz="0" w:space="0" w:color="auto"/>
        <w:bottom w:val="none" w:sz="0" w:space="0" w:color="auto"/>
        <w:right w:val="none" w:sz="0" w:space="0" w:color="auto"/>
      </w:divBdr>
    </w:div>
    <w:div w:id="121505954">
      <w:bodyDiv w:val="1"/>
      <w:marLeft w:val="0"/>
      <w:marRight w:val="0"/>
      <w:marTop w:val="0"/>
      <w:marBottom w:val="0"/>
      <w:divBdr>
        <w:top w:val="none" w:sz="0" w:space="0" w:color="auto"/>
        <w:left w:val="none" w:sz="0" w:space="0" w:color="auto"/>
        <w:bottom w:val="none" w:sz="0" w:space="0" w:color="auto"/>
        <w:right w:val="none" w:sz="0" w:space="0" w:color="auto"/>
      </w:divBdr>
    </w:div>
    <w:div w:id="122163655">
      <w:bodyDiv w:val="1"/>
      <w:marLeft w:val="0"/>
      <w:marRight w:val="0"/>
      <w:marTop w:val="0"/>
      <w:marBottom w:val="0"/>
      <w:divBdr>
        <w:top w:val="none" w:sz="0" w:space="0" w:color="auto"/>
        <w:left w:val="none" w:sz="0" w:space="0" w:color="auto"/>
        <w:bottom w:val="none" w:sz="0" w:space="0" w:color="auto"/>
        <w:right w:val="none" w:sz="0" w:space="0" w:color="auto"/>
      </w:divBdr>
    </w:div>
    <w:div w:id="123235950">
      <w:bodyDiv w:val="1"/>
      <w:marLeft w:val="0"/>
      <w:marRight w:val="0"/>
      <w:marTop w:val="0"/>
      <w:marBottom w:val="0"/>
      <w:divBdr>
        <w:top w:val="none" w:sz="0" w:space="0" w:color="auto"/>
        <w:left w:val="none" w:sz="0" w:space="0" w:color="auto"/>
        <w:bottom w:val="none" w:sz="0" w:space="0" w:color="auto"/>
        <w:right w:val="none" w:sz="0" w:space="0" w:color="auto"/>
      </w:divBdr>
    </w:div>
    <w:div w:id="128667676">
      <w:bodyDiv w:val="1"/>
      <w:marLeft w:val="0"/>
      <w:marRight w:val="0"/>
      <w:marTop w:val="0"/>
      <w:marBottom w:val="0"/>
      <w:divBdr>
        <w:top w:val="none" w:sz="0" w:space="0" w:color="auto"/>
        <w:left w:val="none" w:sz="0" w:space="0" w:color="auto"/>
        <w:bottom w:val="none" w:sz="0" w:space="0" w:color="auto"/>
        <w:right w:val="none" w:sz="0" w:space="0" w:color="auto"/>
      </w:divBdr>
    </w:div>
    <w:div w:id="133302672">
      <w:bodyDiv w:val="1"/>
      <w:marLeft w:val="0"/>
      <w:marRight w:val="0"/>
      <w:marTop w:val="0"/>
      <w:marBottom w:val="0"/>
      <w:divBdr>
        <w:top w:val="none" w:sz="0" w:space="0" w:color="auto"/>
        <w:left w:val="none" w:sz="0" w:space="0" w:color="auto"/>
        <w:bottom w:val="none" w:sz="0" w:space="0" w:color="auto"/>
        <w:right w:val="none" w:sz="0" w:space="0" w:color="auto"/>
      </w:divBdr>
      <w:divsChild>
        <w:div w:id="1884367368">
          <w:marLeft w:val="0"/>
          <w:marRight w:val="0"/>
          <w:marTop w:val="0"/>
          <w:marBottom w:val="0"/>
          <w:divBdr>
            <w:top w:val="none" w:sz="0" w:space="0" w:color="auto"/>
            <w:left w:val="none" w:sz="0" w:space="0" w:color="auto"/>
            <w:bottom w:val="none" w:sz="0" w:space="0" w:color="auto"/>
            <w:right w:val="none" w:sz="0" w:space="0" w:color="auto"/>
          </w:divBdr>
          <w:divsChild>
            <w:div w:id="1615482685">
              <w:marLeft w:val="0"/>
              <w:marRight w:val="0"/>
              <w:marTop w:val="0"/>
              <w:marBottom w:val="0"/>
              <w:divBdr>
                <w:top w:val="none" w:sz="0" w:space="0" w:color="auto"/>
                <w:left w:val="none" w:sz="0" w:space="0" w:color="auto"/>
                <w:bottom w:val="none" w:sz="0" w:space="0" w:color="auto"/>
                <w:right w:val="none" w:sz="0" w:space="0" w:color="auto"/>
              </w:divBdr>
              <w:divsChild>
                <w:div w:id="2008555795">
                  <w:marLeft w:val="0"/>
                  <w:marRight w:val="0"/>
                  <w:marTop w:val="0"/>
                  <w:marBottom w:val="0"/>
                  <w:divBdr>
                    <w:top w:val="none" w:sz="0" w:space="0" w:color="auto"/>
                    <w:left w:val="none" w:sz="0" w:space="0" w:color="auto"/>
                    <w:bottom w:val="none" w:sz="0" w:space="0" w:color="auto"/>
                    <w:right w:val="none" w:sz="0" w:space="0" w:color="auto"/>
                  </w:divBdr>
                  <w:divsChild>
                    <w:div w:id="687173159">
                      <w:marLeft w:val="0"/>
                      <w:marRight w:val="0"/>
                      <w:marTop w:val="0"/>
                      <w:marBottom w:val="0"/>
                      <w:divBdr>
                        <w:top w:val="none" w:sz="0" w:space="0" w:color="auto"/>
                        <w:left w:val="none" w:sz="0" w:space="0" w:color="auto"/>
                        <w:bottom w:val="none" w:sz="0" w:space="0" w:color="auto"/>
                        <w:right w:val="none" w:sz="0" w:space="0" w:color="auto"/>
                      </w:divBdr>
                      <w:divsChild>
                        <w:div w:id="1326395286">
                          <w:marLeft w:val="0"/>
                          <w:marRight w:val="0"/>
                          <w:marTop w:val="0"/>
                          <w:marBottom w:val="0"/>
                          <w:divBdr>
                            <w:top w:val="none" w:sz="0" w:space="0" w:color="auto"/>
                            <w:left w:val="none" w:sz="0" w:space="0" w:color="auto"/>
                            <w:bottom w:val="none" w:sz="0" w:space="0" w:color="auto"/>
                            <w:right w:val="none" w:sz="0" w:space="0" w:color="auto"/>
                          </w:divBdr>
                          <w:divsChild>
                            <w:div w:id="307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7649">
      <w:bodyDiv w:val="1"/>
      <w:marLeft w:val="0"/>
      <w:marRight w:val="0"/>
      <w:marTop w:val="0"/>
      <w:marBottom w:val="0"/>
      <w:divBdr>
        <w:top w:val="none" w:sz="0" w:space="0" w:color="auto"/>
        <w:left w:val="none" w:sz="0" w:space="0" w:color="auto"/>
        <w:bottom w:val="none" w:sz="0" w:space="0" w:color="auto"/>
        <w:right w:val="none" w:sz="0" w:space="0" w:color="auto"/>
      </w:divBdr>
    </w:div>
    <w:div w:id="137840914">
      <w:bodyDiv w:val="1"/>
      <w:marLeft w:val="0"/>
      <w:marRight w:val="0"/>
      <w:marTop w:val="0"/>
      <w:marBottom w:val="0"/>
      <w:divBdr>
        <w:top w:val="none" w:sz="0" w:space="0" w:color="auto"/>
        <w:left w:val="none" w:sz="0" w:space="0" w:color="auto"/>
        <w:bottom w:val="none" w:sz="0" w:space="0" w:color="auto"/>
        <w:right w:val="none" w:sz="0" w:space="0" w:color="auto"/>
      </w:divBdr>
    </w:div>
    <w:div w:id="141433717">
      <w:bodyDiv w:val="1"/>
      <w:marLeft w:val="0"/>
      <w:marRight w:val="0"/>
      <w:marTop w:val="0"/>
      <w:marBottom w:val="0"/>
      <w:divBdr>
        <w:top w:val="none" w:sz="0" w:space="0" w:color="auto"/>
        <w:left w:val="none" w:sz="0" w:space="0" w:color="auto"/>
        <w:bottom w:val="none" w:sz="0" w:space="0" w:color="auto"/>
        <w:right w:val="none" w:sz="0" w:space="0" w:color="auto"/>
      </w:divBdr>
    </w:div>
    <w:div w:id="142620279">
      <w:bodyDiv w:val="1"/>
      <w:marLeft w:val="0"/>
      <w:marRight w:val="0"/>
      <w:marTop w:val="0"/>
      <w:marBottom w:val="0"/>
      <w:divBdr>
        <w:top w:val="none" w:sz="0" w:space="0" w:color="auto"/>
        <w:left w:val="none" w:sz="0" w:space="0" w:color="auto"/>
        <w:bottom w:val="none" w:sz="0" w:space="0" w:color="auto"/>
        <w:right w:val="none" w:sz="0" w:space="0" w:color="auto"/>
      </w:divBdr>
      <w:divsChild>
        <w:div w:id="843519761">
          <w:marLeft w:val="0"/>
          <w:marRight w:val="0"/>
          <w:marTop w:val="0"/>
          <w:marBottom w:val="0"/>
          <w:divBdr>
            <w:top w:val="none" w:sz="0" w:space="0" w:color="auto"/>
            <w:left w:val="none" w:sz="0" w:space="0" w:color="auto"/>
            <w:bottom w:val="none" w:sz="0" w:space="0" w:color="auto"/>
            <w:right w:val="none" w:sz="0" w:space="0" w:color="auto"/>
          </w:divBdr>
          <w:divsChild>
            <w:div w:id="2117827414">
              <w:marLeft w:val="0"/>
              <w:marRight w:val="0"/>
              <w:marTop w:val="0"/>
              <w:marBottom w:val="0"/>
              <w:divBdr>
                <w:top w:val="none" w:sz="0" w:space="0" w:color="auto"/>
                <w:left w:val="none" w:sz="0" w:space="0" w:color="auto"/>
                <w:bottom w:val="none" w:sz="0" w:space="0" w:color="auto"/>
                <w:right w:val="none" w:sz="0" w:space="0" w:color="auto"/>
              </w:divBdr>
              <w:divsChild>
                <w:div w:id="1301183613">
                  <w:marLeft w:val="0"/>
                  <w:marRight w:val="0"/>
                  <w:marTop w:val="0"/>
                  <w:marBottom w:val="0"/>
                  <w:divBdr>
                    <w:top w:val="none" w:sz="0" w:space="0" w:color="auto"/>
                    <w:left w:val="none" w:sz="0" w:space="0" w:color="auto"/>
                    <w:bottom w:val="none" w:sz="0" w:space="0" w:color="auto"/>
                    <w:right w:val="none" w:sz="0" w:space="0" w:color="auto"/>
                  </w:divBdr>
                  <w:divsChild>
                    <w:div w:id="47807699">
                      <w:marLeft w:val="0"/>
                      <w:marRight w:val="0"/>
                      <w:marTop w:val="0"/>
                      <w:marBottom w:val="0"/>
                      <w:divBdr>
                        <w:top w:val="none" w:sz="0" w:space="0" w:color="auto"/>
                        <w:left w:val="none" w:sz="0" w:space="0" w:color="auto"/>
                        <w:bottom w:val="none" w:sz="0" w:space="0" w:color="auto"/>
                        <w:right w:val="none" w:sz="0" w:space="0" w:color="auto"/>
                      </w:divBdr>
                      <w:divsChild>
                        <w:div w:id="305668292">
                          <w:marLeft w:val="0"/>
                          <w:marRight w:val="0"/>
                          <w:marTop w:val="0"/>
                          <w:marBottom w:val="0"/>
                          <w:divBdr>
                            <w:top w:val="none" w:sz="0" w:space="0" w:color="auto"/>
                            <w:left w:val="none" w:sz="0" w:space="0" w:color="auto"/>
                            <w:bottom w:val="none" w:sz="0" w:space="0" w:color="auto"/>
                            <w:right w:val="none" w:sz="0" w:space="0" w:color="auto"/>
                          </w:divBdr>
                          <w:divsChild>
                            <w:div w:id="1023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21903">
      <w:bodyDiv w:val="1"/>
      <w:marLeft w:val="0"/>
      <w:marRight w:val="0"/>
      <w:marTop w:val="0"/>
      <w:marBottom w:val="0"/>
      <w:divBdr>
        <w:top w:val="none" w:sz="0" w:space="0" w:color="auto"/>
        <w:left w:val="none" w:sz="0" w:space="0" w:color="auto"/>
        <w:bottom w:val="none" w:sz="0" w:space="0" w:color="auto"/>
        <w:right w:val="none" w:sz="0" w:space="0" w:color="auto"/>
      </w:divBdr>
      <w:divsChild>
        <w:div w:id="802426357">
          <w:marLeft w:val="0"/>
          <w:marRight w:val="0"/>
          <w:marTop w:val="0"/>
          <w:marBottom w:val="0"/>
          <w:divBdr>
            <w:top w:val="none" w:sz="0" w:space="0" w:color="auto"/>
            <w:left w:val="none" w:sz="0" w:space="0" w:color="auto"/>
            <w:bottom w:val="none" w:sz="0" w:space="0" w:color="auto"/>
            <w:right w:val="none" w:sz="0" w:space="0" w:color="auto"/>
          </w:divBdr>
          <w:divsChild>
            <w:div w:id="895890810">
              <w:marLeft w:val="0"/>
              <w:marRight w:val="0"/>
              <w:marTop w:val="0"/>
              <w:marBottom w:val="0"/>
              <w:divBdr>
                <w:top w:val="none" w:sz="0" w:space="0" w:color="auto"/>
                <w:left w:val="none" w:sz="0" w:space="0" w:color="auto"/>
                <w:bottom w:val="none" w:sz="0" w:space="0" w:color="auto"/>
                <w:right w:val="none" w:sz="0" w:space="0" w:color="auto"/>
              </w:divBdr>
              <w:divsChild>
                <w:div w:id="1029526088">
                  <w:marLeft w:val="0"/>
                  <w:marRight w:val="0"/>
                  <w:marTop w:val="0"/>
                  <w:marBottom w:val="0"/>
                  <w:divBdr>
                    <w:top w:val="none" w:sz="0" w:space="0" w:color="auto"/>
                    <w:left w:val="none" w:sz="0" w:space="0" w:color="auto"/>
                    <w:bottom w:val="none" w:sz="0" w:space="0" w:color="auto"/>
                    <w:right w:val="none" w:sz="0" w:space="0" w:color="auto"/>
                  </w:divBdr>
                  <w:divsChild>
                    <w:div w:id="442965756">
                      <w:marLeft w:val="0"/>
                      <w:marRight w:val="0"/>
                      <w:marTop w:val="0"/>
                      <w:marBottom w:val="0"/>
                      <w:divBdr>
                        <w:top w:val="none" w:sz="0" w:space="0" w:color="auto"/>
                        <w:left w:val="none" w:sz="0" w:space="0" w:color="auto"/>
                        <w:bottom w:val="none" w:sz="0" w:space="0" w:color="auto"/>
                        <w:right w:val="none" w:sz="0" w:space="0" w:color="auto"/>
                      </w:divBdr>
                      <w:divsChild>
                        <w:div w:id="71894461">
                          <w:marLeft w:val="0"/>
                          <w:marRight w:val="0"/>
                          <w:marTop w:val="0"/>
                          <w:marBottom w:val="0"/>
                          <w:divBdr>
                            <w:top w:val="none" w:sz="0" w:space="0" w:color="auto"/>
                            <w:left w:val="none" w:sz="0" w:space="0" w:color="auto"/>
                            <w:bottom w:val="none" w:sz="0" w:space="0" w:color="auto"/>
                            <w:right w:val="none" w:sz="0" w:space="0" w:color="auto"/>
                          </w:divBdr>
                          <w:divsChild>
                            <w:div w:id="2763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80547">
      <w:bodyDiv w:val="1"/>
      <w:marLeft w:val="0"/>
      <w:marRight w:val="0"/>
      <w:marTop w:val="0"/>
      <w:marBottom w:val="0"/>
      <w:divBdr>
        <w:top w:val="none" w:sz="0" w:space="0" w:color="auto"/>
        <w:left w:val="none" w:sz="0" w:space="0" w:color="auto"/>
        <w:bottom w:val="none" w:sz="0" w:space="0" w:color="auto"/>
        <w:right w:val="none" w:sz="0" w:space="0" w:color="auto"/>
      </w:divBdr>
    </w:div>
    <w:div w:id="143667190">
      <w:bodyDiv w:val="1"/>
      <w:marLeft w:val="0"/>
      <w:marRight w:val="0"/>
      <w:marTop w:val="0"/>
      <w:marBottom w:val="0"/>
      <w:divBdr>
        <w:top w:val="none" w:sz="0" w:space="0" w:color="auto"/>
        <w:left w:val="none" w:sz="0" w:space="0" w:color="auto"/>
        <w:bottom w:val="none" w:sz="0" w:space="0" w:color="auto"/>
        <w:right w:val="none" w:sz="0" w:space="0" w:color="auto"/>
      </w:divBdr>
    </w:div>
    <w:div w:id="144711037">
      <w:bodyDiv w:val="1"/>
      <w:marLeft w:val="0"/>
      <w:marRight w:val="0"/>
      <w:marTop w:val="0"/>
      <w:marBottom w:val="0"/>
      <w:divBdr>
        <w:top w:val="none" w:sz="0" w:space="0" w:color="auto"/>
        <w:left w:val="none" w:sz="0" w:space="0" w:color="auto"/>
        <w:bottom w:val="none" w:sz="0" w:space="0" w:color="auto"/>
        <w:right w:val="none" w:sz="0" w:space="0" w:color="auto"/>
      </w:divBdr>
    </w:div>
    <w:div w:id="145517374">
      <w:bodyDiv w:val="1"/>
      <w:marLeft w:val="0"/>
      <w:marRight w:val="0"/>
      <w:marTop w:val="0"/>
      <w:marBottom w:val="0"/>
      <w:divBdr>
        <w:top w:val="none" w:sz="0" w:space="0" w:color="auto"/>
        <w:left w:val="none" w:sz="0" w:space="0" w:color="auto"/>
        <w:bottom w:val="none" w:sz="0" w:space="0" w:color="auto"/>
        <w:right w:val="none" w:sz="0" w:space="0" w:color="auto"/>
      </w:divBdr>
      <w:divsChild>
        <w:div w:id="1050690094">
          <w:marLeft w:val="0"/>
          <w:marRight w:val="0"/>
          <w:marTop w:val="0"/>
          <w:marBottom w:val="0"/>
          <w:divBdr>
            <w:top w:val="none" w:sz="0" w:space="0" w:color="auto"/>
            <w:left w:val="none" w:sz="0" w:space="0" w:color="auto"/>
            <w:bottom w:val="none" w:sz="0" w:space="0" w:color="auto"/>
            <w:right w:val="none" w:sz="0" w:space="0" w:color="auto"/>
          </w:divBdr>
          <w:divsChild>
            <w:div w:id="1267422145">
              <w:marLeft w:val="0"/>
              <w:marRight w:val="0"/>
              <w:marTop w:val="0"/>
              <w:marBottom w:val="0"/>
              <w:divBdr>
                <w:top w:val="none" w:sz="0" w:space="0" w:color="auto"/>
                <w:left w:val="none" w:sz="0" w:space="0" w:color="auto"/>
                <w:bottom w:val="none" w:sz="0" w:space="0" w:color="auto"/>
                <w:right w:val="none" w:sz="0" w:space="0" w:color="auto"/>
              </w:divBdr>
              <w:divsChild>
                <w:div w:id="1790778125">
                  <w:marLeft w:val="0"/>
                  <w:marRight w:val="0"/>
                  <w:marTop w:val="0"/>
                  <w:marBottom w:val="0"/>
                  <w:divBdr>
                    <w:top w:val="none" w:sz="0" w:space="0" w:color="auto"/>
                    <w:left w:val="none" w:sz="0" w:space="0" w:color="auto"/>
                    <w:bottom w:val="none" w:sz="0" w:space="0" w:color="auto"/>
                    <w:right w:val="none" w:sz="0" w:space="0" w:color="auto"/>
                  </w:divBdr>
                  <w:divsChild>
                    <w:div w:id="1632714405">
                      <w:marLeft w:val="0"/>
                      <w:marRight w:val="0"/>
                      <w:marTop w:val="0"/>
                      <w:marBottom w:val="0"/>
                      <w:divBdr>
                        <w:top w:val="none" w:sz="0" w:space="0" w:color="auto"/>
                        <w:left w:val="none" w:sz="0" w:space="0" w:color="auto"/>
                        <w:bottom w:val="none" w:sz="0" w:space="0" w:color="auto"/>
                        <w:right w:val="none" w:sz="0" w:space="0" w:color="auto"/>
                      </w:divBdr>
                      <w:divsChild>
                        <w:div w:id="2029257390">
                          <w:marLeft w:val="0"/>
                          <w:marRight w:val="0"/>
                          <w:marTop w:val="0"/>
                          <w:marBottom w:val="0"/>
                          <w:divBdr>
                            <w:top w:val="none" w:sz="0" w:space="0" w:color="auto"/>
                            <w:left w:val="none" w:sz="0" w:space="0" w:color="auto"/>
                            <w:bottom w:val="none" w:sz="0" w:space="0" w:color="auto"/>
                            <w:right w:val="none" w:sz="0" w:space="0" w:color="auto"/>
                          </w:divBdr>
                          <w:divsChild>
                            <w:div w:id="124810128">
                              <w:marLeft w:val="0"/>
                              <w:marRight w:val="0"/>
                              <w:marTop w:val="0"/>
                              <w:marBottom w:val="0"/>
                              <w:divBdr>
                                <w:top w:val="none" w:sz="0" w:space="0" w:color="auto"/>
                                <w:left w:val="none" w:sz="0" w:space="0" w:color="auto"/>
                                <w:bottom w:val="none" w:sz="0" w:space="0" w:color="auto"/>
                                <w:right w:val="none" w:sz="0" w:space="0" w:color="auto"/>
                              </w:divBdr>
                              <w:divsChild>
                                <w:div w:id="174271478">
                                  <w:marLeft w:val="0"/>
                                  <w:marRight w:val="0"/>
                                  <w:marTop w:val="0"/>
                                  <w:marBottom w:val="0"/>
                                  <w:divBdr>
                                    <w:top w:val="none" w:sz="0" w:space="0" w:color="auto"/>
                                    <w:left w:val="none" w:sz="0" w:space="0" w:color="auto"/>
                                    <w:bottom w:val="none" w:sz="0" w:space="0" w:color="auto"/>
                                    <w:right w:val="none" w:sz="0" w:space="0" w:color="auto"/>
                                  </w:divBdr>
                                  <w:divsChild>
                                    <w:div w:id="18132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27067">
      <w:bodyDiv w:val="1"/>
      <w:marLeft w:val="0"/>
      <w:marRight w:val="0"/>
      <w:marTop w:val="0"/>
      <w:marBottom w:val="0"/>
      <w:divBdr>
        <w:top w:val="none" w:sz="0" w:space="0" w:color="auto"/>
        <w:left w:val="none" w:sz="0" w:space="0" w:color="auto"/>
        <w:bottom w:val="none" w:sz="0" w:space="0" w:color="auto"/>
        <w:right w:val="none" w:sz="0" w:space="0" w:color="auto"/>
      </w:divBdr>
    </w:div>
    <w:div w:id="146166578">
      <w:bodyDiv w:val="1"/>
      <w:marLeft w:val="0"/>
      <w:marRight w:val="0"/>
      <w:marTop w:val="0"/>
      <w:marBottom w:val="0"/>
      <w:divBdr>
        <w:top w:val="none" w:sz="0" w:space="0" w:color="auto"/>
        <w:left w:val="none" w:sz="0" w:space="0" w:color="auto"/>
        <w:bottom w:val="none" w:sz="0" w:space="0" w:color="auto"/>
        <w:right w:val="none" w:sz="0" w:space="0" w:color="auto"/>
      </w:divBdr>
    </w:div>
    <w:div w:id="146825331">
      <w:bodyDiv w:val="1"/>
      <w:marLeft w:val="0"/>
      <w:marRight w:val="0"/>
      <w:marTop w:val="0"/>
      <w:marBottom w:val="0"/>
      <w:divBdr>
        <w:top w:val="none" w:sz="0" w:space="0" w:color="auto"/>
        <w:left w:val="none" w:sz="0" w:space="0" w:color="auto"/>
        <w:bottom w:val="none" w:sz="0" w:space="0" w:color="auto"/>
        <w:right w:val="none" w:sz="0" w:space="0" w:color="auto"/>
      </w:divBdr>
    </w:div>
    <w:div w:id="151795551">
      <w:bodyDiv w:val="1"/>
      <w:marLeft w:val="0"/>
      <w:marRight w:val="0"/>
      <w:marTop w:val="0"/>
      <w:marBottom w:val="0"/>
      <w:divBdr>
        <w:top w:val="none" w:sz="0" w:space="0" w:color="auto"/>
        <w:left w:val="none" w:sz="0" w:space="0" w:color="auto"/>
        <w:bottom w:val="none" w:sz="0" w:space="0" w:color="auto"/>
        <w:right w:val="none" w:sz="0" w:space="0" w:color="auto"/>
      </w:divBdr>
    </w:div>
    <w:div w:id="151802233">
      <w:bodyDiv w:val="1"/>
      <w:marLeft w:val="0"/>
      <w:marRight w:val="0"/>
      <w:marTop w:val="0"/>
      <w:marBottom w:val="0"/>
      <w:divBdr>
        <w:top w:val="none" w:sz="0" w:space="0" w:color="auto"/>
        <w:left w:val="none" w:sz="0" w:space="0" w:color="auto"/>
        <w:bottom w:val="none" w:sz="0" w:space="0" w:color="auto"/>
        <w:right w:val="none" w:sz="0" w:space="0" w:color="auto"/>
      </w:divBdr>
    </w:div>
    <w:div w:id="153573851">
      <w:bodyDiv w:val="1"/>
      <w:marLeft w:val="0"/>
      <w:marRight w:val="0"/>
      <w:marTop w:val="0"/>
      <w:marBottom w:val="0"/>
      <w:divBdr>
        <w:top w:val="none" w:sz="0" w:space="0" w:color="auto"/>
        <w:left w:val="none" w:sz="0" w:space="0" w:color="auto"/>
        <w:bottom w:val="none" w:sz="0" w:space="0" w:color="auto"/>
        <w:right w:val="none" w:sz="0" w:space="0" w:color="auto"/>
      </w:divBdr>
    </w:div>
    <w:div w:id="153885657">
      <w:bodyDiv w:val="1"/>
      <w:marLeft w:val="0"/>
      <w:marRight w:val="0"/>
      <w:marTop w:val="0"/>
      <w:marBottom w:val="0"/>
      <w:divBdr>
        <w:top w:val="none" w:sz="0" w:space="0" w:color="auto"/>
        <w:left w:val="none" w:sz="0" w:space="0" w:color="auto"/>
        <w:bottom w:val="none" w:sz="0" w:space="0" w:color="auto"/>
        <w:right w:val="none" w:sz="0" w:space="0" w:color="auto"/>
      </w:divBdr>
    </w:div>
    <w:div w:id="154152375">
      <w:bodyDiv w:val="1"/>
      <w:marLeft w:val="0"/>
      <w:marRight w:val="0"/>
      <w:marTop w:val="0"/>
      <w:marBottom w:val="0"/>
      <w:divBdr>
        <w:top w:val="none" w:sz="0" w:space="0" w:color="auto"/>
        <w:left w:val="none" w:sz="0" w:space="0" w:color="auto"/>
        <w:bottom w:val="none" w:sz="0" w:space="0" w:color="auto"/>
        <w:right w:val="none" w:sz="0" w:space="0" w:color="auto"/>
      </w:divBdr>
    </w:div>
    <w:div w:id="155729999">
      <w:bodyDiv w:val="1"/>
      <w:marLeft w:val="0"/>
      <w:marRight w:val="0"/>
      <w:marTop w:val="0"/>
      <w:marBottom w:val="0"/>
      <w:divBdr>
        <w:top w:val="none" w:sz="0" w:space="0" w:color="auto"/>
        <w:left w:val="none" w:sz="0" w:space="0" w:color="auto"/>
        <w:bottom w:val="none" w:sz="0" w:space="0" w:color="auto"/>
        <w:right w:val="none" w:sz="0" w:space="0" w:color="auto"/>
      </w:divBdr>
    </w:div>
    <w:div w:id="159735383">
      <w:bodyDiv w:val="1"/>
      <w:marLeft w:val="0"/>
      <w:marRight w:val="0"/>
      <w:marTop w:val="0"/>
      <w:marBottom w:val="0"/>
      <w:divBdr>
        <w:top w:val="none" w:sz="0" w:space="0" w:color="auto"/>
        <w:left w:val="none" w:sz="0" w:space="0" w:color="auto"/>
        <w:bottom w:val="none" w:sz="0" w:space="0" w:color="auto"/>
        <w:right w:val="none" w:sz="0" w:space="0" w:color="auto"/>
      </w:divBdr>
      <w:divsChild>
        <w:div w:id="2032295115">
          <w:marLeft w:val="0"/>
          <w:marRight w:val="0"/>
          <w:marTop w:val="0"/>
          <w:marBottom w:val="0"/>
          <w:divBdr>
            <w:top w:val="none" w:sz="0" w:space="0" w:color="auto"/>
            <w:left w:val="none" w:sz="0" w:space="0" w:color="auto"/>
            <w:bottom w:val="none" w:sz="0" w:space="0" w:color="auto"/>
            <w:right w:val="none" w:sz="0" w:space="0" w:color="auto"/>
          </w:divBdr>
          <w:divsChild>
            <w:div w:id="1289433652">
              <w:marLeft w:val="0"/>
              <w:marRight w:val="0"/>
              <w:marTop w:val="0"/>
              <w:marBottom w:val="0"/>
              <w:divBdr>
                <w:top w:val="none" w:sz="0" w:space="0" w:color="auto"/>
                <w:left w:val="none" w:sz="0" w:space="0" w:color="auto"/>
                <w:bottom w:val="none" w:sz="0" w:space="0" w:color="auto"/>
                <w:right w:val="none" w:sz="0" w:space="0" w:color="auto"/>
              </w:divBdr>
              <w:divsChild>
                <w:div w:id="1851411073">
                  <w:marLeft w:val="0"/>
                  <w:marRight w:val="0"/>
                  <w:marTop w:val="0"/>
                  <w:marBottom w:val="0"/>
                  <w:divBdr>
                    <w:top w:val="none" w:sz="0" w:space="0" w:color="auto"/>
                    <w:left w:val="none" w:sz="0" w:space="0" w:color="auto"/>
                    <w:bottom w:val="none" w:sz="0" w:space="0" w:color="auto"/>
                    <w:right w:val="none" w:sz="0" w:space="0" w:color="auto"/>
                  </w:divBdr>
                  <w:divsChild>
                    <w:div w:id="695349534">
                      <w:marLeft w:val="0"/>
                      <w:marRight w:val="0"/>
                      <w:marTop w:val="0"/>
                      <w:marBottom w:val="0"/>
                      <w:divBdr>
                        <w:top w:val="none" w:sz="0" w:space="0" w:color="auto"/>
                        <w:left w:val="none" w:sz="0" w:space="0" w:color="auto"/>
                        <w:bottom w:val="none" w:sz="0" w:space="0" w:color="auto"/>
                        <w:right w:val="none" w:sz="0" w:space="0" w:color="auto"/>
                      </w:divBdr>
                      <w:divsChild>
                        <w:div w:id="101656880">
                          <w:marLeft w:val="0"/>
                          <w:marRight w:val="0"/>
                          <w:marTop w:val="0"/>
                          <w:marBottom w:val="0"/>
                          <w:divBdr>
                            <w:top w:val="none" w:sz="0" w:space="0" w:color="auto"/>
                            <w:left w:val="none" w:sz="0" w:space="0" w:color="auto"/>
                            <w:bottom w:val="none" w:sz="0" w:space="0" w:color="auto"/>
                            <w:right w:val="none" w:sz="0" w:space="0" w:color="auto"/>
                          </w:divBdr>
                          <w:divsChild>
                            <w:div w:id="6705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1271">
      <w:bodyDiv w:val="1"/>
      <w:marLeft w:val="0"/>
      <w:marRight w:val="0"/>
      <w:marTop w:val="0"/>
      <w:marBottom w:val="0"/>
      <w:divBdr>
        <w:top w:val="none" w:sz="0" w:space="0" w:color="auto"/>
        <w:left w:val="none" w:sz="0" w:space="0" w:color="auto"/>
        <w:bottom w:val="none" w:sz="0" w:space="0" w:color="auto"/>
        <w:right w:val="none" w:sz="0" w:space="0" w:color="auto"/>
      </w:divBdr>
      <w:divsChild>
        <w:div w:id="1058743272">
          <w:marLeft w:val="0"/>
          <w:marRight w:val="0"/>
          <w:marTop w:val="0"/>
          <w:marBottom w:val="0"/>
          <w:divBdr>
            <w:top w:val="none" w:sz="0" w:space="0" w:color="auto"/>
            <w:left w:val="none" w:sz="0" w:space="0" w:color="auto"/>
            <w:bottom w:val="none" w:sz="0" w:space="0" w:color="auto"/>
            <w:right w:val="none" w:sz="0" w:space="0" w:color="auto"/>
          </w:divBdr>
          <w:divsChild>
            <w:div w:id="344408964">
              <w:marLeft w:val="0"/>
              <w:marRight w:val="0"/>
              <w:marTop w:val="0"/>
              <w:marBottom w:val="0"/>
              <w:divBdr>
                <w:top w:val="none" w:sz="0" w:space="0" w:color="auto"/>
                <w:left w:val="none" w:sz="0" w:space="0" w:color="auto"/>
                <w:bottom w:val="none" w:sz="0" w:space="0" w:color="auto"/>
                <w:right w:val="none" w:sz="0" w:space="0" w:color="auto"/>
              </w:divBdr>
              <w:divsChild>
                <w:div w:id="951283230">
                  <w:marLeft w:val="0"/>
                  <w:marRight w:val="0"/>
                  <w:marTop w:val="0"/>
                  <w:marBottom w:val="0"/>
                  <w:divBdr>
                    <w:top w:val="none" w:sz="0" w:space="0" w:color="auto"/>
                    <w:left w:val="none" w:sz="0" w:space="0" w:color="auto"/>
                    <w:bottom w:val="none" w:sz="0" w:space="0" w:color="auto"/>
                    <w:right w:val="none" w:sz="0" w:space="0" w:color="auto"/>
                  </w:divBdr>
                  <w:divsChild>
                    <w:div w:id="1574773527">
                      <w:marLeft w:val="0"/>
                      <w:marRight w:val="0"/>
                      <w:marTop w:val="0"/>
                      <w:marBottom w:val="0"/>
                      <w:divBdr>
                        <w:top w:val="none" w:sz="0" w:space="0" w:color="auto"/>
                        <w:left w:val="none" w:sz="0" w:space="0" w:color="auto"/>
                        <w:bottom w:val="none" w:sz="0" w:space="0" w:color="auto"/>
                        <w:right w:val="none" w:sz="0" w:space="0" w:color="auto"/>
                      </w:divBdr>
                      <w:divsChild>
                        <w:div w:id="1817379823">
                          <w:marLeft w:val="0"/>
                          <w:marRight w:val="0"/>
                          <w:marTop w:val="0"/>
                          <w:marBottom w:val="0"/>
                          <w:divBdr>
                            <w:top w:val="none" w:sz="0" w:space="0" w:color="auto"/>
                            <w:left w:val="none" w:sz="0" w:space="0" w:color="auto"/>
                            <w:bottom w:val="none" w:sz="0" w:space="0" w:color="auto"/>
                            <w:right w:val="none" w:sz="0" w:space="0" w:color="auto"/>
                          </w:divBdr>
                          <w:divsChild>
                            <w:div w:id="6879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37976">
      <w:bodyDiv w:val="1"/>
      <w:marLeft w:val="0"/>
      <w:marRight w:val="0"/>
      <w:marTop w:val="0"/>
      <w:marBottom w:val="0"/>
      <w:divBdr>
        <w:top w:val="none" w:sz="0" w:space="0" w:color="auto"/>
        <w:left w:val="none" w:sz="0" w:space="0" w:color="auto"/>
        <w:bottom w:val="none" w:sz="0" w:space="0" w:color="auto"/>
        <w:right w:val="none" w:sz="0" w:space="0" w:color="auto"/>
      </w:divBdr>
    </w:div>
    <w:div w:id="163908391">
      <w:bodyDiv w:val="1"/>
      <w:marLeft w:val="0"/>
      <w:marRight w:val="0"/>
      <w:marTop w:val="0"/>
      <w:marBottom w:val="0"/>
      <w:divBdr>
        <w:top w:val="none" w:sz="0" w:space="0" w:color="auto"/>
        <w:left w:val="none" w:sz="0" w:space="0" w:color="auto"/>
        <w:bottom w:val="none" w:sz="0" w:space="0" w:color="auto"/>
        <w:right w:val="none" w:sz="0" w:space="0" w:color="auto"/>
      </w:divBdr>
      <w:divsChild>
        <w:div w:id="54276853">
          <w:marLeft w:val="0"/>
          <w:marRight w:val="0"/>
          <w:marTop w:val="0"/>
          <w:marBottom w:val="0"/>
          <w:divBdr>
            <w:top w:val="none" w:sz="0" w:space="0" w:color="auto"/>
            <w:left w:val="none" w:sz="0" w:space="0" w:color="auto"/>
            <w:bottom w:val="none" w:sz="0" w:space="0" w:color="auto"/>
            <w:right w:val="none" w:sz="0" w:space="0" w:color="auto"/>
          </w:divBdr>
          <w:divsChild>
            <w:div w:id="2074423039">
              <w:marLeft w:val="0"/>
              <w:marRight w:val="0"/>
              <w:marTop w:val="0"/>
              <w:marBottom w:val="0"/>
              <w:divBdr>
                <w:top w:val="none" w:sz="0" w:space="0" w:color="auto"/>
                <w:left w:val="none" w:sz="0" w:space="0" w:color="auto"/>
                <w:bottom w:val="none" w:sz="0" w:space="0" w:color="auto"/>
                <w:right w:val="none" w:sz="0" w:space="0" w:color="auto"/>
              </w:divBdr>
              <w:divsChild>
                <w:div w:id="499658371">
                  <w:marLeft w:val="0"/>
                  <w:marRight w:val="0"/>
                  <w:marTop w:val="0"/>
                  <w:marBottom w:val="0"/>
                  <w:divBdr>
                    <w:top w:val="none" w:sz="0" w:space="0" w:color="auto"/>
                    <w:left w:val="none" w:sz="0" w:space="0" w:color="auto"/>
                    <w:bottom w:val="none" w:sz="0" w:space="0" w:color="auto"/>
                    <w:right w:val="none" w:sz="0" w:space="0" w:color="auto"/>
                  </w:divBdr>
                  <w:divsChild>
                    <w:div w:id="1091002559">
                      <w:marLeft w:val="0"/>
                      <w:marRight w:val="0"/>
                      <w:marTop w:val="0"/>
                      <w:marBottom w:val="0"/>
                      <w:divBdr>
                        <w:top w:val="none" w:sz="0" w:space="0" w:color="auto"/>
                        <w:left w:val="none" w:sz="0" w:space="0" w:color="auto"/>
                        <w:bottom w:val="none" w:sz="0" w:space="0" w:color="auto"/>
                        <w:right w:val="none" w:sz="0" w:space="0" w:color="auto"/>
                      </w:divBdr>
                      <w:divsChild>
                        <w:div w:id="343476626">
                          <w:marLeft w:val="0"/>
                          <w:marRight w:val="0"/>
                          <w:marTop w:val="0"/>
                          <w:marBottom w:val="0"/>
                          <w:divBdr>
                            <w:top w:val="none" w:sz="0" w:space="0" w:color="auto"/>
                            <w:left w:val="none" w:sz="0" w:space="0" w:color="auto"/>
                            <w:bottom w:val="none" w:sz="0" w:space="0" w:color="auto"/>
                            <w:right w:val="none" w:sz="0" w:space="0" w:color="auto"/>
                          </w:divBdr>
                          <w:divsChild>
                            <w:div w:id="17194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5372">
      <w:bodyDiv w:val="1"/>
      <w:marLeft w:val="0"/>
      <w:marRight w:val="0"/>
      <w:marTop w:val="0"/>
      <w:marBottom w:val="0"/>
      <w:divBdr>
        <w:top w:val="none" w:sz="0" w:space="0" w:color="auto"/>
        <w:left w:val="none" w:sz="0" w:space="0" w:color="auto"/>
        <w:bottom w:val="none" w:sz="0" w:space="0" w:color="auto"/>
        <w:right w:val="none" w:sz="0" w:space="0" w:color="auto"/>
      </w:divBdr>
    </w:div>
    <w:div w:id="170921693">
      <w:bodyDiv w:val="1"/>
      <w:marLeft w:val="0"/>
      <w:marRight w:val="0"/>
      <w:marTop w:val="0"/>
      <w:marBottom w:val="0"/>
      <w:divBdr>
        <w:top w:val="none" w:sz="0" w:space="0" w:color="auto"/>
        <w:left w:val="none" w:sz="0" w:space="0" w:color="auto"/>
        <w:bottom w:val="none" w:sz="0" w:space="0" w:color="auto"/>
        <w:right w:val="none" w:sz="0" w:space="0" w:color="auto"/>
      </w:divBdr>
    </w:div>
    <w:div w:id="172495683">
      <w:bodyDiv w:val="1"/>
      <w:marLeft w:val="0"/>
      <w:marRight w:val="0"/>
      <w:marTop w:val="0"/>
      <w:marBottom w:val="0"/>
      <w:divBdr>
        <w:top w:val="none" w:sz="0" w:space="0" w:color="auto"/>
        <w:left w:val="none" w:sz="0" w:space="0" w:color="auto"/>
        <w:bottom w:val="none" w:sz="0" w:space="0" w:color="auto"/>
        <w:right w:val="none" w:sz="0" w:space="0" w:color="auto"/>
      </w:divBdr>
    </w:div>
    <w:div w:id="173225978">
      <w:bodyDiv w:val="1"/>
      <w:marLeft w:val="0"/>
      <w:marRight w:val="0"/>
      <w:marTop w:val="0"/>
      <w:marBottom w:val="0"/>
      <w:divBdr>
        <w:top w:val="none" w:sz="0" w:space="0" w:color="auto"/>
        <w:left w:val="none" w:sz="0" w:space="0" w:color="auto"/>
        <w:bottom w:val="none" w:sz="0" w:space="0" w:color="auto"/>
        <w:right w:val="none" w:sz="0" w:space="0" w:color="auto"/>
      </w:divBdr>
      <w:divsChild>
        <w:div w:id="376127599">
          <w:marLeft w:val="0"/>
          <w:marRight w:val="0"/>
          <w:marTop w:val="0"/>
          <w:marBottom w:val="0"/>
          <w:divBdr>
            <w:top w:val="none" w:sz="0" w:space="0" w:color="auto"/>
            <w:left w:val="none" w:sz="0" w:space="0" w:color="auto"/>
            <w:bottom w:val="none" w:sz="0" w:space="0" w:color="auto"/>
            <w:right w:val="none" w:sz="0" w:space="0" w:color="auto"/>
          </w:divBdr>
          <w:divsChild>
            <w:div w:id="773745512">
              <w:marLeft w:val="0"/>
              <w:marRight w:val="0"/>
              <w:marTop w:val="0"/>
              <w:marBottom w:val="0"/>
              <w:divBdr>
                <w:top w:val="none" w:sz="0" w:space="0" w:color="auto"/>
                <w:left w:val="none" w:sz="0" w:space="0" w:color="auto"/>
                <w:bottom w:val="none" w:sz="0" w:space="0" w:color="auto"/>
                <w:right w:val="none" w:sz="0" w:space="0" w:color="auto"/>
              </w:divBdr>
              <w:divsChild>
                <w:div w:id="1856730662">
                  <w:marLeft w:val="0"/>
                  <w:marRight w:val="0"/>
                  <w:marTop w:val="0"/>
                  <w:marBottom w:val="0"/>
                  <w:divBdr>
                    <w:top w:val="none" w:sz="0" w:space="0" w:color="auto"/>
                    <w:left w:val="none" w:sz="0" w:space="0" w:color="auto"/>
                    <w:bottom w:val="none" w:sz="0" w:space="0" w:color="auto"/>
                    <w:right w:val="none" w:sz="0" w:space="0" w:color="auto"/>
                  </w:divBdr>
                  <w:divsChild>
                    <w:div w:id="985863202">
                      <w:marLeft w:val="0"/>
                      <w:marRight w:val="0"/>
                      <w:marTop w:val="0"/>
                      <w:marBottom w:val="0"/>
                      <w:divBdr>
                        <w:top w:val="none" w:sz="0" w:space="0" w:color="auto"/>
                        <w:left w:val="none" w:sz="0" w:space="0" w:color="auto"/>
                        <w:bottom w:val="none" w:sz="0" w:space="0" w:color="auto"/>
                        <w:right w:val="none" w:sz="0" w:space="0" w:color="auto"/>
                      </w:divBdr>
                      <w:divsChild>
                        <w:div w:id="1074546187">
                          <w:marLeft w:val="0"/>
                          <w:marRight w:val="0"/>
                          <w:marTop w:val="0"/>
                          <w:marBottom w:val="0"/>
                          <w:divBdr>
                            <w:top w:val="none" w:sz="0" w:space="0" w:color="auto"/>
                            <w:left w:val="none" w:sz="0" w:space="0" w:color="auto"/>
                            <w:bottom w:val="none" w:sz="0" w:space="0" w:color="auto"/>
                            <w:right w:val="none" w:sz="0" w:space="0" w:color="auto"/>
                          </w:divBdr>
                          <w:divsChild>
                            <w:div w:id="17641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8851">
      <w:bodyDiv w:val="1"/>
      <w:marLeft w:val="0"/>
      <w:marRight w:val="0"/>
      <w:marTop w:val="0"/>
      <w:marBottom w:val="0"/>
      <w:divBdr>
        <w:top w:val="none" w:sz="0" w:space="0" w:color="auto"/>
        <w:left w:val="none" w:sz="0" w:space="0" w:color="auto"/>
        <w:bottom w:val="none" w:sz="0" w:space="0" w:color="auto"/>
        <w:right w:val="none" w:sz="0" w:space="0" w:color="auto"/>
      </w:divBdr>
    </w:div>
    <w:div w:id="174654596">
      <w:bodyDiv w:val="1"/>
      <w:marLeft w:val="0"/>
      <w:marRight w:val="0"/>
      <w:marTop w:val="0"/>
      <w:marBottom w:val="0"/>
      <w:divBdr>
        <w:top w:val="none" w:sz="0" w:space="0" w:color="auto"/>
        <w:left w:val="none" w:sz="0" w:space="0" w:color="auto"/>
        <w:bottom w:val="none" w:sz="0" w:space="0" w:color="auto"/>
        <w:right w:val="none" w:sz="0" w:space="0" w:color="auto"/>
      </w:divBdr>
    </w:div>
    <w:div w:id="176502082">
      <w:bodyDiv w:val="1"/>
      <w:marLeft w:val="0"/>
      <w:marRight w:val="0"/>
      <w:marTop w:val="0"/>
      <w:marBottom w:val="0"/>
      <w:divBdr>
        <w:top w:val="none" w:sz="0" w:space="0" w:color="auto"/>
        <w:left w:val="none" w:sz="0" w:space="0" w:color="auto"/>
        <w:bottom w:val="none" w:sz="0" w:space="0" w:color="auto"/>
        <w:right w:val="none" w:sz="0" w:space="0" w:color="auto"/>
      </w:divBdr>
    </w:div>
    <w:div w:id="177738704">
      <w:bodyDiv w:val="1"/>
      <w:marLeft w:val="0"/>
      <w:marRight w:val="0"/>
      <w:marTop w:val="0"/>
      <w:marBottom w:val="0"/>
      <w:divBdr>
        <w:top w:val="none" w:sz="0" w:space="0" w:color="auto"/>
        <w:left w:val="none" w:sz="0" w:space="0" w:color="auto"/>
        <w:bottom w:val="none" w:sz="0" w:space="0" w:color="auto"/>
        <w:right w:val="none" w:sz="0" w:space="0" w:color="auto"/>
      </w:divBdr>
    </w:div>
    <w:div w:id="181673777">
      <w:bodyDiv w:val="1"/>
      <w:marLeft w:val="0"/>
      <w:marRight w:val="0"/>
      <w:marTop w:val="0"/>
      <w:marBottom w:val="0"/>
      <w:divBdr>
        <w:top w:val="none" w:sz="0" w:space="0" w:color="auto"/>
        <w:left w:val="none" w:sz="0" w:space="0" w:color="auto"/>
        <w:bottom w:val="none" w:sz="0" w:space="0" w:color="auto"/>
        <w:right w:val="none" w:sz="0" w:space="0" w:color="auto"/>
      </w:divBdr>
    </w:div>
    <w:div w:id="182591629">
      <w:bodyDiv w:val="1"/>
      <w:marLeft w:val="0"/>
      <w:marRight w:val="0"/>
      <w:marTop w:val="0"/>
      <w:marBottom w:val="0"/>
      <w:divBdr>
        <w:top w:val="none" w:sz="0" w:space="0" w:color="auto"/>
        <w:left w:val="none" w:sz="0" w:space="0" w:color="auto"/>
        <w:bottom w:val="none" w:sz="0" w:space="0" w:color="auto"/>
        <w:right w:val="none" w:sz="0" w:space="0" w:color="auto"/>
      </w:divBdr>
      <w:divsChild>
        <w:div w:id="2135634100">
          <w:marLeft w:val="0"/>
          <w:marRight w:val="0"/>
          <w:marTop w:val="0"/>
          <w:marBottom w:val="0"/>
          <w:divBdr>
            <w:top w:val="none" w:sz="0" w:space="0" w:color="auto"/>
            <w:left w:val="none" w:sz="0" w:space="0" w:color="auto"/>
            <w:bottom w:val="none" w:sz="0" w:space="0" w:color="auto"/>
            <w:right w:val="none" w:sz="0" w:space="0" w:color="auto"/>
          </w:divBdr>
          <w:divsChild>
            <w:div w:id="1682392065">
              <w:marLeft w:val="0"/>
              <w:marRight w:val="0"/>
              <w:marTop w:val="0"/>
              <w:marBottom w:val="0"/>
              <w:divBdr>
                <w:top w:val="none" w:sz="0" w:space="0" w:color="auto"/>
                <w:left w:val="none" w:sz="0" w:space="0" w:color="auto"/>
                <w:bottom w:val="none" w:sz="0" w:space="0" w:color="auto"/>
                <w:right w:val="none" w:sz="0" w:space="0" w:color="auto"/>
              </w:divBdr>
              <w:divsChild>
                <w:div w:id="818880660">
                  <w:marLeft w:val="0"/>
                  <w:marRight w:val="0"/>
                  <w:marTop w:val="0"/>
                  <w:marBottom w:val="0"/>
                  <w:divBdr>
                    <w:top w:val="none" w:sz="0" w:space="0" w:color="auto"/>
                    <w:left w:val="none" w:sz="0" w:space="0" w:color="auto"/>
                    <w:bottom w:val="none" w:sz="0" w:space="0" w:color="auto"/>
                    <w:right w:val="none" w:sz="0" w:space="0" w:color="auto"/>
                  </w:divBdr>
                  <w:divsChild>
                    <w:div w:id="890117927">
                      <w:marLeft w:val="0"/>
                      <w:marRight w:val="0"/>
                      <w:marTop w:val="0"/>
                      <w:marBottom w:val="0"/>
                      <w:divBdr>
                        <w:top w:val="none" w:sz="0" w:space="0" w:color="auto"/>
                        <w:left w:val="none" w:sz="0" w:space="0" w:color="auto"/>
                        <w:bottom w:val="none" w:sz="0" w:space="0" w:color="auto"/>
                        <w:right w:val="none" w:sz="0" w:space="0" w:color="auto"/>
                      </w:divBdr>
                      <w:divsChild>
                        <w:div w:id="1641232172">
                          <w:marLeft w:val="0"/>
                          <w:marRight w:val="0"/>
                          <w:marTop w:val="0"/>
                          <w:marBottom w:val="0"/>
                          <w:divBdr>
                            <w:top w:val="none" w:sz="0" w:space="0" w:color="auto"/>
                            <w:left w:val="none" w:sz="0" w:space="0" w:color="auto"/>
                            <w:bottom w:val="none" w:sz="0" w:space="0" w:color="auto"/>
                            <w:right w:val="none" w:sz="0" w:space="0" w:color="auto"/>
                          </w:divBdr>
                          <w:divsChild>
                            <w:div w:id="978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5512">
      <w:bodyDiv w:val="1"/>
      <w:marLeft w:val="0"/>
      <w:marRight w:val="0"/>
      <w:marTop w:val="0"/>
      <w:marBottom w:val="0"/>
      <w:divBdr>
        <w:top w:val="none" w:sz="0" w:space="0" w:color="auto"/>
        <w:left w:val="none" w:sz="0" w:space="0" w:color="auto"/>
        <w:bottom w:val="none" w:sz="0" w:space="0" w:color="auto"/>
        <w:right w:val="none" w:sz="0" w:space="0" w:color="auto"/>
      </w:divBdr>
    </w:div>
    <w:div w:id="187065777">
      <w:bodyDiv w:val="1"/>
      <w:marLeft w:val="0"/>
      <w:marRight w:val="0"/>
      <w:marTop w:val="0"/>
      <w:marBottom w:val="0"/>
      <w:divBdr>
        <w:top w:val="none" w:sz="0" w:space="0" w:color="auto"/>
        <w:left w:val="none" w:sz="0" w:space="0" w:color="auto"/>
        <w:bottom w:val="none" w:sz="0" w:space="0" w:color="auto"/>
        <w:right w:val="none" w:sz="0" w:space="0" w:color="auto"/>
      </w:divBdr>
      <w:divsChild>
        <w:div w:id="908465565">
          <w:marLeft w:val="0"/>
          <w:marRight w:val="0"/>
          <w:marTop w:val="210"/>
          <w:marBottom w:val="105"/>
          <w:divBdr>
            <w:top w:val="none" w:sz="0" w:space="0" w:color="auto"/>
            <w:left w:val="none" w:sz="0" w:space="0" w:color="auto"/>
            <w:bottom w:val="none" w:sz="0" w:space="0" w:color="auto"/>
            <w:right w:val="none" w:sz="0" w:space="0" w:color="auto"/>
          </w:divBdr>
        </w:div>
      </w:divsChild>
    </w:div>
    <w:div w:id="187069487">
      <w:bodyDiv w:val="1"/>
      <w:marLeft w:val="0"/>
      <w:marRight w:val="0"/>
      <w:marTop w:val="0"/>
      <w:marBottom w:val="0"/>
      <w:divBdr>
        <w:top w:val="none" w:sz="0" w:space="0" w:color="auto"/>
        <w:left w:val="none" w:sz="0" w:space="0" w:color="auto"/>
        <w:bottom w:val="none" w:sz="0" w:space="0" w:color="auto"/>
        <w:right w:val="none" w:sz="0" w:space="0" w:color="auto"/>
      </w:divBdr>
    </w:div>
    <w:div w:id="191234123">
      <w:bodyDiv w:val="1"/>
      <w:marLeft w:val="0"/>
      <w:marRight w:val="0"/>
      <w:marTop w:val="0"/>
      <w:marBottom w:val="0"/>
      <w:divBdr>
        <w:top w:val="none" w:sz="0" w:space="0" w:color="auto"/>
        <w:left w:val="none" w:sz="0" w:space="0" w:color="auto"/>
        <w:bottom w:val="none" w:sz="0" w:space="0" w:color="auto"/>
        <w:right w:val="none" w:sz="0" w:space="0" w:color="auto"/>
      </w:divBdr>
    </w:div>
    <w:div w:id="193082701">
      <w:bodyDiv w:val="1"/>
      <w:marLeft w:val="0"/>
      <w:marRight w:val="0"/>
      <w:marTop w:val="0"/>
      <w:marBottom w:val="0"/>
      <w:divBdr>
        <w:top w:val="none" w:sz="0" w:space="0" w:color="auto"/>
        <w:left w:val="none" w:sz="0" w:space="0" w:color="auto"/>
        <w:bottom w:val="none" w:sz="0" w:space="0" w:color="auto"/>
        <w:right w:val="none" w:sz="0" w:space="0" w:color="auto"/>
      </w:divBdr>
    </w:div>
    <w:div w:id="193277735">
      <w:bodyDiv w:val="1"/>
      <w:marLeft w:val="0"/>
      <w:marRight w:val="0"/>
      <w:marTop w:val="0"/>
      <w:marBottom w:val="0"/>
      <w:divBdr>
        <w:top w:val="none" w:sz="0" w:space="0" w:color="auto"/>
        <w:left w:val="none" w:sz="0" w:space="0" w:color="auto"/>
        <w:bottom w:val="none" w:sz="0" w:space="0" w:color="auto"/>
        <w:right w:val="none" w:sz="0" w:space="0" w:color="auto"/>
      </w:divBdr>
    </w:div>
    <w:div w:id="196817615">
      <w:bodyDiv w:val="1"/>
      <w:marLeft w:val="0"/>
      <w:marRight w:val="0"/>
      <w:marTop w:val="0"/>
      <w:marBottom w:val="0"/>
      <w:divBdr>
        <w:top w:val="none" w:sz="0" w:space="0" w:color="auto"/>
        <w:left w:val="none" w:sz="0" w:space="0" w:color="auto"/>
        <w:bottom w:val="none" w:sz="0" w:space="0" w:color="auto"/>
        <w:right w:val="none" w:sz="0" w:space="0" w:color="auto"/>
      </w:divBdr>
    </w:div>
    <w:div w:id="200440917">
      <w:bodyDiv w:val="1"/>
      <w:marLeft w:val="0"/>
      <w:marRight w:val="0"/>
      <w:marTop w:val="0"/>
      <w:marBottom w:val="0"/>
      <w:divBdr>
        <w:top w:val="none" w:sz="0" w:space="0" w:color="auto"/>
        <w:left w:val="none" w:sz="0" w:space="0" w:color="auto"/>
        <w:bottom w:val="none" w:sz="0" w:space="0" w:color="auto"/>
        <w:right w:val="none" w:sz="0" w:space="0" w:color="auto"/>
      </w:divBdr>
    </w:div>
    <w:div w:id="202714997">
      <w:bodyDiv w:val="1"/>
      <w:marLeft w:val="0"/>
      <w:marRight w:val="0"/>
      <w:marTop w:val="0"/>
      <w:marBottom w:val="0"/>
      <w:divBdr>
        <w:top w:val="none" w:sz="0" w:space="0" w:color="auto"/>
        <w:left w:val="none" w:sz="0" w:space="0" w:color="auto"/>
        <w:bottom w:val="none" w:sz="0" w:space="0" w:color="auto"/>
        <w:right w:val="none" w:sz="0" w:space="0" w:color="auto"/>
      </w:divBdr>
    </w:div>
    <w:div w:id="203324608">
      <w:bodyDiv w:val="1"/>
      <w:marLeft w:val="0"/>
      <w:marRight w:val="0"/>
      <w:marTop w:val="0"/>
      <w:marBottom w:val="0"/>
      <w:divBdr>
        <w:top w:val="none" w:sz="0" w:space="0" w:color="auto"/>
        <w:left w:val="none" w:sz="0" w:space="0" w:color="auto"/>
        <w:bottom w:val="none" w:sz="0" w:space="0" w:color="auto"/>
        <w:right w:val="none" w:sz="0" w:space="0" w:color="auto"/>
      </w:divBdr>
      <w:divsChild>
        <w:div w:id="1562250431">
          <w:marLeft w:val="0"/>
          <w:marRight w:val="0"/>
          <w:marTop w:val="0"/>
          <w:marBottom w:val="0"/>
          <w:divBdr>
            <w:top w:val="none" w:sz="0" w:space="0" w:color="auto"/>
            <w:left w:val="none" w:sz="0" w:space="0" w:color="auto"/>
            <w:bottom w:val="none" w:sz="0" w:space="0" w:color="auto"/>
            <w:right w:val="none" w:sz="0" w:space="0" w:color="auto"/>
          </w:divBdr>
          <w:divsChild>
            <w:div w:id="462389196">
              <w:marLeft w:val="0"/>
              <w:marRight w:val="0"/>
              <w:marTop w:val="0"/>
              <w:marBottom w:val="0"/>
              <w:divBdr>
                <w:top w:val="none" w:sz="0" w:space="0" w:color="auto"/>
                <w:left w:val="none" w:sz="0" w:space="0" w:color="auto"/>
                <w:bottom w:val="none" w:sz="0" w:space="0" w:color="auto"/>
                <w:right w:val="none" w:sz="0" w:space="0" w:color="auto"/>
              </w:divBdr>
              <w:divsChild>
                <w:div w:id="980882524">
                  <w:marLeft w:val="0"/>
                  <w:marRight w:val="0"/>
                  <w:marTop w:val="0"/>
                  <w:marBottom w:val="0"/>
                  <w:divBdr>
                    <w:top w:val="none" w:sz="0" w:space="0" w:color="auto"/>
                    <w:left w:val="none" w:sz="0" w:space="0" w:color="auto"/>
                    <w:bottom w:val="none" w:sz="0" w:space="0" w:color="auto"/>
                    <w:right w:val="none" w:sz="0" w:space="0" w:color="auto"/>
                  </w:divBdr>
                  <w:divsChild>
                    <w:div w:id="1766999029">
                      <w:marLeft w:val="0"/>
                      <w:marRight w:val="0"/>
                      <w:marTop w:val="0"/>
                      <w:marBottom w:val="0"/>
                      <w:divBdr>
                        <w:top w:val="none" w:sz="0" w:space="0" w:color="auto"/>
                        <w:left w:val="none" w:sz="0" w:space="0" w:color="auto"/>
                        <w:bottom w:val="none" w:sz="0" w:space="0" w:color="auto"/>
                        <w:right w:val="none" w:sz="0" w:space="0" w:color="auto"/>
                      </w:divBdr>
                      <w:divsChild>
                        <w:div w:id="1927378621">
                          <w:marLeft w:val="0"/>
                          <w:marRight w:val="0"/>
                          <w:marTop w:val="0"/>
                          <w:marBottom w:val="0"/>
                          <w:divBdr>
                            <w:top w:val="none" w:sz="0" w:space="0" w:color="auto"/>
                            <w:left w:val="none" w:sz="0" w:space="0" w:color="auto"/>
                            <w:bottom w:val="none" w:sz="0" w:space="0" w:color="auto"/>
                            <w:right w:val="none" w:sz="0" w:space="0" w:color="auto"/>
                          </w:divBdr>
                          <w:divsChild>
                            <w:div w:id="386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1172">
      <w:bodyDiv w:val="1"/>
      <w:marLeft w:val="0"/>
      <w:marRight w:val="0"/>
      <w:marTop w:val="0"/>
      <w:marBottom w:val="0"/>
      <w:divBdr>
        <w:top w:val="none" w:sz="0" w:space="0" w:color="auto"/>
        <w:left w:val="none" w:sz="0" w:space="0" w:color="auto"/>
        <w:bottom w:val="none" w:sz="0" w:space="0" w:color="auto"/>
        <w:right w:val="none" w:sz="0" w:space="0" w:color="auto"/>
      </w:divBdr>
    </w:div>
    <w:div w:id="205677150">
      <w:bodyDiv w:val="1"/>
      <w:marLeft w:val="0"/>
      <w:marRight w:val="0"/>
      <w:marTop w:val="0"/>
      <w:marBottom w:val="0"/>
      <w:divBdr>
        <w:top w:val="none" w:sz="0" w:space="0" w:color="auto"/>
        <w:left w:val="none" w:sz="0" w:space="0" w:color="auto"/>
        <w:bottom w:val="none" w:sz="0" w:space="0" w:color="auto"/>
        <w:right w:val="none" w:sz="0" w:space="0" w:color="auto"/>
      </w:divBdr>
    </w:div>
    <w:div w:id="207038834">
      <w:bodyDiv w:val="1"/>
      <w:marLeft w:val="0"/>
      <w:marRight w:val="0"/>
      <w:marTop w:val="0"/>
      <w:marBottom w:val="0"/>
      <w:divBdr>
        <w:top w:val="none" w:sz="0" w:space="0" w:color="auto"/>
        <w:left w:val="none" w:sz="0" w:space="0" w:color="auto"/>
        <w:bottom w:val="none" w:sz="0" w:space="0" w:color="auto"/>
        <w:right w:val="none" w:sz="0" w:space="0" w:color="auto"/>
      </w:divBdr>
    </w:div>
    <w:div w:id="207953915">
      <w:bodyDiv w:val="1"/>
      <w:marLeft w:val="0"/>
      <w:marRight w:val="0"/>
      <w:marTop w:val="0"/>
      <w:marBottom w:val="0"/>
      <w:divBdr>
        <w:top w:val="none" w:sz="0" w:space="0" w:color="auto"/>
        <w:left w:val="none" w:sz="0" w:space="0" w:color="auto"/>
        <w:bottom w:val="none" w:sz="0" w:space="0" w:color="auto"/>
        <w:right w:val="none" w:sz="0" w:space="0" w:color="auto"/>
      </w:divBdr>
    </w:div>
    <w:div w:id="208807510">
      <w:bodyDiv w:val="1"/>
      <w:marLeft w:val="0"/>
      <w:marRight w:val="0"/>
      <w:marTop w:val="0"/>
      <w:marBottom w:val="0"/>
      <w:divBdr>
        <w:top w:val="none" w:sz="0" w:space="0" w:color="auto"/>
        <w:left w:val="none" w:sz="0" w:space="0" w:color="auto"/>
        <w:bottom w:val="none" w:sz="0" w:space="0" w:color="auto"/>
        <w:right w:val="none" w:sz="0" w:space="0" w:color="auto"/>
      </w:divBdr>
    </w:div>
    <w:div w:id="209802568">
      <w:bodyDiv w:val="1"/>
      <w:marLeft w:val="0"/>
      <w:marRight w:val="0"/>
      <w:marTop w:val="0"/>
      <w:marBottom w:val="0"/>
      <w:divBdr>
        <w:top w:val="none" w:sz="0" w:space="0" w:color="auto"/>
        <w:left w:val="none" w:sz="0" w:space="0" w:color="auto"/>
        <w:bottom w:val="none" w:sz="0" w:space="0" w:color="auto"/>
        <w:right w:val="none" w:sz="0" w:space="0" w:color="auto"/>
      </w:divBdr>
      <w:divsChild>
        <w:div w:id="1288974363">
          <w:marLeft w:val="0"/>
          <w:marRight w:val="0"/>
          <w:marTop w:val="0"/>
          <w:marBottom w:val="0"/>
          <w:divBdr>
            <w:top w:val="none" w:sz="0" w:space="0" w:color="auto"/>
            <w:left w:val="none" w:sz="0" w:space="0" w:color="auto"/>
            <w:bottom w:val="none" w:sz="0" w:space="0" w:color="auto"/>
            <w:right w:val="none" w:sz="0" w:space="0" w:color="auto"/>
          </w:divBdr>
          <w:divsChild>
            <w:div w:id="552423772">
              <w:marLeft w:val="0"/>
              <w:marRight w:val="0"/>
              <w:marTop w:val="0"/>
              <w:marBottom w:val="0"/>
              <w:divBdr>
                <w:top w:val="none" w:sz="0" w:space="0" w:color="auto"/>
                <w:left w:val="none" w:sz="0" w:space="0" w:color="auto"/>
                <w:bottom w:val="none" w:sz="0" w:space="0" w:color="auto"/>
                <w:right w:val="none" w:sz="0" w:space="0" w:color="auto"/>
              </w:divBdr>
              <w:divsChild>
                <w:div w:id="725422102">
                  <w:marLeft w:val="0"/>
                  <w:marRight w:val="0"/>
                  <w:marTop w:val="0"/>
                  <w:marBottom w:val="0"/>
                  <w:divBdr>
                    <w:top w:val="none" w:sz="0" w:space="0" w:color="auto"/>
                    <w:left w:val="none" w:sz="0" w:space="0" w:color="auto"/>
                    <w:bottom w:val="none" w:sz="0" w:space="0" w:color="auto"/>
                    <w:right w:val="none" w:sz="0" w:space="0" w:color="auto"/>
                  </w:divBdr>
                  <w:divsChild>
                    <w:div w:id="1403212660">
                      <w:marLeft w:val="0"/>
                      <w:marRight w:val="0"/>
                      <w:marTop w:val="0"/>
                      <w:marBottom w:val="0"/>
                      <w:divBdr>
                        <w:top w:val="none" w:sz="0" w:space="0" w:color="auto"/>
                        <w:left w:val="none" w:sz="0" w:space="0" w:color="auto"/>
                        <w:bottom w:val="none" w:sz="0" w:space="0" w:color="auto"/>
                        <w:right w:val="none" w:sz="0" w:space="0" w:color="auto"/>
                      </w:divBdr>
                      <w:divsChild>
                        <w:div w:id="2038311114">
                          <w:marLeft w:val="0"/>
                          <w:marRight w:val="0"/>
                          <w:marTop w:val="0"/>
                          <w:marBottom w:val="0"/>
                          <w:divBdr>
                            <w:top w:val="none" w:sz="0" w:space="0" w:color="auto"/>
                            <w:left w:val="none" w:sz="0" w:space="0" w:color="auto"/>
                            <w:bottom w:val="none" w:sz="0" w:space="0" w:color="auto"/>
                            <w:right w:val="none" w:sz="0" w:space="0" w:color="auto"/>
                          </w:divBdr>
                          <w:divsChild>
                            <w:div w:id="19906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8254">
      <w:bodyDiv w:val="1"/>
      <w:marLeft w:val="0"/>
      <w:marRight w:val="0"/>
      <w:marTop w:val="0"/>
      <w:marBottom w:val="0"/>
      <w:divBdr>
        <w:top w:val="none" w:sz="0" w:space="0" w:color="auto"/>
        <w:left w:val="none" w:sz="0" w:space="0" w:color="auto"/>
        <w:bottom w:val="none" w:sz="0" w:space="0" w:color="auto"/>
        <w:right w:val="none" w:sz="0" w:space="0" w:color="auto"/>
      </w:divBdr>
    </w:div>
    <w:div w:id="210969789">
      <w:bodyDiv w:val="1"/>
      <w:marLeft w:val="0"/>
      <w:marRight w:val="0"/>
      <w:marTop w:val="0"/>
      <w:marBottom w:val="0"/>
      <w:divBdr>
        <w:top w:val="none" w:sz="0" w:space="0" w:color="auto"/>
        <w:left w:val="none" w:sz="0" w:space="0" w:color="auto"/>
        <w:bottom w:val="none" w:sz="0" w:space="0" w:color="auto"/>
        <w:right w:val="none" w:sz="0" w:space="0" w:color="auto"/>
      </w:divBdr>
    </w:div>
    <w:div w:id="211843216">
      <w:bodyDiv w:val="1"/>
      <w:marLeft w:val="0"/>
      <w:marRight w:val="0"/>
      <w:marTop w:val="0"/>
      <w:marBottom w:val="0"/>
      <w:divBdr>
        <w:top w:val="none" w:sz="0" w:space="0" w:color="auto"/>
        <w:left w:val="none" w:sz="0" w:space="0" w:color="auto"/>
        <w:bottom w:val="none" w:sz="0" w:space="0" w:color="auto"/>
        <w:right w:val="none" w:sz="0" w:space="0" w:color="auto"/>
      </w:divBdr>
    </w:div>
    <w:div w:id="212084517">
      <w:bodyDiv w:val="1"/>
      <w:marLeft w:val="0"/>
      <w:marRight w:val="0"/>
      <w:marTop w:val="0"/>
      <w:marBottom w:val="0"/>
      <w:divBdr>
        <w:top w:val="none" w:sz="0" w:space="0" w:color="auto"/>
        <w:left w:val="none" w:sz="0" w:space="0" w:color="auto"/>
        <w:bottom w:val="none" w:sz="0" w:space="0" w:color="auto"/>
        <w:right w:val="none" w:sz="0" w:space="0" w:color="auto"/>
      </w:divBdr>
    </w:div>
    <w:div w:id="212233415">
      <w:bodyDiv w:val="1"/>
      <w:marLeft w:val="0"/>
      <w:marRight w:val="0"/>
      <w:marTop w:val="0"/>
      <w:marBottom w:val="0"/>
      <w:divBdr>
        <w:top w:val="none" w:sz="0" w:space="0" w:color="auto"/>
        <w:left w:val="none" w:sz="0" w:space="0" w:color="auto"/>
        <w:bottom w:val="none" w:sz="0" w:space="0" w:color="auto"/>
        <w:right w:val="none" w:sz="0" w:space="0" w:color="auto"/>
      </w:divBdr>
    </w:div>
    <w:div w:id="212549958">
      <w:bodyDiv w:val="1"/>
      <w:marLeft w:val="0"/>
      <w:marRight w:val="0"/>
      <w:marTop w:val="0"/>
      <w:marBottom w:val="0"/>
      <w:divBdr>
        <w:top w:val="none" w:sz="0" w:space="0" w:color="auto"/>
        <w:left w:val="none" w:sz="0" w:space="0" w:color="auto"/>
        <w:bottom w:val="none" w:sz="0" w:space="0" w:color="auto"/>
        <w:right w:val="none" w:sz="0" w:space="0" w:color="auto"/>
      </w:divBdr>
    </w:div>
    <w:div w:id="212814300">
      <w:bodyDiv w:val="1"/>
      <w:marLeft w:val="0"/>
      <w:marRight w:val="0"/>
      <w:marTop w:val="0"/>
      <w:marBottom w:val="0"/>
      <w:divBdr>
        <w:top w:val="none" w:sz="0" w:space="0" w:color="auto"/>
        <w:left w:val="none" w:sz="0" w:space="0" w:color="auto"/>
        <w:bottom w:val="none" w:sz="0" w:space="0" w:color="auto"/>
        <w:right w:val="none" w:sz="0" w:space="0" w:color="auto"/>
      </w:divBdr>
    </w:div>
    <w:div w:id="213738155">
      <w:bodyDiv w:val="1"/>
      <w:marLeft w:val="0"/>
      <w:marRight w:val="0"/>
      <w:marTop w:val="0"/>
      <w:marBottom w:val="0"/>
      <w:divBdr>
        <w:top w:val="none" w:sz="0" w:space="0" w:color="auto"/>
        <w:left w:val="none" w:sz="0" w:space="0" w:color="auto"/>
        <w:bottom w:val="none" w:sz="0" w:space="0" w:color="auto"/>
        <w:right w:val="none" w:sz="0" w:space="0" w:color="auto"/>
      </w:divBdr>
    </w:div>
    <w:div w:id="214044604">
      <w:bodyDiv w:val="1"/>
      <w:marLeft w:val="0"/>
      <w:marRight w:val="0"/>
      <w:marTop w:val="0"/>
      <w:marBottom w:val="0"/>
      <w:divBdr>
        <w:top w:val="none" w:sz="0" w:space="0" w:color="auto"/>
        <w:left w:val="none" w:sz="0" w:space="0" w:color="auto"/>
        <w:bottom w:val="none" w:sz="0" w:space="0" w:color="auto"/>
        <w:right w:val="none" w:sz="0" w:space="0" w:color="auto"/>
      </w:divBdr>
    </w:div>
    <w:div w:id="214245258">
      <w:bodyDiv w:val="1"/>
      <w:marLeft w:val="0"/>
      <w:marRight w:val="0"/>
      <w:marTop w:val="0"/>
      <w:marBottom w:val="0"/>
      <w:divBdr>
        <w:top w:val="none" w:sz="0" w:space="0" w:color="auto"/>
        <w:left w:val="none" w:sz="0" w:space="0" w:color="auto"/>
        <w:bottom w:val="none" w:sz="0" w:space="0" w:color="auto"/>
        <w:right w:val="none" w:sz="0" w:space="0" w:color="auto"/>
      </w:divBdr>
    </w:div>
    <w:div w:id="214780122">
      <w:bodyDiv w:val="1"/>
      <w:marLeft w:val="0"/>
      <w:marRight w:val="0"/>
      <w:marTop w:val="0"/>
      <w:marBottom w:val="0"/>
      <w:divBdr>
        <w:top w:val="none" w:sz="0" w:space="0" w:color="auto"/>
        <w:left w:val="none" w:sz="0" w:space="0" w:color="auto"/>
        <w:bottom w:val="none" w:sz="0" w:space="0" w:color="auto"/>
        <w:right w:val="none" w:sz="0" w:space="0" w:color="auto"/>
      </w:divBdr>
    </w:div>
    <w:div w:id="215550634">
      <w:bodyDiv w:val="1"/>
      <w:marLeft w:val="0"/>
      <w:marRight w:val="0"/>
      <w:marTop w:val="0"/>
      <w:marBottom w:val="0"/>
      <w:divBdr>
        <w:top w:val="none" w:sz="0" w:space="0" w:color="auto"/>
        <w:left w:val="none" w:sz="0" w:space="0" w:color="auto"/>
        <w:bottom w:val="none" w:sz="0" w:space="0" w:color="auto"/>
        <w:right w:val="none" w:sz="0" w:space="0" w:color="auto"/>
      </w:divBdr>
    </w:div>
    <w:div w:id="217480587">
      <w:bodyDiv w:val="1"/>
      <w:marLeft w:val="0"/>
      <w:marRight w:val="0"/>
      <w:marTop w:val="0"/>
      <w:marBottom w:val="0"/>
      <w:divBdr>
        <w:top w:val="none" w:sz="0" w:space="0" w:color="auto"/>
        <w:left w:val="none" w:sz="0" w:space="0" w:color="auto"/>
        <w:bottom w:val="none" w:sz="0" w:space="0" w:color="auto"/>
        <w:right w:val="none" w:sz="0" w:space="0" w:color="auto"/>
      </w:divBdr>
      <w:divsChild>
        <w:div w:id="184557160">
          <w:marLeft w:val="0"/>
          <w:marRight w:val="0"/>
          <w:marTop w:val="0"/>
          <w:marBottom w:val="0"/>
          <w:divBdr>
            <w:top w:val="none" w:sz="0" w:space="0" w:color="auto"/>
            <w:left w:val="none" w:sz="0" w:space="0" w:color="auto"/>
            <w:bottom w:val="none" w:sz="0" w:space="0" w:color="auto"/>
            <w:right w:val="none" w:sz="0" w:space="0" w:color="auto"/>
          </w:divBdr>
          <w:divsChild>
            <w:div w:id="758674140">
              <w:marLeft w:val="0"/>
              <w:marRight w:val="0"/>
              <w:marTop w:val="0"/>
              <w:marBottom w:val="0"/>
              <w:divBdr>
                <w:top w:val="none" w:sz="0" w:space="0" w:color="auto"/>
                <w:left w:val="none" w:sz="0" w:space="0" w:color="auto"/>
                <w:bottom w:val="none" w:sz="0" w:space="0" w:color="auto"/>
                <w:right w:val="none" w:sz="0" w:space="0" w:color="auto"/>
              </w:divBdr>
              <w:divsChild>
                <w:div w:id="568001818">
                  <w:marLeft w:val="0"/>
                  <w:marRight w:val="0"/>
                  <w:marTop w:val="0"/>
                  <w:marBottom w:val="0"/>
                  <w:divBdr>
                    <w:top w:val="none" w:sz="0" w:space="0" w:color="auto"/>
                    <w:left w:val="none" w:sz="0" w:space="0" w:color="auto"/>
                    <w:bottom w:val="none" w:sz="0" w:space="0" w:color="auto"/>
                    <w:right w:val="none" w:sz="0" w:space="0" w:color="auto"/>
                  </w:divBdr>
                  <w:divsChild>
                    <w:div w:id="1084448392">
                      <w:marLeft w:val="0"/>
                      <w:marRight w:val="0"/>
                      <w:marTop w:val="0"/>
                      <w:marBottom w:val="0"/>
                      <w:divBdr>
                        <w:top w:val="none" w:sz="0" w:space="0" w:color="auto"/>
                        <w:left w:val="none" w:sz="0" w:space="0" w:color="auto"/>
                        <w:bottom w:val="none" w:sz="0" w:space="0" w:color="auto"/>
                        <w:right w:val="none" w:sz="0" w:space="0" w:color="auto"/>
                      </w:divBdr>
                      <w:divsChild>
                        <w:div w:id="1522086981">
                          <w:marLeft w:val="0"/>
                          <w:marRight w:val="0"/>
                          <w:marTop w:val="0"/>
                          <w:marBottom w:val="0"/>
                          <w:divBdr>
                            <w:top w:val="none" w:sz="0" w:space="0" w:color="auto"/>
                            <w:left w:val="none" w:sz="0" w:space="0" w:color="auto"/>
                            <w:bottom w:val="none" w:sz="0" w:space="0" w:color="auto"/>
                            <w:right w:val="none" w:sz="0" w:space="0" w:color="auto"/>
                          </w:divBdr>
                          <w:divsChild>
                            <w:div w:id="18875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857671">
      <w:bodyDiv w:val="1"/>
      <w:marLeft w:val="0"/>
      <w:marRight w:val="0"/>
      <w:marTop w:val="0"/>
      <w:marBottom w:val="0"/>
      <w:divBdr>
        <w:top w:val="none" w:sz="0" w:space="0" w:color="auto"/>
        <w:left w:val="none" w:sz="0" w:space="0" w:color="auto"/>
        <w:bottom w:val="none" w:sz="0" w:space="0" w:color="auto"/>
        <w:right w:val="none" w:sz="0" w:space="0" w:color="auto"/>
      </w:divBdr>
    </w:div>
    <w:div w:id="218588495">
      <w:bodyDiv w:val="1"/>
      <w:marLeft w:val="0"/>
      <w:marRight w:val="0"/>
      <w:marTop w:val="0"/>
      <w:marBottom w:val="0"/>
      <w:divBdr>
        <w:top w:val="none" w:sz="0" w:space="0" w:color="auto"/>
        <w:left w:val="none" w:sz="0" w:space="0" w:color="auto"/>
        <w:bottom w:val="none" w:sz="0" w:space="0" w:color="auto"/>
        <w:right w:val="none" w:sz="0" w:space="0" w:color="auto"/>
      </w:divBdr>
      <w:divsChild>
        <w:div w:id="582031185">
          <w:marLeft w:val="0"/>
          <w:marRight w:val="0"/>
          <w:marTop w:val="0"/>
          <w:marBottom w:val="0"/>
          <w:divBdr>
            <w:top w:val="none" w:sz="0" w:space="0" w:color="auto"/>
            <w:left w:val="none" w:sz="0" w:space="0" w:color="auto"/>
            <w:bottom w:val="none" w:sz="0" w:space="0" w:color="auto"/>
            <w:right w:val="none" w:sz="0" w:space="0" w:color="auto"/>
          </w:divBdr>
        </w:div>
        <w:div w:id="2086107512">
          <w:marLeft w:val="0"/>
          <w:marRight w:val="0"/>
          <w:marTop w:val="720"/>
          <w:marBottom w:val="720"/>
          <w:divBdr>
            <w:top w:val="none" w:sz="0" w:space="0" w:color="auto"/>
            <w:left w:val="none" w:sz="0" w:space="0" w:color="auto"/>
            <w:bottom w:val="none" w:sz="0" w:space="0" w:color="auto"/>
            <w:right w:val="none" w:sz="0" w:space="0" w:color="auto"/>
          </w:divBdr>
        </w:div>
      </w:divsChild>
    </w:div>
    <w:div w:id="219051535">
      <w:bodyDiv w:val="1"/>
      <w:marLeft w:val="0"/>
      <w:marRight w:val="0"/>
      <w:marTop w:val="0"/>
      <w:marBottom w:val="0"/>
      <w:divBdr>
        <w:top w:val="none" w:sz="0" w:space="0" w:color="auto"/>
        <w:left w:val="none" w:sz="0" w:space="0" w:color="auto"/>
        <w:bottom w:val="none" w:sz="0" w:space="0" w:color="auto"/>
        <w:right w:val="none" w:sz="0" w:space="0" w:color="auto"/>
      </w:divBdr>
    </w:div>
    <w:div w:id="219362771">
      <w:bodyDiv w:val="1"/>
      <w:marLeft w:val="0"/>
      <w:marRight w:val="0"/>
      <w:marTop w:val="0"/>
      <w:marBottom w:val="0"/>
      <w:divBdr>
        <w:top w:val="none" w:sz="0" w:space="0" w:color="auto"/>
        <w:left w:val="none" w:sz="0" w:space="0" w:color="auto"/>
        <w:bottom w:val="none" w:sz="0" w:space="0" w:color="auto"/>
        <w:right w:val="none" w:sz="0" w:space="0" w:color="auto"/>
      </w:divBdr>
      <w:divsChild>
        <w:div w:id="1481119929">
          <w:marLeft w:val="0"/>
          <w:marRight w:val="0"/>
          <w:marTop w:val="0"/>
          <w:marBottom w:val="0"/>
          <w:divBdr>
            <w:top w:val="none" w:sz="0" w:space="0" w:color="auto"/>
            <w:left w:val="none" w:sz="0" w:space="0" w:color="auto"/>
            <w:bottom w:val="none" w:sz="0" w:space="0" w:color="auto"/>
            <w:right w:val="none" w:sz="0" w:space="0" w:color="auto"/>
          </w:divBdr>
          <w:divsChild>
            <w:div w:id="592511205">
              <w:marLeft w:val="0"/>
              <w:marRight w:val="0"/>
              <w:marTop w:val="0"/>
              <w:marBottom w:val="0"/>
              <w:divBdr>
                <w:top w:val="none" w:sz="0" w:space="0" w:color="auto"/>
                <w:left w:val="none" w:sz="0" w:space="0" w:color="auto"/>
                <w:bottom w:val="none" w:sz="0" w:space="0" w:color="auto"/>
                <w:right w:val="none" w:sz="0" w:space="0" w:color="auto"/>
              </w:divBdr>
              <w:divsChild>
                <w:div w:id="69230630">
                  <w:marLeft w:val="0"/>
                  <w:marRight w:val="0"/>
                  <w:marTop w:val="0"/>
                  <w:marBottom w:val="0"/>
                  <w:divBdr>
                    <w:top w:val="none" w:sz="0" w:space="0" w:color="auto"/>
                    <w:left w:val="none" w:sz="0" w:space="0" w:color="auto"/>
                    <w:bottom w:val="none" w:sz="0" w:space="0" w:color="auto"/>
                    <w:right w:val="none" w:sz="0" w:space="0" w:color="auto"/>
                  </w:divBdr>
                  <w:divsChild>
                    <w:div w:id="659113712">
                      <w:marLeft w:val="0"/>
                      <w:marRight w:val="0"/>
                      <w:marTop w:val="0"/>
                      <w:marBottom w:val="0"/>
                      <w:divBdr>
                        <w:top w:val="none" w:sz="0" w:space="0" w:color="auto"/>
                        <w:left w:val="none" w:sz="0" w:space="0" w:color="auto"/>
                        <w:bottom w:val="none" w:sz="0" w:space="0" w:color="auto"/>
                        <w:right w:val="none" w:sz="0" w:space="0" w:color="auto"/>
                      </w:divBdr>
                      <w:divsChild>
                        <w:div w:id="1939363914">
                          <w:marLeft w:val="0"/>
                          <w:marRight w:val="0"/>
                          <w:marTop w:val="0"/>
                          <w:marBottom w:val="0"/>
                          <w:divBdr>
                            <w:top w:val="none" w:sz="0" w:space="0" w:color="auto"/>
                            <w:left w:val="none" w:sz="0" w:space="0" w:color="auto"/>
                            <w:bottom w:val="none" w:sz="0" w:space="0" w:color="auto"/>
                            <w:right w:val="none" w:sz="0" w:space="0" w:color="auto"/>
                          </w:divBdr>
                          <w:divsChild>
                            <w:div w:id="972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10249">
      <w:bodyDiv w:val="1"/>
      <w:marLeft w:val="0"/>
      <w:marRight w:val="0"/>
      <w:marTop w:val="0"/>
      <w:marBottom w:val="0"/>
      <w:divBdr>
        <w:top w:val="none" w:sz="0" w:space="0" w:color="auto"/>
        <w:left w:val="none" w:sz="0" w:space="0" w:color="auto"/>
        <w:bottom w:val="none" w:sz="0" w:space="0" w:color="auto"/>
        <w:right w:val="none" w:sz="0" w:space="0" w:color="auto"/>
      </w:divBdr>
    </w:div>
    <w:div w:id="220795487">
      <w:bodyDiv w:val="1"/>
      <w:marLeft w:val="0"/>
      <w:marRight w:val="0"/>
      <w:marTop w:val="0"/>
      <w:marBottom w:val="0"/>
      <w:divBdr>
        <w:top w:val="none" w:sz="0" w:space="0" w:color="auto"/>
        <w:left w:val="none" w:sz="0" w:space="0" w:color="auto"/>
        <w:bottom w:val="none" w:sz="0" w:space="0" w:color="auto"/>
        <w:right w:val="none" w:sz="0" w:space="0" w:color="auto"/>
      </w:divBdr>
    </w:div>
    <w:div w:id="221256198">
      <w:bodyDiv w:val="1"/>
      <w:marLeft w:val="0"/>
      <w:marRight w:val="0"/>
      <w:marTop w:val="0"/>
      <w:marBottom w:val="0"/>
      <w:divBdr>
        <w:top w:val="none" w:sz="0" w:space="0" w:color="auto"/>
        <w:left w:val="none" w:sz="0" w:space="0" w:color="auto"/>
        <w:bottom w:val="none" w:sz="0" w:space="0" w:color="auto"/>
        <w:right w:val="none" w:sz="0" w:space="0" w:color="auto"/>
      </w:divBdr>
    </w:div>
    <w:div w:id="222179651">
      <w:bodyDiv w:val="1"/>
      <w:marLeft w:val="0"/>
      <w:marRight w:val="0"/>
      <w:marTop w:val="0"/>
      <w:marBottom w:val="0"/>
      <w:divBdr>
        <w:top w:val="none" w:sz="0" w:space="0" w:color="auto"/>
        <w:left w:val="none" w:sz="0" w:space="0" w:color="auto"/>
        <w:bottom w:val="none" w:sz="0" w:space="0" w:color="auto"/>
        <w:right w:val="none" w:sz="0" w:space="0" w:color="auto"/>
      </w:divBdr>
      <w:divsChild>
        <w:div w:id="1876697381">
          <w:marLeft w:val="0"/>
          <w:marRight w:val="0"/>
          <w:marTop w:val="0"/>
          <w:marBottom w:val="0"/>
          <w:divBdr>
            <w:top w:val="none" w:sz="0" w:space="0" w:color="auto"/>
            <w:left w:val="none" w:sz="0" w:space="0" w:color="auto"/>
            <w:bottom w:val="none" w:sz="0" w:space="0" w:color="auto"/>
            <w:right w:val="none" w:sz="0" w:space="0" w:color="auto"/>
          </w:divBdr>
          <w:divsChild>
            <w:div w:id="1497844210">
              <w:marLeft w:val="0"/>
              <w:marRight w:val="0"/>
              <w:marTop w:val="0"/>
              <w:marBottom w:val="0"/>
              <w:divBdr>
                <w:top w:val="none" w:sz="0" w:space="0" w:color="auto"/>
                <w:left w:val="none" w:sz="0" w:space="0" w:color="auto"/>
                <w:bottom w:val="none" w:sz="0" w:space="0" w:color="auto"/>
                <w:right w:val="none" w:sz="0" w:space="0" w:color="auto"/>
              </w:divBdr>
              <w:divsChild>
                <w:div w:id="1252618560">
                  <w:marLeft w:val="0"/>
                  <w:marRight w:val="0"/>
                  <w:marTop w:val="0"/>
                  <w:marBottom w:val="0"/>
                  <w:divBdr>
                    <w:top w:val="none" w:sz="0" w:space="0" w:color="auto"/>
                    <w:left w:val="none" w:sz="0" w:space="0" w:color="auto"/>
                    <w:bottom w:val="none" w:sz="0" w:space="0" w:color="auto"/>
                    <w:right w:val="none" w:sz="0" w:space="0" w:color="auto"/>
                  </w:divBdr>
                  <w:divsChild>
                    <w:div w:id="1996957127">
                      <w:marLeft w:val="0"/>
                      <w:marRight w:val="0"/>
                      <w:marTop w:val="0"/>
                      <w:marBottom w:val="0"/>
                      <w:divBdr>
                        <w:top w:val="none" w:sz="0" w:space="0" w:color="auto"/>
                        <w:left w:val="none" w:sz="0" w:space="0" w:color="auto"/>
                        <w:bottom w:val="none" w:sz="0" w:space="0" w:color="auto"/>
                        <w:right w:val="none" w:sz="0" w:space="0" w:color="auto"/>
                      </w:divBdr>
                      <w:divsChild>
                        <w:div w:id="111292135">
                          <w:marLeft w:val="0"/>
                          <w:marRight w:val="0"/>
                          <w:marTop w:val="0"/>
                          <w:marBottom w:val="0"/>
                          <w:divBdr>
                            <w:top w:val="none" w:sz="0" w:space="0" w:color="auto"/>
                            <w:left w:val="none" w:sz="0" w:space="0" w:color="auto"/>
                            <w:bottom w:val="none" w:sz="0" w:space="0" w:color="auto"/>
                            <w:right w:val="none" w:sz="0" w:space="0" w:color="auto"/>
                          </w:divBdr>
                          <w:divsChild>
                            <w:div w:id="8639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98941">
      <w:bodyDiv w:val="1"/>
      <w:marLeft w:val="0"/>
      <w:marRight w:val="0"/>
      <w:marTop w:val="0"/>
      <w:marBottom w:val="0"/>
      <w:divBdr>
        <w:top w:val="none" w:sz="0" w:space="0" w:color="auto"/>
        <w:left w:val="none" w:sz="0" w:space="0" w:color="auto"/>
        <w:bottom w:val="none" w:sz="0" w:space="0" w:color="auto"/>
        <w:right w:val="none" w:sz="0" w:space="0" w:color="auto"/>
      </w:divBdr>
    </w:div>
    <w:div w:id="223564553">
      <w:bodyDiv w:val="1"/>
      <w:marLeft w:val="0"/>
      <w:marRight w:val="0"/>
      <w:marTop w:val="0"/>
      <w:marBottom w:val="0"/>
      <w:divBdr>
        <w:top w:val="none" w:sz="0" w:space="0" w:color="auto"/>
        <w:left w:val="none" w:sz="0" w:space="0" w:color="auto"/>
        <w:bottom w:val="none" w:sz="0" w:space="0" w:color="auto"/>
        <w:right w:val="none" w:sz="0" w:space="0" w:color="auto"/>
      </w:divBdr>
    </w:div>
    <w:div w:id="224266240">
      <w:bodyDiv w:val="1"/>
      <w:marLeft w:val="0"/>
      <w:marRight w:val="0"/>
      <w:marTop w:val="0"/>
      <w:marBottom w:val="0"/>
      <w:divBdr>
        <w:top w:val="none" w:sz="0" w:space="0" w:color="auto"/>
        <w:left w:val="none" w:sz="0" w:space="0" w:color="auto"/>
        <w:bottom w:val="none" w:sz="0" w:space="0" w:color="auto"/>
        <w:right w:val="none" w:sz="0" w:space="0" w:color="auto"/>
      </w:divBdr>
    </w:div>
    <w:div w:id="224486917">
      <w:bodyDiv w:val="1"/>
      <w:marLeft w:val="0"/>
      <w:marRight w:val="0"/>
      <w:marTop w:val="0"/>
      <w:marBottom w:val="0"/>
      <w:divBdr>
        <w:top w:val="none" w:sz="0" w:space="0" w:color="auto"/>
        <w:left w:val="none" w:sz="0" w:space="0" w:color="auto"/>
        <w:bottom w:val="none" w:sz="0" w:space="0" w:color="auto"/>
        <w:right w:val="none" w:sz="0" w:space="0" w:color="auto"/>
      </w:divBdr>
    </w:div>
    <w:div w:id="227613005">
      <w:bodyDiv w:val="1"/>
      <w:marLeft w:val="0"/>
      <w:marRight w:val="0"/>
      <w:marTop w:val="0"/>
      <w:marBottom w:val="0"/>
      <w:divBdr>
        <w:top w:val="none" w:sz="0" w:space="0" w:color="auto"/>
        <w:left w:val="none" w:sz="0" w:space="0" w:color="auto"/>
        <w:bottom w:val="none" w:sz="0" w:space="0" w:color="auto"/>
        <w:right w:val="none" w:sz="0" w:space="0" w:color="auto"/>
      </w:divBdr>
    </w:div>
    <w:div w:id="228274937">
      <w:bodyDiv w:val="1"/>
      <w:marLeft w:val="0"/>
      <w:marRight w:val="0"/>
      <w:marTop w:val="0"/>
      <w:marBottom w:val="0"/>
      <w:divBdr>
        <w:top w:val="none" w:sz="0" w:space="0" w:color="auto"/>
        <w:left w:val="none" w:sz="0" w:space="0" w:color="auto"/>
        <w:bottom w:val="none" w:sz="0" w:space="0" w:color="auto"/>
        <w:right w:val="none" w:sz="0" w:space="0" w:color="auto"/>
      </w:divBdr>
    </w:div>
    <w:div w:id="228419742">
      <w:bodyDiv w:val="1"/>
      <w:marLeft w:val="0"/>
      <w:marRight w:val="0"/>
      <w:marTop w:val="0"/>
      <w:marBottom w:val="0"/>
      <w:divBdr>
        <w:top w:val="none" w:sz="0" w:space="0" w:color="auto"/>
        <w:left w:val="none" w:sz="0" w:space="0" w:color="auto"/>
        <w:bottom w:val="none" w:sz="0" w:space="0" w:color="auto"/>
        <w:right w:val="none" w:sz="0" w:space="0" w:color="auto"/>
      </w:divBdr>
    </w:div>
    <w:div w:id="231284081">
      <w:bodyDiv w:val="1"/>
      <w:marLeft w:val="0"/>
      <w:marRight w:val="0"/>
      <w:marTop w:val="0"/>
      <w:marBottom w:val="0"/>
      <w:divBdr>
        <w:top w:val="none" w:sz="0" w:space="0" w:color="auto"/>
        <w:left w:val="none" w:sz="0" w:space="0" w:color="auto"/>
        <w:bottom w:val="none" w:sz="0" w:space="0" w:color="auto"/>
        <w:right w:val="none" w:sz="0" w:space="0" w:color="auto"/>
      </w:divBdr>
    </w:div>
    <w:div w:id="232857327">
      <w:bodyDiv w:val="1"/>
      <w:marLeft w:val="0"/>
      <w:marRight w:val="0"/>
      <w:marTop w:val="0"/>
      <w:marBottom w:val="0"/>
      <w:divBdr>
        <w:top w:val="none" w:sz="0" w:space="0" w:color="auto"/>
        <w:left w:val="none" w:sz="0" w:space="0" w:color="auto"/>
        <w:bottom w:val="none" w:sz="0" w:space="0" w:color="auto"/>
        <w:right w:val="none" w:sz="0" w:space="0" w:color="auto"/>
      </w:divBdr>
    </w:div>
    <w:div w:id="232858348">
      <w:bodyDiv w:val="1"/>
      <w:marLeft w:val="0"/>
      <w:marRight w:val="0"/>
      <w:marTop w:val="0"/>
      <w:marBottom w:val="0"/>
      <w:divBdr>
        <w:top w:val="none" w:sz="0" w:space="0" w:color="auto"/>
        <w:left w:val="none" w:sz="0" w:space="0" w:color="auto"/>
        <w:bottom w:val="none" w:sz="0" w:space="0" w:color="auto"/>
        <w:right w:val="none" w:sz="0" w:space="0" w:color="auto"/>
      </w:divBdr>
    </w:div>
    <w:div w:id="236787666">
      <w:bodyDiv w:val="1"/>
      <w:marLeft w:val="0"/>
      <w:marRight w:val="0"/>
      <w:marTop w:val="0"/>
      <w:marBottom w:val="0"/>
      <w:divBdr>
        <w:top w:val="none" w:sz="0" w:space="0" w:color="auto"/>
        <w:left w:val="none" w:sz="0" w:space="0" w:color="auto"/>
        <w:bottom w:val="none" w:sz="0" w:space="0" w:color="auto"/>
        <w:right w:val="none" w:sz="0" w:space="0" w:color="auto"/>
      </w:divBdr>
    </w:div>
    <w:div w:id="240523936">
      <w:bodyDiv w:val="1"/>
      <w:marLeft w:val="0"/>
      <w:marRight w:val="0"/>
      <w:marTop w:val="0"/>
      <w:marBottom w:val="0"/>
      <w:divBdr>
        <w:top w:val="none" w:sz="0" w:space="0" w:color="auto"/>
        <w:left w:val="none" w:sz="0" w:space="0" w:color="auto"/>
        <w:bottom w:val="none" w:sz="0" w:space="0" w:color="auto"/>
        <w:right w:val="none" w:sz="0" w:space="0" w:color="auto"/>
      </w:divBdr>
    </w:div>
    <w:div w:id="243152094">
      <w:bodyDiv w:val="1"/>
      <w:marLeft w:val="0"/>
      <w:marRight w:val="0"/>
      <w:marTop w:val="0"/>
      <w:marBottom w:val="0"/>
      <w:divBdr>
        <w:top w:val="none" w:sz="0" w:space="0" w:color="auto"/>
        <w:left w:val="none" w:sz="0" w:space="0" w:color="auto"/>
        <w:bottom w:val="none" w:sz="0" w:space="0" w:color="auto"/>
        <w:right w:val="none" w:sz="0" w:space="0" w:color="auto"/>
      </w:divBdr>
    </w:div>
    <w:div w:id="243496287">
      <w:bodyDiv w:val="1"/>
      <w:marLeft w:val="0"/>
      <w:marRight w:val="0"/>
      <w:marTop w:val="0"/>
      <w:marBottom w:val="0"/>
      <w:divBdr>
        <w:top w:val="none" w:sz="0" w:space="0" w:color="auto"/>
        <w:left w:val="none" w:sz="0" w:space="0" w:color="auto"/>
        <w:bottom w:val="none" w:sz="0" w:space="0" w:color="auto"/>
        <w:right w:val="none" w:sz="0" w:space="0" w:color="auto"/>
      </w:divBdr>
      <w:divsChild>
        <w:div w:id="471023741">
          <w:marLeft w:val="0"/>
          <w:marRight w:val="0"/>
          <w:marTop w:val="0"/>
          <w:marBottom w:val="0"/>
          <w:divBdr>
            <w:top w:val="none" w:sz="0" w:space="0" w:color="auto"/>
            <w:left w:val="none" w:sz="0" w:space="0" w:color="auto"/>
            <w:bottom w:val="none" w:sz="0" w:space="0" w:color="auto"/>
            <w:right w:val="none" w:sz="0" w:space="0" w:color="auto"/>
          </w:divBdr>
          <w:divsChild>
            <w:div w:id="842815335">
              <w:marLeft w:val="0"/>
              <w:marRight w:val="0"/>
              <w:marTop w:val="0"/>
              <w:marBottom w:val="0"/>
              <w:divBdr>
                <w:top w:val="none" w:sz="0" w:space="0" w:color="auto"/>
                <w:left w:val="none" w:sz="0" w:space="0" w:color="auto"/>
                <w:bottom w:val="none" w:sz="0" w:space="0" w:color="auto"/>
                <w:right w:val="none" w:sz="0" w:space="0" w:color="auto"/>
              </w:divBdr>
              <w:divsChild>
                <w:div w:id="536353708">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sChild>
                        <w:div w:id="642853420">
                          <w:marLeft w:val="0"/>
                          <w:marRight w:val="0"/>
                          <w:marTop w:val="0"/>
                          <w:marBottom w:val="0"/>
                          <w:divBdr>
                            <w:top w:val="none" w:sz="0" w:space="0" w:color="auto"/>
                            <w:left w:val="none" w:sz="0" w:space="0" w:color="auto"/>
                            <w:bottom w:val="none" w:sz="0" w:space="0" w:color="auto"/>
                            <w:right w:val="none" w:sz="0" w:space="0" w:color="auto"/>
                          </w:divBdr>
                          <w:divsChild>
                            <w:div w:id="121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08137">
      <w:bodyDiv w:val="1"/>
      <w:marLeft w:val="0"/>
      <w:marRight w:val="0"/>
      <w:marTop w:val="0"/>
      <w:marBottom w:val="0"/>
      <w:divBdr>
        <w:top w:val="none" w:sz="0" w:space="0" w:color="auto"/>
        <w:left w:val="none" w:sz="0" w:space="0" w:color="auto"/>
        <w:bottom w:val="none" w:sz="0" w:space="0" w:color="auto"/>
        <w:right w:val="none" w:sz="0" w:space="0" w:color="auto"/>
      </w:divBdr>
    </w:div>
    <w:div w:id="245501509">
      <w:bodyDiv w:val="1"/>
      <w:marLeft w:val="0"/>
      <w:marRight w:val="0"/>
      <w:marTop w:val="0"/>
      <w:marBottom w:val="0"/>
      <w:divBdr>
        <w:top w:val="none" w:sz="0" w:space="0" w:color="auto"/>
        <w:left w:val="none" w:sz="0" w:space="0" w:color="auto"/>
        <w:bottom w:val="none" w:sz="0" w:space="0" w:color="auto"/>
        <w:right w:val="none" w:sz="0" w:space="0" w:color="auto"/>
      </w:divBdr>
    </w:div>
    <w:div w:id="249658871">
      <w:bodyDiv w:val="1"/>
      <w:marLeft w:val="0"/>
      <w:marRight w:val="0"/>
      <w:marTop w:val="0"/>
      <w:marBottom w:val="0"/>
      <w:divBdr>
        <w:top w:val="none" w:sz="0" w:space="0" w:color="auto"/>
        <w:left w:val="none" w:sz="0" w:space="0" w:color="auto"/>
        <w:bottom w:val="none" w:sz="0" w:space="0" w:color="auto"/>
        <w:right w:val="none" w:sz="0" w:space="0" w:color="auto"/>
      </w:divBdr>
    </w:div>
    <w:div w:id="252518880">
      <w:bodyDiv w:val="1"/>
      <w:marLeft w:val="0"/>
      <w:marRight w:val="0"/>
      <w:marTop w:val="0"/>
      <w:marBottom w:val="0"/>
      <w:divBdr>
        <w:top w:val="none" w:sz="0" w:space="0" w:color="auto"/>
        <w:left w:val="none" w:sz="0" w:space="0" w:color="auto"/>
        <w:bottom w:val="none" w:sz="0" w:space="0" w:color="auto"/>
        <w:right w:val="none" w:sz="0" w:space="0" w:color="auto"/>
      </w:divBdr>
    </w:div>
    <w:div w:id="254948569">
      <w:bodyDiv w:val="1"/>
      <w:marLeft w:val="0"/>
      <w:marRight w:val="0"/>
      <w:marTop w:val="0"/>
      <w:marBottom w:val="0"/>
      <w:divBdr>
        <w:top w:val="none" w:sz="0" w:space="0" w:color="auto"/>
        <w:left w:val="none" w:sz="0" w:space="0" w:color="auto"/>
        <w:bottom w:val="none" w:sz="0" w:space="0" w:color="auto"/>
        <w:right w:val="none" w:sz="0" w:space="0" w:color="auto"/>
      </w:divBdr>
      <w:divsChild>
        <w:div w:id="803541667">
          <w:marLeft w:val="0"/>
          <w:marRight w:val="0"/>
          <w:marTop w:val="0"/>
          <w:marBottom w:val="0"/>
          <w:divBdr>
            <w:top w:val="none" w:sz="0" w:space="0" w:color="auto"/>
            <w:left w:val="none" w:sz="0" w:space="0" w:color="auto"/>
            <w:bottom w:val="none" w:sz="0" w:space="0" w:color="auto"/>
            <w:right w:val="none" w:sz="0" w:space="0" w:color="auto"/>
          </w:divBdr>
          <w:divsChild>
            <w:div w:id="374740171">
              <w:marLeft w:val="0"/>
              <w:marRight w:val="0"/>
              <w:marTop w:val="0"/>
              <w:marBottom w:val="0"/>
              <w:divBdr>
                <w:top w:val="none" w:sz="0" w:space="0" w:color="auto"/>
                <w:left w:val="none" w:sz="0" w:space="0" w:color="auto"/>
                <w:bottom w:val="none" w:sz="0" w:space="0" w:color="auto"/>
                <w:right w:val="none" w:sz="0" w:space="0" w:color="auto"/>
              </w:divBdr>
              <w:divsChild>
                <w:div w:id="1935279135">
                  <w:marLeft w:val="0"/>
                  <w:marRight w:val="0"/>
                  <w:marTop w:val="0"/>
                  <w:marBottom w:val="0"/>
                  <w:divBdr>
                    <w:top w:val="none" w:sz="0" w:space="0" w:color="auto"/>
                    <w:left w:val="none" w:sz="0" w:space="0" w:color="auto"/>
                    <w:bottom w:val="none" w:sz="0" w:space="0" w:color="auto"/>
                    <w:right w:val="none" w:sz="0" w:space="0" w:color="auto"/>
                  </w:divBdr>
                  <w:divsChild>
                    <w:div w:id="1655911641">
                      <w:marLeft w:val="0"/>
                      <w:marRight w:val="0"/>
                      <w:marTop w:val="0"/>
                      <w:marBottom w:val="0"/>
                      <w:divBdr>
                        <w:top w:val="none" w:sz="0" w:space="0" w:color="auto"/>
                        <w:left w:val="none" w:sz="0" w:space="0" w:color="auto"/>
                        <w:bottom w:val="none" w:sz="0" w:space="0" w:color="auto"/>
                        <w:right w:val="none" w:sz="0" w:space="0" w:color="auto"/>
                      </w:divBdr>
                      <w:divsChild>
                        <w:div w:id="431437817">
                          <w:marLeft w:val="0"/>
                          <w:marRight w:val="0"/>
                          <w:marTop w:val="0"/>
                          <w:marBottom w:val="0"/>
                          <w:divBdr>
                            <w:top w:val="none" w:sz="0" w:space="0" w:color="auto"/>
                            <w:left w:val="none" w:sz="0" w:space="0" w:color="auto"/>
                            <w:bottom w:val="none" w:sz="0" w:space="0" w:color="auto"/>
                            <w:right w:val="none" w:sz="0" w:space="0" w:color="auto"/>
                          </w:divBdr>
                          <w:divsChild>
                            <w:div w:id="113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1122">
      <w:bodyDiv w:val="1"/>
      <w:marLeft w:val="0"/>
      <w:marRight w:val="0"/>
      <w:marTop w:val="0"/>
      <w:marBottom w:val="0"/>
      <w:divBdr>
        <w:top w:val="none" w:sz="0" w:space="0" w:color="auto"/>
        <w:left w:val="none" w:sz="0" w:space="0" w:color="auto"/>
        <w:bottom w:val="none" w:sz="0" w:space="0" w:color="auto"/>
        <w:right w:val="none" w:sz="0" w:space="0" w:color="auto"/>
      </w:divBdr>
    </w:div>
    <w:div w:id="258803073">
      <w:bodyDiv w:val="1"/>
      <w:marLeft w:val="0"/>
      <w:marRight w:val="0"/>
      <w:marTop w:val="0"/>
      <w:marBottom w:val="0"/>
      <w:divBdr>
        <w:top w:val="none" w:sz="0" w:space="0" w:color="auto"/>
        <w:left w:val="none" w:sz="0" w:space="0" w:color="auto"/>
        <w:bottom w:val="none" w:sz="0" w:space="0" w:color="auto"/>
        <w:right w:val="none" w:sz="0" w:space="0" w:color="auto"/>
      </w:divBdr>
    </w:div>
    <w:div w:id="261425552">
      <w:bodyDiv w:val="1"/>
      <w:marLeft w:val="0"/>
      <w:marRight w:val="0"/>
      <w:marTop w:val="0"/>
      <w:marBottom w:val="0"/>
      <w:divBdr>
        <w:top w:val="none" w:sz="0" w:space="0" w:color="auto"/>
        <w:left w:val="none" w:sz="0" w:space="0" w:color="auto"/>
        <w:bottom w:val="none" w:sz="0" w:space="0" w:color="auto"/>
        <w:right w:val="none" w:sz="0" w:space="0" w:color="auto"/>
      </w:divBdr>
    </w:div>
    <w:div w:id="263924485">
      <w:bodyDiv w:val="1"/>
      <w:marLeft w:val="0"/>
      <w:marRight w:val="0"/>
      <w:marTop w:val="0"/>
      <w:marBottom w:val="0"/>
      <w:divBdr>
        <w:top w:val="none" w:sz="0" w:space="0" w:color="auto"/>
        <w:left w:val="none" w:sz="0" w:space="0" w:color="auto"/>
        <w:bottom w:val="none" w:sz="0" w:space="0" w:color="auto"/>
        <w:right w:val="none" w:sz="0" w:space="0" w:color="auto"/>
      </w:divBdr>
    </w:div>
    <w:div w:id="266083389">
      <w:bodyDiv w:val="1"/>
      <w:marLeft w:val="0"/>
      <w:marRight w:val="0"/>
      <w:marTop w:val="0"/>
      <w:marBottom w:val="0"/>
      <w:divBdr>
        <w:top w:val="none" w:sz="0" w:space="0" w:color="auto"/>
        <w:left w:val="none" w:sz="0" w:space="0" w:color="auto"/>
        <w:bottom w:val="none" w:sz="0" w:space="0" w:color="auto"/>
        <w:right w:val="none" w:sz="0" w:space="0" w:color="auto"/>
      </w:divBdr>
    </w:div>
    <w:div w:id="270550314">
      <w:bodyDiv w:val="1"/>
      <w:marLeft w:val="0"/>
      <w:marRight w:val="0"/>
      <w:marTop w:val="0"/>
      <w:marBottom w:val="0"/>
      <w:divBdr>
        <w:top w:val="none" w:sz="0" w:space="0" w:color="auto"/>
        <w:left w:val="none" w:sz="0" w:space="0" w:color="auto"/>
        <w:bottom w:val="none" w:sz="0" w:space="0" w:color="auto"/>
        <w:right w:val="none" w:sz="0" w:space="0" w:color="auto"/>
      </w:divBdr>
      <w:divsChild>
        <w:div w:id="1097405148">
          <w:marLeft w:val="0"/>
          <w:marRight w:val="0"/>
          <w:marTop w:val="0"/>
          <w:marBottom w:val="0"/>
          <w:divBdr>
            <w:top w:val="none" w:sz="0" w:space="0" w:color="auto"/>
            <w:left w:val="none" w:sz="0" w:space="0" w:color="auto"/>
            <w:bottom w:val="none" w:sz="0" w:space="0" w:color="auto"/>
            <w:right w:val="none" w:sz="0" w:space="0" w:color="auto"/>
          </w:divBdr>
          <w:divsChild>
            <w:div w:id="1416510643">
              <w:marLeft w:val="0"/>
              <w:marRight w:val="0"/>
              <w:marTop w:val="0"/>
              <w:marBottom w:val="0"/>
              <w:divBdr>
                <w:top w:val="none" w:sz="0" w:space="0" w:color="auto"/>
                <w:left w:val="none" w:sz="0" w:space="0" w:color="auto"/>
                <w:bottom w:val="none" w:sz="0" w:space="0" w:color="auto"/>
                <w:right w:val="none" w:sz="0" w:space="0" w:color="auto"/>
              </w:divBdr>
              <w:divsChild>
                <w:div w:id="368800391">
                  <w:marLeft w:val="0"/>
                  <w:marRight w:val="0"/>
                  <w:marTop w:val="0"/>
                  <w:marBottom w:val="0"/>
                  <w:divBdr>
                    <w:top w:val="none" w:sz="0" w:space="0" w:color="auto"/>
                    <w:left w:val="none" w:sz="0" w:space="0" w:color="auto"/>
                    <w:bottom w:val="none" w:sz="0" w:space="0" w:color="auto"/>
                    <w:right w:val="none" w:sz="0" w:space="0" w:color="auto"/>
                  </w:divBdr>
                  <w:divsChild>
                    <w:div w:id="27417493">
                      <w:marLeft w:val="0"/>
                      <w:marRight w:val="0"/>
                      <w:marTop w:val="0"/>
                      <w:marBottom w:val="0"/>
                      <w:divBdr>
                        <w:top w:val="none" w:sz="0" w:space="0" w:color="auto"/>
                        <w:left w:val="none" w:sz="0" w:space="0" w:color="auto"/>
                        <w:bottom w:val="none" w:sz="0" w:space="0" w:color="auto"/>
                        <w:right w:val="none" w:sz="0" w:space="0" w:color="auto"/>
                      </w:divBdr>
                      <w:divsChild>
                        <w:div w:id="1900047034">
                          <w:marLeft w:val="0"/>
                          <w:marRight w:val="0"/>
                          <w:marTop w:val="0"/>
                          <w:marBottom w:val="0"/>
                          <w:divBdr>
                            <w:top w:val="none" w:sz="0" w:space="0" w:color="auto"/>
                            <w:left w:val="none" w:sz="0" w:space="0" w:color="auto"/>
                            <w:bottom w:val="none" w:sz="0" w:space="0" w:color="auto"/>
                            <w:right w:val="none" w:sz="0" w:space="0" w:color="auto"/>
                          </w:divBdr>
                          <w:divsChild>
                            <w:div w:id="816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44558">
      <w:bodyDiv w:val="1"/>
      <w:marLeft w:val="0"/>
      <w:marRight w:val="0"/>
      <w:marTop w:val="0"/>
      <w:marBottom w:val="0"/>
      <w:divBdr>
        <w:top w:val="none" w:sz="0" w:space="0" w:color="auto"/>
        <w:left w:val="none" w:sz="0" w:space="0" w:color="auto"/>
        <w:bottom w:val="none" w:sz="0" w:space="0" w:color="auto"/>
        <w:right w:val="none" w:sz="0" w:space="0" w:color="auto"/>
      </w:divBdr>
    </w:div>
    <w:div w:id="275790569">
      <w:bodyDiv w:val="1"/>
      <w:marLeft w:val="0"/>
      <w:marRight w:val="0"/>
      <w:marTop w:val="0"/>
      <w:marBottom w:val="0"/>
      <w:divBdr>
        <w:top w:val="none" w:sz="0" w:space="0" w:color="auto"/>
        <w:left w:val="none" w:sz="0" w:space="0" w:color="auto"/>
        <w:bottom w:val="none" w:sz="0" w:space="0" w:color="auto"/>
        <w:right w:val="none" w:sz="0" w:space="0" w:color="auto"/>
      </w:divBdr>
    </w:div>
    <w:div w:id="278336811">
      <w:bodyDiv w:val="1"/>
      <w:marLeft w:val="0"/>
      <w:marRight w:val="0"/>
      <w:marTop w:val="0"/>
      <w:marBottom w:val="0"/>
      <w:divBdr>
        <w:top w:val="none" w:sz="0" w:space="0" w:color="auto"/>
        <w:left w:val="none" w:sz="0" w:space="0" w:color="auto"/>
        <w:bottom w:val="none" w:sz="0" w:space="0" w:color="auto"/>
        <w:right w:val="none" w:sz="0" w:space="0" w:color="auto"/>
      </w:divBdr>
      <w:divsChild>
        <w:div w:id="1376083982">
          <w:marLeft w:val="0"/>
          <w:marRight w:val="0"/>
          <w:marTop w:val="0"/>
          <w:marBottom w:val="0"/>
          <w:divBdr>
            <w:top w:val="none" w:sz="0" w:space="0" w:color="auto"/>
            <w:left w:val="none" w:sz="0" w:space="0" w:color="auto"/>
            <w:bottom w:val="none" w:sz="0" w:space="0" w:color="auto"/>
            <w:right w:val="none" w:sz="0" w:space="0" w:color="auto"/>
          </w:divBdr>
          <w:divsChild>
            <w:div w:id="478771431">
              <w:marLeft w:val="0"/>
              <w:marRight w:val="0"/>
              <w:marTop w:val="0"/>
              <w:marBottom w:val="0"/>
              <w:divBdr>
                <w:top w:val="none" w:sz="0" w:space="0" w:color="auto"/>
                <w:left w:val="none" w:sz="0" w:space="0" w:color="auto"/>
                <w:bottom w:val="none" w:sz="0" w:space="0" w:color="auto"/>
                <w:right w:val="none" w:sz="0" w:space="0" w:color="auto"/>
              </w:divBdr>
              <w:divsChild>
                <w:div w:id="2042240763">
                  <w:marLeft w:val="0"/>
                  <w:marRight w:val="0"/>
                  <w:marTop w:val="0"/>
                  <w:marBottom w:val="0"/>
                  <w:divBdr>
                    <w:top w:val="none" w:sz="0" w:space="0" w:color="auto"/>
                    <w:left w:val="none" w:sz="0" w:space="0" w:color="auto"/>
                    <w:bottom w:val="none" w:sz="0" w:space="0" w:color="auto"/>
                    <w:right w:val="none" w:sz="0" w:space="0" w:color="auto"/>
                  </w:divBdr>
                  <w:divsChild>
                    <w:div w:id="1357122737">
                      <w:marLeft w:val="0"/>
                      <w:marRight w:val="0"/>
                      <w:marTop w:val="0"/>
                      <w:marBottom w:val="0"/>
                      <w:divBdr>
                        <w:top w:val="none" w:sz="0" w:space="0" w:color="auto"/>
                        <w:left w:val="none" w:sz="0" w:space="0" w:color="auto"/>
                        <w:bottom w:val="none" w:sz="0" w:space="0" w:color="auto"/>
                        <w:right w:val="none" w:sz="0" w:space="0" w:color="auto"/>
                      </w:divBdr>
                      <w:divsChild>
                        <w:div w:id="1256475599">
                          <w:marLeft w:val="0"/>
                          <w:marRight w:val="0"/>
                          <w:marTop w:val="0"/>
                          <w:marBottom w:val="0"/>
                          <w:divBdr>
                            <w:top w:val="none" w:sz="0" w:space="0" w:color="auto"/>
                            <w:left w:val="none" w:sz="0" w:space="0" w:color="auto"/>
                            <w:bottom w:val="none" w:sz="0" w:space="0" w:color="auto"/>
                            <w:right w:val="none" w:sz="0" w:space="0" w:color="auto"/>
                          </w:divBdr>
                          <w:divsChild>
                            <w:div w:id="1673412898">
                              <w:marLeft w:val="0"/>
                              <w:marRight w:val="0"/>
                              <w:marTop w:val="0"/>
                              <w:marBottom w:val="0"/>
                              <w:divBdr>
                                <w:top w:val="none" w:sz="0" w:space="0" w:color="auto"/>
                                <w:left w:val="none" w:sz="0" w:space="0" w:color="auto"/>
                                <w:bottom w:val="none" w:sz="0" w:space="0" w:color="auto"/>
                                <w:right w:val="none" w:sz="0" w:space="0" w:color="auto"/>
                              </w:divBdr>
                              <w:divsChild>
                                <w:div w:id="1599869195">
                                  <w:marLeft w:val="0"/>
                                  <w:marRight w:val="0"/>
                                  <w:marTop w:val="0"/>
                                  <w:marBottom w:val="0"/>
                                  <w:divBdr>
                                    <w:top w:val="none" w:sz="0" w:space="0" w:color="auto"/>
                                    <w:left w:val="none" w:sz="0" w:space="0" w:color="auto"/>
                                    <w:bottom w:val="none" w:sz="0" w:space="0" w:color="auto"/>
                                    <w:right w:val="none" w:sz="0" w:space="0" w:color="auto"/>
                                  </w:divBdr>
                                  <w:divsChild>
                                    <w:div w:id="9152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879040">
      <w:bodyDiv w:val="1"/>
      <w:marLeft w:val="0"/>
      <w:marRight w:val="0"/>
      <w:marTop w:val="0"/>
      <w:marBottom w:val="0"/>
      <w:divBdr>
        <w:top w:val="none" w:sz="0" w:space="0" w:color="auto"/>
        <w:left w:val="none" w:sz="0" w:space="0" w:color="auto"/>
        <w:bottom w:val="none" w:sz="0" w:space="0" w:color="auto"/>
        <w:right w:val="none" w:sz="0" w:space="0" w:color="auto"/>
      </w:divBdr>
    </w:div>
    <w:div w:id="279916948">
      <w:bodyDiv w:val="1"/>
      <w:marLeft w:val="0"/>
      <w:marRight w:val="0"/>
      <w:marTop w:val="0"/>
      <w:marBottom w:val="0"/>
      <w:divBdr>
        <w:top w:val="none" w:sz="0" w:space="0" w:color="auto"/>
        <w:left w:val="none" w:sz="0" w:space="0" w:color="auto"/>
        <w:bottom w:val="none" w:sz="0" w:space="0" w:color="auto"/>
        <w:right w:val="none" w:sz="0" w:space="0" w:color="auto"/>
      </w:divBdr>
      <w:divsChild>
        <w:div w:id="1138380602">
          <w:marLeft w:val="0"/>
          <w:marRight w:val="0"/>
          <w:marTop w:val="0"/>
          <w:marBottom w:val="0"/>
          <w:divBdr>
            <w:top w:val="none" w:sz="0" w:space="0" w:color="auto"/>
            <w:left w:val="none" w:sz="0" w:space="0" w:color="auto"/>
            <w:bottom w:val="none" w:sz="0" w:space="0" w:color="auto"/>
            <w:right w:val="none" w:sz="0" w:space="0" w:color="auto"/>
          </w:divBdr>
          <w:divsChild>
            <w:div w:id="1095395564">
              <w:marLeft w:val="0"/>
              <w:marRight w:val="0"/>
              <w:marTop w:val="0"/>
              <w:marBottom w:val="0"/>
              <w:divBdr>
                <w:top w:val="none" w:sz="0" w:space="0" w:color="auto"/>
                <w:left w:val="none" w:sz="0" w:space="0" w:color="auto"/>
                <w:bottom w:val="none" w:sz="0" w:space="0" w:color="auto"/>
                <w:right w:val="none" w:sz="0" w:space="0" w:color="auto"/>
              </w:divBdr>
              <w:divsChild>
                <w:div w:id="889923558">
                  <w:marLeft w:val="0"/>
                  <w:marRight w:val="0"/>
                  <w:marTop w:val="0"/>
                  <w:marBottom w:val="0"/>
                  <w:divBdr>
                    <w:top w:val="none" w:sz="0" w:space="0" w:color="auto"/>
                    <w:left w:val="none" w:sz="0" w:space="0" w:color="auto"/>
                    <w:bottom w:val="none" w:sz="0" w:space="0" w:color="auto"/>
                    <w:right w:val="none" w:sz="0" w:space="0" w:color="auto"/>
                  </w:divBdr>
                  <w:divsChild>
                    <w:div w:id="2024356336">
                      <w:marLeft w:val="0"/>
                      <w:marRight w:val="0"/>
                      <w:marTop w:val="0"/>
                      <w:marBottom w:val="0"/>
                      <w:divBdr>
                        <w:top w:val="none" w:sz="0" w:space="0" w:color="auto"/>
                        <w:left w:val="none" w:sz="0" w:space="0" w:color="auto"/>
                        <w:bottom w:val="none" w:sz="0" w:space="0" w:color="auto"/>
                        <w:right w:val="none" w:sz="0" w:space="0" w:color="auto"/>
                      </w:divBdr>
                      <w:divsChild>
                        <w:div w:id="1971276745">
                          <w:marLeft w:val="0"/>
                          <w:marRight w:val="0"/>
                          <w:marTop w:val="0"/>
                          <w:marBottom w:val="0"/>
                          <w:divBdr>
                            <w:top w:val="none" w:sz="0" w:space="0" w:color="auto"/>
                            <w:left w:val="none" w:sz="0" w:space="0" w:color="auto"/>
                            <w:bottom w:val="none" w:sz="0" w:space="0" w:color="auto"/>
                            <w:right w:val="none" w:sz="0" w:space="0" w:color="auto"/>
                          </w:divBdr>
                          <w:divsChild>
                            <w:div w:id="21324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343030">
      <w:bodyDiv w:val="1"/>
      <w:marLeft w:val="0"/>
      <w:marRight w:val="0"/>
      <w:marTop w:val="0"/>
      <w:marBottom w:val="0"/>
      <w:divBdr>
        <w:top w:val="none" w:sz="0" w:space="0" w:color="auto"/>
        <w:left w:val="none" w:sz="0" w:space="0" w:color="auto"/>
        <w:bottom w:val="none" w:sz="0" w:space="0" w:color="auto"/>
        <w:right w:val="none" w:sz="0" w:space="0" w:color="auto"/>
      </w:divBdr>
    </w:div>
    <w:div w:id="284166447">
      <w:bodyDiv w:val="1"/>
      <w:marLeft w:val="0"/>
      <w:marRight w:val="0"/>
      <w:marTop w:val="0"/>
      <w:marBottom w:val="0"/>
      <w:divBdr>
        <w:top w:val="none" w:sz="0" w:space="0" w:color="auto"/>
        <w:left w:val="none" w:sz="0" w:space="0" w:color="auto"/>
        <w:bottom w:val="none" w:sz="0" w:space="0" w:color="auto"/>
        <w:right w:val="none" w:sz="0" w:space="0" w:color="auto"/>
      </w:divBdr>
    </w:div>
    <w:div w:id="284623295">
      <w:bodyDiv w:val="1"/>
      <w:marLeft w:val="0"/>
      <w:marRight w:val="0"/>
      <w:marTop w:val="0"/>
      <w:marBottom w:val="0"/>
      <w:divBdr>
        <w:top w:val="none" w:sz="0" w:space="0" w:color="auto"/>
        <w:left w:val="none" w:sz="0" w:space="0" w:color="auto"/>
        <w:bottom w:val="none" w:sz="0" w:space="0" w:color="auto"/>
        <w:right w:val="none" w:sz="0" w:space="0" w:color="auto"/>
      </w:divBdr>
    </w:div>
    <w:div w:id="285354764">
      <w:bodyDiv w:val="1"/>
      <w:marLeft w:val="0"/>
      <w:marRight w:val="0"/>
      <w:marTop w:val="0"/>
      <w:marBottom w:val="0"/>
      <w:divBdr>
        <w:top w:val="none" w:sz="0" w:space="0" w:color="auto"/>
        <w:left w:val="none" w:sz="0" w:space="0" w:color="auto"/>
        <w:bottom w:val="none" w:sz="0" w:space="0" w:color="auto"/>
        <w:right w:val="none" w:sz="0" w:space="0" w:color="auto"/>
      </w:divBdr>
    </w:div>
    <w:div w:id="287901329">
      <w:bodyDiv w:val="1"/>
      <w:marLeft w:val="0"/>
      <w:marRight w:val="0"/>
      <w:marTop w:val="0"/>
      <w:marBottom w:val="0"/>
      <w:divBdr>
        <w:top w:val="none" w:sz="0" w:space="0" w:color="auto"/>
        <w:left w:val="none" w:sz="0" w:space="0" w:color="auto"/>
        <w:bottom w:val="none" w:sz="0" w:space="0" w:color="auto"/>
        <w:right w:val="none" w:sz="0" w:space="0" w:color="auto"/>
      </w:divBdr>
    </w:div>
    <w:div w:id="288710553">
      <w:bodyDiv w:val="1"/>
      <w:marLeft w:val="0"/>
      <w:marRight w:val="0"/>
      <w:marTop w:val="0"/>
      <w:marBottom w:val="0"/>
      <w:divBdr>
        <w:top w:val="none" w:sz="0" w:space="0" w:color="auto"/>
        <w:left w:val="none" w:sz="0" w:space="0" w:color="auto"/>
        <w:bottom w:val="none" w:sz="0" w:space="0" w:color="auto"/>
        <w:right w:val="none" w:sz="0" w:space="0" w:color="auto"/>
      </w:divBdr>
    </w:div>
    <w:div w:id="288784214">
      <w:bodyDiv w:val="1"/>
      <w:marLeft w:val="0"/>
      <w:marRight w:val="0"/>
      <w:marTop w:val="0"/>
      <w:marBottom w:val="0"/>
      <w:divBdr>
        <w:top w:val="none" w:sz="0" w:space="0" w:color="auto"/>
        <w:left w:val="none" w:sz="0" w:space="0" w:color="auto"/>
        <w:bottom w:val="none" w:sz="0" w:space="0" w:color="auto"/>
        <w:right w:val="none" w:sz="0" w:space="0" w:color="auto"/>
      </w:divBdr>
      <w:divsChild>
        <w:div w:id="384186092">
          <w:marLeft w:val="0"/>
          <w:marRight w:val="0"/>
          <w:marTop w:val="0"/>
          <w:marBottom w:val="0"/>
          <w:divBdr>
            <w:top w:val="none" w:sz="0" w:space="0" w:color="auto"/>
            <w:left w:val="none" w:sz="0" w:space="0" w:color="auto"/>
            <w:bottom w:val="none" w:sz="0" w:space="0" w:color="auto"/>
            <w:right w:val="none" w:sz="0" w:space="0" w:color="auto"/>
          </w:divBdr>
          <w:divsChild>
            <w:div w:id="1725521860">
              <w:marLeft w:val="0"/>
              <w:marRight w:val="0"/>
              <w:marTop w:val="0"/>
              <w:marBottom w:val="0"/>
              <w:divBdr>
                <w:top w:val="none" w:sz="0" w:space="0" w:color="auto"/>
                <w:left w:val="none" w:sz="0" w:space="0" w:color="auto"/>
                <w:bottom w:val="none" w:sz="0" w:space="0" w:color="auto"/>
                <w:right w:val="none" w:sz="0" w:space="0" w:color="auto"/>
              </w:divBdr>
              <w:divsChild>
                <w:div w:id="266039593">
                  <w:marLeft w:val="0"/>
                  <w:marRight w:val="0"/>
                  <w:marTop w:val="0"/>
                  <w:marBottom w:val="0"/>
                  <w:divBdr>
                    <w:top w:val="none" w:sz="0" w:space="0" w:color="auto"/>
                    <w:left w:val="none" w:sz="0" w:space="0" w:color="auto"/>
                    <w:bottom w:val="none" w:sz="0" w:space="0" w:color="auto"/>
                    <w:right w:val="none" w:sz="0" w:space="0" w:color="auto"/>
                  </w:divBdr>
                  <w:divsChild>
                    <w:div w:id="1338650808">
                      <w:marLeft w:val="0"/>
                      <w:marRight w:val="0"/>
                      <w:marTop w:val="0"/>
                      <w:marBottom w:val="0"/>
                      <w:divBdr>
                        <w:top w:val="none" w:sz="0" w:space="0" w:color="auto"/>
                        <w:left w:val="none" w:sz="0" w:space="0" w:color="auto"/>
                        <w:bottom w:val="none" w:sz="0" w:space="0" w:color="auto"/>
                        <w:right w:val="none" w:sz="0" w:space="0" w:color="auto"/>
                      </w:divBdr>
                      <w:divsChild>
                        <w:div w:id="1102532919">
                          <w:marLeft w:val="0"/>
                          <w:marRight w:val="0"/>
                          <w:marTop w:val="0"/>
                          <w:marBottom w:val="0"/>
                          <w:divBdr>
                            <w:top w:val="none" w:sz="0" w:space="0" w:color="auto"/>
                            <w:left w:val="none" w:sz="0" w:space="0" w:color="auto"/>
                            <w:bottom w:val="none" w:sz="0" w:space="0" w:color="auto"/>
                            <w:right w:val="none" w:sz="0" w:space="0" w:color="auto"/>
                          </w:divBdr>
                          <w:divsChild>
                            <w:div w:id="13925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1977">
      <w:bodyDiv w:val="1"/>
      <w:marLeft w:val="0"/>
      <w:marRight w:val="0"/>
      <w:marTop w:val="0"/>
      <w:marBottom w:val="0"/>
      <w:divBdr>
        <w:top w:val="none" w:sz="0" w:space="0" w:color="auto"/>
        <w:left w:val="none" w:sz="0" w:space="0" w:color="auto"/>
        <w:bottom w:val="none" w:sz="0" w:space="0" w:color="auto"/>
        <w:right w:val="none" w:sz="0" w:space="0" w:color="auto"/>
      </w:divBdr>
    </w:div>
    <w:div w:id="289749986">
      <w:bodyDiv w:val="1"/>
      <w:marLeft w:val="0"/>
      <w:marRight w:val="0"/>
      <w:marTop w:val="0"/>
      <w:marBottom w:val="0"/>
      <w:divBdr>
        <w:top w:val="none" w:sz="0" w:space="0" w:color="auto"/>
        <w:left w:val="none" w:sz="0" w:space="0" w:color="auto"/>
        <w:bottom w:val="none" w:sz="0" w:space="0" w:color="auto"/>
        <w:right w:val="none" w:sz="0" w:space="0" w:color="auto"/>
      </w:divBdr>
    </w:div>
    <w:div w:id="290090081">
      <w:bodyDiv w:val="1"/>
      <w:marLeft w:val="0"/>
      <w:marRight w:val="0"/>
      <w:marTop w:val="0"/>
      <w:marBottom w:val="0"/>
      <w:divBdr>
        <w:top w:val="none" w:sz="0" w:space="0" w:color="auto"/>
        <w:left w:val="none" w:sz="0" w:space="0" w:color="auto"/>
        <w:bottom w:val="none" w:sz="0" w:space="0" w:color="auto"/>
        <w:right w:val="none" w:sz="0" w:space="0" w:color="auto"/>
      </w:divBdr>
    </w:div>
    <w:div w:id="290090270">
      <w:bodyDiv w:val="1"/>
      <w:marLeft w:val="0"/>
      <w:marRight w:val="0"/>
      <w:marTop w:val="0"/>
      <w:marBottom w:val="0"/>
      <w:divBdr>
        <w:top w:val="none" w:sz="0" w:space="0" w:color="auto"/>
        <w:left w:val="none" w:sz="0" w:space="0" w:color="auto"/>
        <w:bottom w:val="none" w:sz="0" w:space="0" w:color="auto"/>
        <w:right w:val="none" w:sz="0" w:space="0" w:color="auto"/>
      </w:divBdr>
    </w:div>
    <w:div w:id="294068594">
      <w:bodyDiv w:val="1"/>
      <w:marLeft w:val="0"/>
      <w:marRight w:val="0"/>
      <w:marTop w:val="0"/>
      <w:marBottom w:val="0"/>
      <w:divBdr>
        <w:top w:val="none" w:sz="0" w:space="0" w:color="auto"/>
        <w:left w:val="none" w:sz="0" w:space="0" w:color="auto"/>
        <w:bottom w:val="none" w:sz="0" w:space="0" w:color="auto"/>
        <w:right w:val="none" w:sz="0" w:space="0" w:color="auto"/>
      </w:divBdr>
    </w:div>
    <w:div w:id="296835105">
      <w:bodyDiv w:val="1"/>
      <w:marLeft w:val="0"/>
      <w:marRight w:val="0"/>
      <w:marTop w:val="0"/>
      <w:marBottom w:val="0"/>
      <w:divBdr>
        <w:top w:val="none" w:sz="0" w:space="0" w:color="auto"/>
        <w:left w:val="none" w:sz="0" w:space="0" w:color="auto"/>
        <w:bottom w:val="none" w:sz="0" w:space="0" w:color="auto"/>
        <w:right w:val="none" w:sz="0" w:space="0" w:color="auto"/>
      </w:divBdr>
    </w:div>
    <w:div w:id="298922710">
      <w:bodyDiv w:val="1"/>
      <w:marLeft w:val="0"/>
      <w:marRight w:val="0"/>
      <w:marTop w:val="0"/>
      <w:marBottom w:val="0"/>
      <w:divBdr>
        <w:top w:val="none" w:sz="0" w:space="0" w:color="auto"/>
        <w:left w:val="none" w:sz="0" w:space="0" w:color="auto"/>
        <w:bottom w:val="none" w:sz="0" w:space="0" w:color="auto"/>
        <w:right w:val="none" w:sz="0" w:space="0" w:color="auto"/>
      </w:divBdr>
    </w:div>
    <w:div w:id="300426508">
      <w:bodyDiv w:val="1"/>
      <w:marLeft w:val="0"/>
      <w:marRight w:val="0"/>
      <w:marTop w:val="0"/>
      <w:marBottom w:val="0"/>
      <w:divBdr>
        <w:top w:val="none" w:sz="0" w:space="0" w:color="auto"/>
        <w:left w:val="none" w:sz="0" w:space="0" w:color="auto"/>
        <w:bottom w:val="none" w:sz="0" w:space="0" w:color="auto"/>
        <w:right w:val="none" w:sz="0" w:space="0" w:color="auto"/>
      </w:divBdr>
    </w:div>
    <w:div w:id="301466945">
      <w:bodyDiv w:val="1"/>
      <w:marLeft w:val="0"/>
      <w:marRight w:val="0"/>
      <w:marTop w:val="0"/>
      <w:marBottom w:val="0"/>
      <w:divBdr>
        <w:top w:val="none" w:sz="0" w:space="0" w:color="auto"/>
        <w:left w:val="none" w:sz="0" w:space="0" w:color="auto"/>
        <w:bottom w:val="none" w:sz="0" w:space="0" w:color="auto"/>
        <w:right w:val="none" w:sz="0" w:space="0" w:color="auto"/>
      </w:divBdr>
      <w:divsChild>
        <w:div w:id="1245606163">
          <w:marLeft w:val="0"/>
          <w:marRight w:val="0"/>
          <w:marTop w:val="0"/>
          <w:marBottom w:val="0"/>
          <w:divBdr>
            <w:top w:val="none" w:sz="0" w:space="0" w:color="auto"/>
            <w:left w:val="none" w:sz="0" w:space="0" w:color="auto"/>
            <w:bottom w:val="none" w:sz="0" w:space="0" w:color="auto"/>
            <w:right w:val="none" w:sz="0" w:space="0" w:color="auto"/>
          </w:divBdr>
          <w:divsChild>
            <w:div w:id="1777479745">
              <w:marLeft w:val="0"/>
              <w:marRight w:val="0"/>
              <w:marTop w:val="0"/>
              <w:marBottom w:val="0"/>
              <w:divBdr>
                <w:top w:val="none" w:sz="0" w:space="0" w:color="auto"/>
                <w:left w:val="none" w:sz="0" w:space="0" w:color="auto"/>
                <w:bottom w:val="none" w:sz="0" w:space="0" w:color="auto"/>
                <w:right w:val="none" w:sz="0" w:space="0" w:color="auto"/>
              </w:divBdr>
              <w:divsChild>
                <w:div w:id="925839920">
                  <w:marLeft w:val="0"/>
                  <w:marRight w:val="0"/>
                  <w:marTop w:val="0"/>
                  <w:marBottom w:val="0"/>
                  <w:divBdr>
                    <w:top w:val="none" w:sz="0" w:space="0" w:color="auto"/>
                    <w:left w:val="none" w:sz="0" w:space="0" w:color="auto"/>
                    <w:bottom w:val="none" w:sz="0" w:space="0" w:color="auto"/>
                    <w:right w:val="none" w:sz="0" w:space="0" w:color="auto"/>
                  </w:divBdr>
                  <w:divsChild>
                    <w:div w:id="456527190">
                      <w:marLeft w:val="0"/>
                      <w:marRight w:val="0"/>
                      <w:marTop w:val="0"/>
                      <w:marBottom w:val="0"/>
                      <w:divBdr>
                        <w:top w:val="none" w:sz="0" w:space="0" w:color="auto"/>
                        <w:left w:val="none" w:sz="0" w:space="0" w:color="auto"/>
                        <w:bottom w:val="none" w:sz="0" w:space="0" w:color="auto"/>
                        <w:right w:val="none" w:sz="0" w:space="0" w:color="auto"/>
                      </w:divBdr>
                      <w:divsChild>
                        <w:div w:id="1939098350">
                          <w:marLeft w:val="0"/>
                          <w:marRight w:val="0"/>
                          <w:marTop w:val="0"/>
                          <w:marBottom w:val="0"/>
                          <w:divBdr>
                            <w:top w:val="none" w:sz="0" w:space="0" w:color="auto"/>
                            <w:left w:val="none" w:sz="0" w:space="0" w:color="auto"/>
                            <w:bottom w:val="none" w:sz="0" w:space="0" w:color="auto"/>
                            <w:right w:val="none" w:sz="0" w:space="0" w:color="auto"/>
                          </w:divBdr>
                          <w:divsChild>
                            <w:div w:id="842622192">
                              <w:marLeft w:val="0"/>
                              <w:marRight w:val="0"/>
                              <w:marTop w:val="0"/>
                              <w:marBottom w:val="0"/>
                              <w:divBdr>
                                <w:top w:val="none" w:sz="0" w:space="0" w:color="auto"/>
                                <w:left w:val="none" w:sz="0" w:space="0" w:color="auto"/>
                                <w:bottom w:val="none" w:sz="0" w:space="0" w:color="auto"/>
                                <w:right w:val="none" w:sz="0" w:space="0" w:color="auto"/>
                              </w:divBdr>
                              <w:divsChild>
                                <w:div w:id="740368548">
                                  <w:marLeft w:val="0"/>
                                  <w:marRight w:val="0"/>
                                  <w:marTop w:val="0"/>
                                  <w:marBottom w:val="0"/>
                                  <w:divBdr>
                                    <w:top w:val="none" w:sz="0" w:space="0" w:color="auto"/>
                                    <w:left w:val="none" w:sz="0" w:space="0" w:color="auto"/>
                                    <w:bottom w:val="none" w:sz="0" w:space="0" w:color="auto"/>
                                    <w:right w:val="none" w:sz="0" w:space="0" w:color="auto"/>
                                  </w:divBdr>
                                  <w:divsChild>
                                    <w:div w:id="21041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276600">
      <w:bodyDiv w:val="1"/>
      <w:marLeft w:val="0"/>
      <w:marRight w:val="0"/>
      <w:marTop w:val="0"/>
      <w:marBottom w:val="0"/>
      <w:divBdr>
        <w:top w:val="none" w:sz="0" w:space="0" w:color="auto"/>
        <w:left w:val="none" w:sz="0" w:space="0" w:color="auto"/>
        <w:bottom w:val="none" w:sz="0" w:space="0" w:color="auto"/>
        <w:right w:val="none" w:sz="0" w:space="0" w:color="auto"/>
      </w:divBdr>
      <w:divsChild>
        <w:div w:id="64499242">
          <w:marLeft w:val="0"/>
          <w:marRight w:val="0"/>
          <w:marTop w:val="0"/>
          <w:marBottom w:val="0"/>
          <w:divBdr>
            <w:top w:val="none" w:sz="0" w:space="0" w:color="auto"/>
            <w:left w:val="none" w:sz="0" w:space="0" w:color="auto"/>
            <w:bottom w:val="none" w:sz="0" w:space="0" w:color="auto"/>
            <w:right w:val="none" w:sz="0" w:space="0" w:color="auto"/>
          </w:divBdr>
          <w:divsChild>
            <w:div w:id="953755481">
              <w:marLeft w:val="0"/>
              <w:marRight w:val="0"/>
              <w:marTop w:val="0"/>
              <w:marBottom w:val="0"/>
              <w:divBdr>
                <w:top w:val="none" w:sz="0" w:space="0" w:color="auto"/>
                <w:left w:val="none" w:sz="0" w:space="0" w:color="auto"/>
                <w:bottom w:val="none" w:sz="0" w:space="0" w:color="auto"/>
                <w:right w:val="none" w:sz="0" w:space="0" w:color="auto"/>
              </w:divBdr>
              <w:divsChild>
                <w:div w:id="1421370970">
                  <w:marLeft w:val="0"/>
                  <w:marRight w:val="0"/>
                  <w:marTop w:val="0"/>
                  <w:marBottom w:val="0"/>
                  <w:divBdr>
                    <w:top w:val="none" w:sz="0" w:space="0" w:color="auto"/>
                    <w:left w:val="none" w:sz="0" w:space="0" w:color="auto"/>
                    <w:bottom w:val="none" w:sz="0" w:space="0" w:color="auto"/>
                    <w:right w:val="none" w:sz="0" w:space="0" w:color="auto"/>
                  </w:divBdr>
                  <w:divsChild>
                    <w:div w:id="2032414138">
                      <w:marLeft w:val="0"/>
                      <w:marRight w:val="0"/>
                      <w:marTop w:val="0"/>
                      <w:marBottom w:val="0"/>
                      <w:divBdr>
                        <w:top w:val="none" w:sz="0" w:space="0" w:color="auto"/>
                        <w:left w:val="none" w:sz="0" w:space="0" w:color="auto"/>
                        <w:bottom w:val="none" w:sz="0" w:space="0" w:color="auto"/>
                        <w:right w:val="none" w:sz="0" w:space="0" w:color="auto"/>
                      </w:divBdr>
                      <w:divsChild>
                        <w:div w:id="812212471">
                          <w:marLeft w:val="0"/>
                          <w:marRight w:val="0"/>
                          <w:marTop w:val="0"/>
                          <w:marBottom w:val="0"/>
                          <w:divBdr>
                            <w:top w:val="none" w:sz="0" w:space="0" w:color="auto"/>
                            <w:left w:val="none" w:sz="0" w:space="0" w:color="auto"/>
                            <w:bottom w:val="none" w:sz="0" w:space="0" w:color="auto"/>
                            <w:right w:val="none" w:sz="0" w:space="0" w:color="auto"/>
                          </w:divBdr>
                          <w:divsChild>
                            <w:div w:id="6279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196594">
      <w:bodyDiv w:val="1"/>
      <w:marLeft w:val="0"/>
      <w:marRight w:val="0"/>
      <w:marTop w:val="0"/>
      <w:marBottom w:val="0"/>
      <w:divBdr>
        <w:top w:val="none" w:sz="0" w:space="0" w:color="auto"/>
        <w:left w:val="none" w:sz="0" w:space="0" w:color="auto"/>
        <w:bottom w:val="none" w:sz="0" w:space="0" w:color="auto"/>
        <w:right w:val="none" w:sz="0" w:space="0" w:color="auto"/>
      </w:divBdr>
    </w:div>
    <w:div w:id="305815193">
      <w:bodyDiv w:val="1"/>
      <w:marLeft w:val="0"/>
      <w:marRight w:val="0"/>
      <w:marTop w:val="0"/>
      <w:marBottom w:val="0"/>
      <w:divBdr>
        <w:top w:val="none" w:sz="0" w:space="0" w:color="auto"/>
        <w:left w:val="none" w:sz="0" w:space="0" w:color="auto"/>
        <w:bottom w:val="none" w:sz="0" w:space="0" w:color="auto"/>
        <w:right w:val="none" w:sz="0" w:space="0" w:color="auto"/>
      </w:divBdr>
    </w:div>
    <w:div w:id="306249900">
      <w:bodyDiv w:val="1"/>
      <w:marLeft w:val="0"/>
      <w:marRight w:val="0"/>
      <w:marTop w:val="0"/>
      <w:marBottom w:val="0"/>
      <w:divBdr>
        <w:top w:val="none" w:sz="0" w:space="0" w:color="auto"/>
        <w:left w:val="none" w:sz="0" w:space="0" w:color="auto"/>
        <w:bottom w:val="none" w:sz="0" w:space="0" w:color="auto"/>
        <w:right w:val="none" w:sz="0" w:space="0" w:color="auto"/>
      </w:divBdr>
    </w:div>
    <w:div w:id="306319083">
      <w:bodyDiv w:val="1"/>
      <w:marLeft w:val="0"/>
      <w:marRight w:val="0"/>
      <w:marTop w:val="0"/>
      <w:marBottom w:val="0"/>
      <w:divBdr>
        <w:top w:val="none" w:sz="0" w:space="0" w:color="auto"/>
        <w:left w:val="none" w:sz="0" w:space="0" w:color="auto"/>
        <w:bottom w:val="none" w:sz="0" w:space="0" w:color="auto"/>
        <w:right w:val="none" w:sz="0" w:space="0" w:color="auto"/>
      </w:divBdr>
      <w:divsChild>
        <w:div w:id="1822236614">
          <w:marLeft w:val="0"/>
          <w:marRight w:val="0"/>
          <w:marTop w:val="0"/>
          <w:marBottom w:val="0"/>
          <w:divBdr>
            <w:top w:val="none" w:sz="0" w:space="0" w:color="auto"/>
            <w:left w:val="none" w:sz="0" w:space="0" w:color="auto"/>
            <w:bottom w:val="none" w:sz="0" w:space="0" w:color="auto"/>
            <w:right w:val="none" w:sz="0" w:space="0" w:color="auto"/>
          </w:divBdr>
          <w:divsChild>
            <w:div w:id="106586352">
              <w:marLeft w:val="0"/>
              <w:marRight w:val="0"/>
              <w:marTop w:val="0"/>
              <w:marBottom w:val="0"/>
              <w:divBdr>
                <w:top w:val="none" w:sz="0" w:space="0" w:color="auto"/>
                <w:left w:val="none" w:sz="0" w:space="0" w:color="auto"/>
                <w:bottom w:val="none" w:sz="0" w:space="0" w:color="auto"/>
                <w:right w:val="none" w:sz="0" w:space="0" w:color="auto"/>
              </w:divBdr>
              <w:divsChild>
                <w:div w:id="2108652139">
                  <w:marLeft w:val="0"/>
                  <w:marRight w:val="0"/>
                  <w:marTop w:val="0"/>
                  <w:marBottom w:val="0"/>
                  <w:divBdr>
                    <w:top w:val="none" w:sz="0" w:space="0" w:color="auto"/>
                    <w:left w:val="none" w:sz="0" w:space="0" w:color="auto"/>
                    <w:bottom w:val="none" w:sz="0" w:space="0" w:color="auto"/>
                    <w:right w:val="none" w:sz="0" w:space="0" w:color="auto"/>
                  </w:divBdr>
                  <w:divsChild>
                    <w:div w:id="176507579">
                      <w:marLeft w:val="0"/>
                      <w:marRight w:val="0"/>
                      <w:marTop w:val="0"/>
                      <w:marBottom w:val="0"/>
                      <w:divBdr>
                        <w:top w:val="none" w:sz="0" w:space="0" w:color="auto"/>
                        <w:left w:val="none" w:sz="0" w:space="0" w:color="auto"/>
                        <w:bottom w:val="none" w:sz="0" w:space="0" w:color="auto"/>
                        <w:right w:val="none" w:sz="0" w:space="0" w:color="auto"/>
                      </w:divBdr>
                      <w:divsChild>
                        <w:div w:id="443772422">
                          <w:marLeft w:val="0"/>
                          <w:marRight w:val="0"/>
                          <w:marTop w:val="0"/>
                          <w:marBottom w:val="0"/>
                          <w:divBdr>
                            <w:top w:val="none" w:sz="0" w:space="0" w:color="auto"/>
                            <w:left w:val="none" w:sz="0" w:space="0" w:color="auto"/>
                            <w:bottom w:val="none" w:sz="0" w:space="0" w:color="auto"/>
                            <w:right w:val="none" w:sz="0" w:space="0" w:color="auto"/>
                          </w:divBdr>
                          <w:divsChild>
                            <w:div w:id="375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42621">
      <w:bodyDiv w:val="1"/>
      <w:marLeft w:val="0"/>
      <w:marRight w:val="0"/>
      <w:marTop w:val="0"/>
      <w:marBottom w:val="0"/>
      <w:divBdr>
        <w:top w:val="none" w:sz="0" w:space="0" w:color="auto"/>
        <w:left w:val="none" w:sz="0" w:space="0" w:color="auto"/>
        <w:bottom w:val="none" w:sz="0" w:space="0" w:color="auto"/>
        <w:right w:val="none" w:sz="0" w:space="0" w:color="auto"/>
      </w:divBdr>
    </w:div>
    <w:div w:id="308949334">
      <w:bodyDiv w:val="1"/>
      <w:marLeft w:val="0"/>
      <w:marRight w:val="0"/>
      <w:marTop w:val="0"/>
      <w:marBottom w:val="0"/>
      <w:divBdr>
        <w:top w:val="none" w:sz="0" w:space="0" w:color="auto"/>
        <w:left w:val="none" w:sz="0" w:space="0" w:color="auto"/>
        <w:bottom w:val="none" w:sz="0" w:space="0" w:color="auto"/>
        <w:right w:val="none" w:sz="0" w:space="0" w:color="auto"/>
      </w:divBdr>
    </w:div>
    <w:div w:id="309674283">
      <w:bodyDiv w:val="1"/>
      <w:marLeft w:val="0"/>
      <w:marRight w:val="0"/>
      <w:marTop w:val="0"/>
      <w:marBottom w:val="0"/>
      <w:divBdr>
        <w:top w:val="none" w:sz="0" w:space="0" w:color="auto"/>
        <w:left w:val="none" w:sz="0" w:space="0" w:color="auto"/>
        <w:bottom w:val="none" w:sz="0" w:space="0" w:color="auto"/>
        <w:right w:val="none" w:sz="0" w:space="0" w:color="auto"/>
      </w:divBdr>
    </w:div>
    <w:div w:id="309751663">
      <w:bodyDiv w:val="1"/>
      <w:marLeft w:val="0"/>
      <w:marRight w:val="0"/>
      <w:marTop w:val="0"/>
      <w:marBottom w:val="0"/>
      <w:divBdr>
        <w:top w:val="none" w:sz="0" w:space="0" w:color="auto"/>
        <w:left w:val="none" w:sz="0" w:space="0" w:color="auto"/>
        <w:bottom w:val="none" w:sz="0" w:space="0" w:color="auto"/>
        <w:right w:val="none" w:sz="0" w:space="0" w:color="auto"/>
      </w:divBdr>
    </w:div>
    <w:div w:id="313069485">
      <w:bodyDiv w:val="1"/>
      <w:marLeft w:val="0"/>
      <w:marRight w:val="0"/>
      <w:marTop w:val="0"/>
      <w:marBottom w:val="0"/>
      <w:divBdr>
        <w:top w:val="none" w:sz="0" w:space="0" w:color="auto"/>
        <w:left w:val="none" w:sz="0" w:space="0" w:color="auto"/>
        <w:bottom w:val="none" w:sz="0" w:space="0" w:color="auto"/>
        <w:right w:val="none" w:sz="0" w:space="0" w:color="auto"/>
      </w:divBdr>
      <w:divsChild>
        <w:div w:id="1133670758">
          <w:marLeft w:val="0"/>
          <w:marRight w:val="0"/>
          <w:marTop w:val="0"/>
          <w:marBottom w:val="0"/>
          <w:divBdr>
            <w:top w:val="none" w:sz="0" w:space="0" w:color="auto"/>
            <w:left w:val="none" w:sz="0" w:space="0" w:color="auto"/>
            <w:bottom w:val="none" w:sz="0" w:space="0" w:color="auto"/>
            <w:right w:val="none" w:sz="0" w:space="0" w:color="auto"/>
          </w:divBdr>
          <w:divsChild>
            <w:div w:id="852496564">
              <w:marLeft w:val="0"/>
              <w:marRight w:val="0"/>
              <w:marTop w:val="0"/>
              <w:marBottom w:val="0"/>
              <w:divBdr>
                <w:top w:val="none" w:sz="0" w:space="0" w:color="auto"/>
                <w:left w:val="none" w:sz="0" w:space="0" w:color="auto"/>
                <w:bottom w:val="none" w:sz="0" w:space="0" w:color="auto"/>
                <w:right w:val="none" w:sz="0" w:space="0" w:color="auto"/>
              </w:divBdr>
              <w:divsChild>
                <w:div w:id="631911445">
                  <w:marLeft w:val="0"/>
                  <w:marRight w:val="0"/>
                  <w:marTop w:val="0"/>
                  <w:marBottom w:val="0"/>
                  <w:divBdr>
                    <w:top w:val="none" w:sz="0" w:space="0" w:color="auto"/>
                    <w:left w:val="none" w:sz="0" w:space="0" w:color="auto"/>
                    <w:bottom w:val="none" w:sz="0" w:space="0" w:color="auto"/>
                    <w:right w:val="none" w:sz="0" w:space="0" w:color="auto"/>
                  </w:divBdr>
                  <w:divsChild>
                    <w:div w:id="1956475789">
                      <w:marLeft w:val="0"/>
                      <w:marRight w:val="0"/>
                      <w:marTop w:val="0"/>
                      <w:marBottom w:val="0"/>
                      <w:divBdr>
                        <w:top w:val="none" w:sz="0" w:space="0" w:color="auto"/>
                        <w:left w:val="none" w:sz="0" w:space="0" w:color="auto"/>
                        <w:bottom w:val="none" w:sz="0" w:space="0" w:color="auto"/>
                        <w:right w:val="none" w:sz="0" w:space="0" w:color="auto"/>
                      </w:divBdr>
                      <w:divsChild>
                        <w:div w:id="780808068">
                          <w:marLeft w:val="0"/>
                          <w:marRight w:val="0"/>
                          <w:marTop w:val="0"/>
                          <w:marBottom w:val="0"/>
                          <w:divBdr>
                            <w:top w:val="none" w:sz="0" w:space="0" w:color="auto"/>
                            <w:left w:val="none" w:sz="0" w:space="0" w:color="auto"/>
                            <w:bottom w:val="none" w:sz="0" w:space="0" w:color="auto"/>
                            <w:right w:val="none" w:sz="0" w:space="0" w:color="auto"/>
                          </w:divBdr>
                          <w:divsChild>
                            <w:div w:id="5443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10114">
      <w:bodyDiv w:val="1"/>
      <w:marLeft w:val="0"/>
      <w:marRight w:val="0"/>
      <w:marTop w:val="0"/>
      <w:marBottom w:val="0"/>
      <w:divBdr>
        <w:top w:val="none" w:sz="0" w:space="0" w:color="auto"/>
        <w:left w:val="none" w:sz="0" w:space="0" w:color="auto"/>
        <w:bottom w:val="none" w:sz="0" w:space="0" w:color="auto"/>
        <w:right w:val="none" w:sz="0" w:space="0" w:color="auto"/>
      </w:divBdr>
    </w:div>
    <w:div w:id="316999528">
      <w:bodyDiv w:val="1"/>
      <w:marLeft w:val="0"/>
      <w:marRight w:val="0"/>
      <w:marTop w:val="0"/>
      <w:marBottom w:val="0"/>
      <w:divBdr>
        <w:top w:val="none" w:sz="0" w:space="0" w:color="auto"/>
        <w:left w:val="none" w:sz="0" w:space="0" w:color="auto"/>
        <w:bottom w:val="none" w:sz="0" w:space="0" w:color="auto"/>
        <w:right w:val="none" w:sz="0" w:space="0" w:color="auto"/>
      </w:divBdr>
    </w:div>
    <w:div w:id="317077651">
      <w:bodyDiv w:val="1"/>
      <w:marLeft w:val="0"/>
      <w:marRight w:val="0"/>
      <w:marTop w:val="0"/>
      <w:marBottom w:val="0"/>
      <w:divBdr>
        <w:top w:val="none" w:sz="0" w:space="0" w:color="auto"/>
        <w:left w:val="none" w:sz="0" w:space="0" w:color="auto"/>
        <w:bottom w:val="none" w:sz="0" w:space="0" w:color="auto"/>
        <w:right w:val="none" w:sz="0" w:space="0" w:color="auto"/>
      </w:divBdr>
    </w:div>
    <w:div w:id="318846683">
      <w:bodyDiv w:val="1"/>
      <w:marLeft w:val="0"/>
      <w:marRight w:val="0"/>
      <w:marTop w:val="0"/>
      <w:marBottom w:val="0"/>
      <w:divBdr>
        <w:top w:val="none" w:sz="0" w:space="0" w:color="auto"/>
        <w:left w:val="none" w:sz="0" w:space="0" w:color="auto"/>
        <w:bottom w:val="none" w:sz="0" w:space="0" w:color="auto"/>
        <w:right w:val="none" w:sz="0" w:space="0" w:color="auto"/>
      </w:divBdr>
    </w:div>
    <w:div w:id="319695619">
      <w:bodyDiv w:val="1"/>
      <w:marLeft w:val="0"/>
      <w:marRight w:val="0"/>
      <w:marTop w:val="0"/>
      <w:marBottom w:val="0"/>
      <w:divBdr>
        <w:top w:val="none" w:sz="0" w:space="0" w:color="auto"/>
        <w:left w:val="none" w:sz="0" w:space="0" w:color="auto"/>
        <w:bottom w:val="none" w:sz="0" w:space="0" w:color="auto"/>
        <w:right w:val="none" w:sz="0" w:space="0" w:color="auto"/>
      </w:divBdr>
    </w:div>
    <w:div w:id="321006123">
      <w:bodyDiv w:val="1"/>
      <w:marLeft w:val="0"/>
      <w:marRight w:val="0"/>
      <w:marTop w:val="0"/>
      <w:marBottom w:val="0"/>
      <w:divBdr>
        <w:top w:val="none" w:sz="0" w:space="0" w:color="auto"/>
        <w:left w:val="none" w:sz="0" w:space="0" w:color="auto"/>
        <w:bottom w:val="none" w:sz="0" w:space="0" w:color="auto"/>
        <w:right w:val="none" w:sz="0" w:space="0" w:color="auto"/>
      </w:divBdr>
    </w:div>
    <w:div w:id="323241591">
      <w:bodyDiv w:val="1"/>
      <w:marLeft w:val="0"/>
      <w:marRight w:val="0"/>
      <w:marTop w:val="0"/>
      <w:marBottom w:val="0"/>
      <w:divBdr>
        <w:top w:val="none" w:sz="0" w:space="0" w:color="auto"/>
        <w:left w:val="none" w:sz="0" w:space="0" w:color="auto"/>
        <w:bottom w:val="none" w:sz="0" w:space="0" w:color="auto"/>
        <w:right w:val="none" w:sz="0" w:space="0" w:color="auto"/>
      </w:divBdr>
    </w:div>
    <w:div w:id="325481546">
      <w:bodyDiv w:val="1"/>
      <w:marLeft w:val="0"/>
      <w:marRight w:val="0"/>
      <w:marTop w:val="0"/>
      <w:marBottom w:val="0"/>
      <w:divBdr>
        <w:top w:val="none" w:sz="0" w:space="0" w:color="auto"/>
        <w:left w:val="none" w:sz="0" w:space="0" w:color="auto"/>
        <w:bottom w:val="none" w:sz="0" w:space="0" w:color="auto"/>
        <w:right w:val="none" w:sz="0" w:space="0" w:color="auto"/>
      </w:divBdr>
      <w:divsChild>
        <w:div w:id="950744862">
          <w:marLeft w:val="0"/>
          <w:marRight w:val="0"/>
          <w:marTop w:val="0"/>
          <w:marBottom w:val="0"/>
          <w:divBdr>
            <w:top w:val="none" w:sz="0" w:space="0" w:color="auto"/>
            <w:left w:val="none" w:sz="0" w:space="0" w:color="auto"/>
            <w:bottom w:val="none" w:sz="0" w:space="0" w:color="auto"/>
            <w:right w:val="none" w:sz="0" w:space="0" w:color="auto"/>
          </w:divBdr>
          <w:divsChild>
            <w:div w:id="1625848435">
              <w:marLeft w:val="0"/>
              <w:marRight w:val="0"/>
              <w:marTop w:val="0"/>
              <w:marBottom w:val="0"/>
              <w:divBdr>
                <w:top w:val="none" w:sz="0" w:space="0" w:color="auto"/>
                <w:left w:val="none" w:sz="0" w:space="0" w:color="auto"/>
                <w:bottom w:val="none" w:sz="0" w:space="0" w:color="auto"/>
                <w:right w:val="none" w:sz="0" w:space="0" w:color="auto"/>
              </w:divBdr>
              <w:divsChild>
                <w:div w:id="373235126">
                  <w:marLeft w:val="0"/>
                  <w:marRight w:val="0"/>
                  <w:marTop w:val="0"/>
                  <w:marBottom w:val="0"/>
                  <w:divBdr>
                    <w:top w:val="none" w:sz="0" w:space="0" w:color="auto"/>
                    <w:left w:val="none" w:sz="0" w:space="0" w:color="auto"/>
                    <w:bottom w:val="none" w:sz="0" w:space="0" w:color="auto"/>
                    <w:right w:val="none" w:sz="0" w:space="0" w:color="auto"/>
                  </w:divBdr>
                  <w:divsChild>
                    <w:div w:id="242030954">
                      <w:marLeft w:val="0"/>
                      <w:marRight w:val="0"/>
                      <w:marTop w:val="0"/>
                      <w:marBottom w:val="0"/>
                      <w:divBdr>
                        <w:top w:val="none" w:sz="0" w:space="0" w:color="auto"/>
                        <w:left w:val="none" w:sz="0" w:space="0" w:color="auto"/>
                        <w:bottom w:val="none" w:sz="0" w:space="0" w:color="auto"/>
                        <w:right w:val="none" w:sz="0" w:space="0" w:color="auto"/>
                      </w:divBdr>
                      <w:divsChild>
                        <w:div w:id="265507502">
                          <w:marLeft w:val="0"/>
                          <w:marRight w:val="0"/>
                          <w:marTop w:val="0"/>
                          <w:marBottom w:val="0"/>
                          <w:divBdr>
                            <w:top w:val="none" w:sz="0" w:space="0" w:color="auto"/>
                            <w:left w:val="none" w:sz="0" w:space="0" w:color="auto"/>
                            <w:bottom w:val="none" w:sz="0" w:space="0" w:color="auto"/>
                            <w:right w:val="none" w:sz="0" w:space="0" w:color="auto"/>
                          </w:divBdr>
                          <w:divsChild>
                            <w:div w:id="8717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5682">
      <w:bodyDiv w:val="1"/>
      <w:marLeft w:val="0"/>
      <w:marRight w:val="0"/>
      <w:marTop w:val="0"/>
      <w:marBottom w:val="0"/>
      <w:divBdr>
        <w:top w:val="none" w:sz="0" w:space="0" w:color="auto"/>
        <w:left w:val="none" w:sz="0" w:space="0" w:color="auto"/>
        <w:bottom w:val="none" w:sz="0" w:space="0" w:color="auto"/>
        <w:right w:val="none" w:sz="0" w:space="0" w:color="auto"/>
      </w:divBdr>
    </w:div>
    <w:div w:id="329136615">
      <w:bodyDiv w:val="1"/>
      <w:marLeft w:val="0"/>
      <w:marRight w:val="0"/>
      <w:marTop w:val="0"/>
      <w:marBottom w:val="0"/>
      <w:divBdr>
        <w:top w:val="none" w:sz="0" w:space="0" w:color="auto"/>
        <w:left w:val="none" w:sz="0" w:space="0" w:color="auto"/>
        <w:bottom w:val="none" w:sz="0" w:space="0" w:color="auto"/>
        <w:right w:val="none" w:sz="0" w:space="0" w:color="auto"/>
      </w:divBdr>
    </w:div>
    <w:div w:id="329798853">
      <w:bodyDiv w:val="1"/>
      <w:marLeft w:val="0"/>
      <w:marRight w:val="0"/>
      <w:marTop w:val="0"/>
      <w:marBottom w:val="0"/>
      <w:divBdr>
        <w:top w:val="none" w:sz="0" w:space="0" w:color="auto"/>
        <w:left w:val="none" w:sz="0" w:space="0" w:color="auto"/>
        <w:bottom w:val="none" w:sz="0" w:space="0" w:color="auto"/>
        <w:right w:val="none" w:sz="0" w:space="0" w:color="auto"/>
      </w:divBdr>
    </w:div>
    <w:div w:id="330186763">
      <w:bodyDiv w:val="1"/>
      <w:marLeft w:val="0"/>
      <w:marRight w:val="0"/>
      <w:marTop w:val="0"/>
      <w:marBottom w:val="0"/>
      <w:divBdr>
        <w:top w:val="none" w:sz="0" w:space="0" w:color="auto"/>
        <w:left w:val="none" w:sz="0" w:space="0" w:color="auto"/>
        <w:bottom w:val="none" w:sz="0" w:space="0" w:color="auto"/>
        <w:right w:val="none" w:sz="0" w:space="0" w:color="auto"/>
      </w:divBdr>
    </w:div>
    <w:div w:id="334890459">
      <w:bodyDiv w:val="1"/>
      <w:marLeft w:val="0"/>
      <w:marRight w:val="0"/>
      <w:marTop w:val="0"/>
      <w:marBottom w:val="0"/>
      <w:divBdr>
        <w:top w:val="none" w:sz="0" w:space="0" w:color="auto"/>
        <w:left w:val="none" w:sz="0" w:space="0" w:color="auto"/>
        <w:bottom w:val="none" w:sz="0" w:space="0" w:color="auto"/>
        <w:right w:val="none" w:sz="0" w:space="0" w:color="auto"/>
      </w:divBdr>
    </w:div>
    <w:div w:id="335041422">
      <w:bodyDiv w:val="1"/>
      <w:marLeft w:val="0"/>
      <w:marRight w:val="0"/>
      <w:marTop w:val="0"/>
      <w:marBottom w:val="0"/>
      <w:divBdr>
        <w:top w:val="none" w:sz="0" w:space="0" w:color="auto"/>
        <w:left w:val="none" w:sz="0" w:space="0" w:color="auto"/>
        <w:bottom w:val="none" w:sz="0" w:space="0" w:color="auto"/>
        <w:right w:val="none" w:sz="0" w:space="0" w:color="auto"/>
      </w:divBdr>
      <w:divsChild>
        <w:div w:id="636304212">
          <w:marLeft w:val="0"/>
          <w:marRight w:val="0"/>
          <w:marTop w:val="0"/>
          <w:marBottom w:val="0"/>
          <w:divBdr>
            <w:top w:val="none" w:sz="0" w:space="0" w:color="auto"/>
            <w:left w:val="none" w:sz="0" w:space="0" w:color="auto"/>
            <w:bottom w:val="none" w:sz="0" w:space="0" w:color="auto"/>
            <w:right w:val="none" w:sz="0" w:space="0" w:color="auto"/>
          </w:divBdr>
          <w:divsChild>
            <w:div w:id="1016542569">
              <w:marLeft w:val="0"/>
              <w:marRight w:val="0"/>
              <w:marTop w:val="0"/>
              <w:marBottom w:val="0"/>
              <w:divBdr>
                <w:top w:val="none" w:sz="0" w:space="0" w:color="auto"/>
                <w:left w:val="none" w:sz="0" w:space="0" w:color="auto"/>
                <w:bottom w:val="none" w:sz="0" w:space="0" w:color="auto"/>
                <w:right w:val="none" w:sz="0" w:space="0" w:color="auto"/>
              </w:divBdr>
              <w:divsChild>
                <w:div w:id="1452090836">
                  <w:marLeft w:val="0"/>
                  <w:marRight w:val="0"/>
                  <w:marTop w:val="0"/>
                  <w:marBottom w:val="0"/>
                  <w:divBdr>
                    <w:top w:val="none" w:sz="0" w:space="0" w:color="auto"/>
                    <w:left w:val="none" w:sz="0" w:space="0" w:color="auto"/>
                    <w:bottom w:val="none" w:sz="0" w:space="0" w:color="auto"/>
                    <w:right w:val="none" w:sz="0" w:space="0" w:color="auto"/>
                  </w:divBdr>
                  <w:divsChild>
                    <w:div w:id="77875107">
                      <w:marLeft w:val="0"/>
                      <w:marRight w:val="0"/>
                      <w:marTop w:val="0"/>
                      <w:marBottom w:val="0"/>
                      <w:divBdr>
                        <w:top w:val="none" w:sz="0" w:space="0" w:color="auto"/>
                        <w:left w:val="none" w:sz="0" w:space="0" w:color="auto"/>
                        <w:bottom w:val="none" w:sz="0" w:space="0" w:color="auto"/>
                        <w:right w:val="none" w:sz="0" w:space="0" w:color="auto"/>
                      </w:divBdr>
                      <w:divsChild>
                        <w:div w:id="1521704309">
                          <w:marLeft w:val="0"/>
                          <w:marRight w:val="0"/>
                          <w:marTop w:val="0"/>
                          <w:marBottom w:val="0"/>
                          <w:divBdr>
                            <w:top w:val="none" w:sz="0" w:space="0" w:color="auto"/>
                            <w:left w:val="none" w:sz="0" w:space="0" w:color="auto"/>
                            <w:bottom w:val="none" w:sz="0" w:space="0" w:color="auto"/>
                            <w:right w:val="none" w:sz="0" w:space="0" w:color="auto"/>
                          </w:divBdr>
                          <w:divsChild>
                            <w:div w:id="4420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3842">
      <w:bodyDiv w:val="1"/>
      <w:marLeft w:val="0"/>
      <w:marRight w:val="0"/>
      <w:marTop w:val="0"/>
      <w:marBottom w:val="0"/>
      <w:divBdr>
        <w:top w:val="none" w:sz="0" w:space="0" w:color="auto"/>
        <w:left w:val="none" w:sz="0" w:space="0" w:color="auto"/>
        <w:bottom w:val="none" w:sz="0" w:space="0" w:color="auto"/>
        <w:right w:val="none" w:sz="0" w:space="0" w:color="auto"/>
      </w:divBdr>
    </w:div>
    <w:div w:id="336273436">
      <w:bodyDiv w:val="1"/>
      <w:marLeft w:val="0"/>
      <w:marRight w:val="0"/>
      <w:marTop w:val="0"/>
      <w:marBottom w:val="0"/>
      <w:divBdr>
        <w:top w:val="none" w:sz="0" w:space="0" w:color="auto"/>
        <w:left w:val="none" w:sz="0" w:space="0" w:color="auto"/>
        <w:bottom w:val="none" w:sz="0" w:space="0" w:color="auto"/>
        <w:right w:val="none" w:sz="0" w:space="0" w:color="auto"/>
      </w:divBdr>
    </w:div>
    <w:div w:id="336884177">
      <w:bodyDiv w:val="1"/>
      <w:marLeft w:val="0"/>
      <w:marRight w:val="0"/>
      <w:marTop w:val="0"/>
      <w:marBottom w:val="0"/>
      <w:divBdr>
        <w:top w:val="none" w:sz="0" w:space="0" w:color="auto"/>
        <w:left w:val="none" w:sz="0" w:space="0" w:color="auto"/>
        <w:bottom w:val="none" w:sz="0" w:space="0" w:color="auto"/>
        <w:right w:val="none" w:sz="0" w:space="0" w:color="auto"/>
      </w:divBdr>
      <w:divsChild>
        <w:div w:id="1179125387">
          <w:marLeft w:val="0"/>
          <w:marRight w:val="0"/>
          <w:marTop w:val="0"/>
          <w:marBottom w:val="0"/>
          <w:divBdr>
            <w:top w:val="none" w:sz="0" w:space="0" w:color="auto"/>
            <w:left w:val="none" w:sz="0" w:space="0" w:color="auto"/>
            <w:bottom w:val="none" w:sz="0" w:space="0" w:color="auto"/>
            <w:right w:val="none" w:sz="0" w:space="0" w:color="auto"/>
          </w:divBdr>
          <w:divsChild>
            <w:div w:id="748426300">
              <w:marLeft w:val="0"/>
              <w:marRight w:val="0"/>
              <w:marTop w:val="0"/>
              <w:marBottom w:val="0"/>
              <w:divBdr>
                <w:top w:val="none" w:sz="0" w:space="0" w:color="auto"/>
                <w:left w:val="none" w:sz="0" w:space="0" w:color="auto"/>
                <w:bottom w:val="none" w:sz="0" w:space="0" w:color="auto"/>
                <w:right w:val="none" w:sz="0" w:space="0" w:color="auto"/>
              </w:divBdr>
              <w:divsChild>
                <w:div w:id="593709879">
                  <w:marLeft w:val="0"/>
                  <w:marRight w:val="0"/>
                  <w:marTop w:val="0"/>
                  <w:marBottom w:val="0"/>
                  <w:divBdr>
                    <w:top w:val="none" w:sz="0" w:space="0" w:color="auto"/>
                    <w:left w:val="none" w:sz="0" w:space="0" w:color="auto"/>
                    <w:bottom w:val="none" w:sz="0" w:space="0" w:color="auto"/>
                    <w:right w:val="none" w:sz="0" w:space="0" w:color="auto"/>
                  </w:divBdr>
                  <w:divsChild>
                    <w:div w:id="1716543245">
                      <w:marLeft w:val="0"/>
                      <w:marRight w:val="0"/>
                      <w:marTop w:val="0"/>
                      <w:marBottom w:val="0"/>
                      <w:divBdr>
                        <w:top w:val="none" w:sz="0" w:space="0" w:color="auto"/>
                        <w:left w:val="none" w:sz="0" w:space="0" w:color="auto"/>
                        <w:bottom w:val="none" w:sz="0" w:space="0" w:color="auto"/>
                        <w:right w:val="none" w:sz="0" w:space="0" w:color="auto"/>
                      </w:divBdr>
                      <w:divsChild>
                        <w:div w:id="541863401">
                          <w:marLeft w:val="0"/>
                          <w:marRight w:val="0"/>
                          <w:marTop w:val="0"/>
                          <w:marBottom w:val="0"/>
                          <w:divBdr>
                            <w:top w:val="none" w:sz="0" w:space="0" w:color="auto"/>
                            <w:left w:val="none" w:sz="0" w:space="0" w:color="auto"/>
                            <w:bottom w:val="none" w:sz="0" w:space="0" w:color="auto"/>
                            <w:right w:val="none" w:sz="0" w:space="0" w:color="auto"/>
                          </w:divBdr>
                          <w:divsChild>
                            <w:div w:id="13423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852326">
      <w:bodyDiv w:val="1"/>
      <w:marLeft w:val="0"/>
      <w:marRight w:val="0"/>
      <w:marTop w:val="0"/>
      <w:marBottom w:val="0"/>
      <w:divBdr>
        <w:top w:val="none" w:sz="0" w:space="0" w:color="auto"/>
        <w:left w:val="none" w:sz="0" w:space="0" w:color="auto"/>
        <w:bottom w:val="none" w:sz="0" w:space="0" w:color="auto"/>
        <w:right w:val="none" w:sz="0" w:space="0" w:color="auto"/>
      </w:divBdr>
    </w:div>
    <w:div w:id="341132578">
      <w:bodyDiv w:val="1"/>
      <w:marLeft w:val="0"/>
      <w:marRight w:val="0"/>
      <w:marTop w:val="0"/>
      <w:marBottom w:val="0"/>
      <w:divBdr>
        <w:top w:val="none" w:sz="0" w:space="0" w:color="auto"/>
        <w:left w:val="none" w:sz="0" w:space="0" w:color="auto"/>
        <w:bottom w:val="none" w:sz="0" w:space="0" w:color="auto"/>
        <w:right w:val="none" w:sz="0" w:space="0" w:color="auto"/>
      </w:divBdr>
    </w:div>
    <w:div w:id="341585557">
      <w:bodyDiv w:val="1"/>
      <w:marLeft w:val="0"/>
      <w:marRight w:val="0"/>
      <w:marTop w:val="0"/>
      <w:marBottom w:val="0"/>
      <w:divBdr>
        <w:top w:val="none" w:sz="0" w:space="0" w:color="auto"/>
        <w:left w:val="none" w:sz="0" w:space="0" w:color="auto"/>
        <w:bottom w:val="none" w:sz="0" w:space="0" w:color="auto"/>
        <w:right w:val="none" w:sz="0" w:space="0" w:color="auto"/>
      </w:divBdr>
    </w:div>
    <w:div w:id="345013504">
      <w:bodyDiv w:val="1"/>
      <w:marLeft w:val="0"/>
      <w:marRight w:val="0"/>
      <w:marTop w:val="0"/>
      <w:marBottom w:val="0"/>
      <w:divBdr>
        <w:top w:val="none" w:sz="0" w:space="0" w:color="auto"/>
        <w:left w:val="none" w:sz="0" w:space="0" w:color="auto"/>
        <w:bottom w:val="none" w:sz="0" w:space="0" w:color="auto"/>
        <w:right w:val="none" w:sz="0" w:space="0" w:color="auto"/>
      </w:divBdr>
      <w:divsChild>
        <w:div w:id="643703647">
          <w:marLeft w:val="0"/>
          <w:marRight w:val="0"/>
          <w:marTop w:val="0"/>
          <w:marBottom w:val="0"/>
          <w:divBdr>
            <w:top w:val="none" w:sz="0" w:space="0" w:color="auto"/>
            <w:left w:val="none" w:sz="0" w:space="0" w:color="auto"/>
            <w:bottom w:val="none" w:sz="0" w:space="0" w:color="auto"/>
            <w:right w:val="none" w:sz="0" w:space="0" w:color="auto"/>
          </w:divBdr>
          <w:divsChild>
            <w:div w:id="284046954">
              <w:marLeft w:val="0"/>
              <w:marRight w:val="0"/>
              <w:marTop w:val="0"/>
              <w:marBottom w:val="0"/>
              <w:divBdr>
                <w:top w:val="none" w:sz="0" w:space="0" w:color="auto"/>
                <w:left w:val="none" w:sz="0" w:space="0" w:color="auto"/>
                <w:bottom w:val="none" w:sz="0" w:space="0" w:color="auto"/>
                <w:right w:val="none" w:sz="0" w:space="0" w:color="auto"/>
              </w:divBdr>
              <w:divsChild>
                <w:div w:id="2084135740">
                  <w:marLeft w:val="0"/>
                  <w:marRight w:val="0"/>
                  <w:marTop w:val="0"/>
                  <w:marBottom w:val="0"/>
                  <w:divBdr>
                    <w:top w:val="none" w:sz="0" w:space="0" w:color="auto"/>
                    <w:left w:val="none" w:sz="0" w:space="0" w:color="auto"/>
                    <w:bottom w:val="none" w:sz="0" w:space="0" w:color="auto"/>
                    <w:right w:val="none" w:sz="0" w:space="0" w:color="auto"/>
                  </w:divBdr>
                  <w:divsChild>
                    <w:div w:id="214202476">
                      <w:marLeft w:val="0"/>
                      <w:marRight w:val="0"/>
                      <w:marTop w:val="0"/>
                      <w:marBottom w:val="0"/>
                      <w:divBdr>
                        <w:top w:val="none" w:sz="0" w:space="0" w:color="auto"/>
                        <w:left w:val="none" w:sz="0" w:space="0" w:color="auto"/>
                        <w:bottom w:val="none" w:sz="0" w:space="0" w:color="auto"/>
                        <w:right w:val="none" w:sz="0" w:space="0" w:color="auto"/>
                      </w:divBdr>
                      <w:divsChild>
                        <w:div w:id="1999528697">
                          <w:marLeft w:val="0"/>
                          <w:marRight w:val="0"/>
                          <w:marTop w:val="0"/>
                          <w:marBottom w:val="0"/>
                          <w:divBdr>
                            <w:top w:val="none" w:sz="0" w:space="0" w:color="auto"/>
                            <w:left w:val="none" w:sz="0" w:space="0" w:color="auto"/>
                            <w:bottom w:val="none" w:sz="0" w:space="0" w:color="auto"/>
                            <w:right w:val="none" w:sz="0" w:space="0" w:color="auto"/>
                          </w:divBdr>
                          <w:divsChild>
                            <w:div w:id="1524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72451">
      <w:bodyDiv w:val="1"/>
      <w:marLeft w:val="0"/>
      <w:marRight w:val="0"/>
      <w:marTop w:val="0"/>
      <w:marBottom w:val="0"/>
      <w:divBdr>
        <w:top w:val="none" w:sz="0" w:space="0" w:color="auto"/>
        <w:left w:val="none" w:sz="0" w:space="0" w:color="auto"/>
        <w:bottom w:val="none" w:sz="0" w:space="0" w:color="auto"/>
        <w:right w:val="none" w:sz="0" w:space="0" w:color="auto"/>
      </w:divBdr>
      <w:divsChild>
        <w:div w:id="2123304805">
          <w:marLeft w:val="0"/>
          <w:marRight w:val="0"/>
          <w:marTop w:val="0"/>
          <w:marBottom w:val="0"/>
          <w:divBdr>
            <w:top w:val="none" w:sz="0" w:space="0" w:color="auto"/>
            <w:left w:val="none" w:sz="0" w:space="0" w:color="auto"/>
            <w:bottom w:val="none" w:sz="0" w:space="0" w:color="auto"/>
            <w:right w:val="none" w:sz="0" w:space="0" w:color="auto"/>
          </w:divBdr>
          <w:divsChild>
            <w:div w:id="167870229">
              <w:marLeft w:val="0"/>
              <w:marRight w:val="0"/>
              <w:marTop w:val="0"/>
              <w:marBottom w:val="0"/>
              <w:divBdr>
                <w:top w:val="none" w:sz="0" w:space="0" w:color="auto"/>
                <w:left w:val="none" w:sz="0" w:space="0" w:color="auto"/>
                <w:bottom w:val="none" w:sz="0" w:space="0" w:color="auto"/>
                <w:right w:val="none" w:sz="0" w:space="0" w:color="auto"/>
              </w:divBdr>
              <w:divsChild>
                <w:div w:id="985627450">
                  <w:marLeft w:val="0"/>
                  <w:marRight w:val="0"/>
                  <w:marTop w:val="0"/>
                  <w:marBottom w:val="0"/>
                  <w:divBdr>
                    <w:top w:val="none" w:sz="0" w:space="0" w:color="auto"/>
                    <w:left w:val="none" w:sz="0" w:space="0" w:color="auto"/>
                    <w:bottom w:val="none" w:sz="0" w:space="0" w:color="auto"/>
                    <w:right w:val="none" w:sz="0" w:space="0" w:color="auto"/>
                  </w:divBdr>
                  <w:divsChild>
                    <w:div w:id="1632445651">
                      <w:marLeft w:val="0"/>
                      <w:marRight w:val="0"/>
                      <w:marTop w:val="0"/>
                      <w:marBottom w:val="0"/>
                      <w:divBdr>
                        <w:top w:val="none" w:sz="0" w:space="0" w:color="auto"/>
                        <w:left w:val="none" w:sz="0" w:space="0" w:color="auto"/>
                        <w:bottom w:val="none" w:sz="0" w:space="0" w:color="auto"/>
                        <w:right w:val="none" w:sz="0" w:space="0" w:color="auto"/>
                      </w:divBdr>
                      <w:divsChild>
                        <w:div w:id="1415665399">
                          <w:marLeft w:val="0"/>
                          <w:marRight w:val="0"/>
                          <w:marTop w:val="0"/>
                          <w:marBottom w:val="0"/>
                          <w:divBdr>
                            <w:top w:val="none" w:sz="0" w:space="0" w:color="auto"/>
                            <w:left w:val="none" w:sz="0" w:space="0" w:color="auto"/>
                            <w:bottom w:val="none" w:sz="0" w:space="0" w:color="auto"/>
                            <w:right w:val="none" w:sz="0" w:space="0" w:color="auto"/>
                          </w:divBdr>
                          <w:divsChild>
                            <w:div w:id="228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17459">
      <w:bodyDiv w:val="1"/>
      <w:marLeft w:val="0"/>
      <w:marRight w:val="0"/>
      <w:marTop w:val="0"/>
      <w:marBottom w:val="0"/>
      <w:divBdr>
        <w:top w:val="none" w:sz="0" w:space="0" w:color="auto"/>
        <w:left w:val="none" w:sz="0" w:space="0" w:color="auto"/>
        <w:bottom w:val="none" w:sz="0" w:space="0" w:color="auto"/>
        <w:right w:val="none" w:sz="0" w:space="0" w:color="auto"/>
      </w:divBdr>
      <w:divsChild>
        <w:div w:id="1337423364">
          <w:marLeft w:val="0"/>
          <w:marRight w:val="0"/>
          <w:marTop w:val="0"/>
          <w:marBottom w:val="0"/>
          <w:divBdr>
            <w:top w:val="none" w:sz="0" w:space="0" w:color="auto"/>
            <w:left w:val="none" w:sz="0" w:space="0" w:color="auto"/>
            <w:bottom w:val="none" w:sz="0" w:space="0" w:color="auto"/>
            <w:right w:val="none" w:sz="0" w:space="0" w:color="auto"/>
          </w:divBdr>
          <w:divsChild>
            <w:div w:id="526338319">
              <w:marLeft w:val="0"/>
              <w:marRight w:val="0"/>
              <w:marTop w:val="0"/>
              <w:marBottom w:val="0"/>
              <w:divBdr>
                <w:top w:val="none" w:sz="0" w:space="0" w:color="auto"/>
                <w:left w:val="none" w:sz="0" w:space="0" w:color="auto"/>
                <w:bottom w:val="none" w:sz="0" w:space="0" w:color="auto"/>
                <w:right w:val="none" w:sz="0" w:space="0" w:color="auto"/>
              </w:divBdr>
              <w:divsChild>
                <w:div w:id="185365820">
                  <w:marLeft w:val="0"/>
                  <w:marRight w:val="0"/>
                  <w:marTop w:val="0"/>
                  <w:marBottom w:val="0"/>
                  <w:divBdr>
                    <w:top w:val="none" w:sz="0" w:space="0" w:color="auto"/>
                    <w:left w:val="none" w:sz="0" w:space="0" w:color="auto"/>
                    <w:bottom w:val="none" w:sz="0" w:space="0" w:color="auto"/>
                    <w:right w:val="none" w:sz="0" w:space="0" w:color="auto"/>
                  </w:divBdr>
                  <w:divsChild>
                    <w:div w:id="1721977444">
                      <w:marLeft w:val="0"/>
                      <w:marRight w:val="0"/>
                      <w:marTop w:val="0"/>
                      <w:marBottom w:val="0"/>
                      <w:divBdr>
                        <w:top w:val="none" w:sz="0" w:space="0" w:color="auto"/>
                        <w:left w:val="none" w:sz="0" w:space="0" w:color="auto"/>
                        <w:bottom w:val="none" w:sz="0" w:space="0" w:color="auto"/>
                        <w:right w:val="none" w:sz="0" w:space="0" w:color="auto"/>
                      </w:divBdr>
                      <w:divsChild>
                        <w:div w:id="1073315508">
                          <w:marLeft w:val="0"/>
                          <w:marRight w:val="0"/>
                          <w:marTop w:val="0"/>
                          <w:marBottom w:val="0"/>
                          <w:divBdr>
                            <w:top w:val="none" w:sz="0" w:space="0" w:color="auto"/>
                            <w:left w:val="none" w:sz="0" w:space="0" w:color="auto"/>
                            <w:bottom w:val="none" w:sz="0" w:space="0" w:color="auto"/>
                            <w:right w:val="none" w:sz="0" w:space="0" w:color="auto"/>
                          </w:divBdr>
                          <w:divsChild>
                            <w:div w:id="8474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97152">
      <w:bodyDiv w:val="1"/>
      <w:marLeft w:val="0"/>
      <w:marRight w:val="0"/>
      <w:marTop w:val="0"/>
      <w:marBottom w:val="0"/>
      <w:divBdr>
        <w:top w:val="none" w:sz="0" w:space="0" w:color="auto"/>
        <w:left w:val="none" w:sz="0" w:space="0" w:color="auto"/>
        <w:bottom w:val="none" w:sz="0" w:space="0" w:color="auto"/>
        <w:right w:val="none" w:sz="0" w:space="0" w:color="auto"/>
      </w:divBdr>
    </w:div>
    <w:div w:id="349643427">
      <w:bodyDiv w:val="1"/>
      <w:marLeft w:val="0"/>
      <w:marRight w:val="0"/>
      <w:marTop w:val="0"/>
      <w:marBottom w:val="0"/>
      <w:divBdr>
        <w:top w:val="none" w:sz="0" w:space="0" w:color="auto"/>
        <w:left w:val="none" w:sz="0" w:space="0" w:color="auto"/>
        <w:bottom w:val="none" w:sz="0" w:space="0" w:color="auto"/>
        <w:right w:val="none" w:sz="0" w:space="0" w:color="auto"/>
      </w:divBdr>
    </w:div>
    <w:div w:id="349725992">
      <w:bodyDiv w:val="1"/>
      <w:marLeft w:val="0"/>
      <w:marRight w:val="0"/>
      <w:marTop w:val="0"/>
      <w:marBottom w:val="0"/>
      <w:divBdr>
        <w:top w:val="none" w:sz="0" w:space="0" w:color="auto"/>
        <w:left w:val="none" w:sz="0" w:space="0" w:color="auto"/>
        <w:bottom w:val="none" w:sz="0" w:space="0" w:color="auto"/>
        <w:right w:val="none" w:sz="0" w:space="0" w:color="auto"/>
      </w:divBdr>
    </w:div>
    <w:div w:id="350188641">
      <w:bodyDiv w:val="1"/>
      <w:marLeft w:val="0"/>
      <w:marRight w:val="0"/>
      <w:marTop w:val="0"/>
      <w:marBottom w:val="0"/>
      <w:divBdr>
        <w:top w:val="none" w:sz="0" w:space="0" w:color="auto"/>
        <w:left w:val="none" w:sz="0" w:space="0" w:color="auto"/>
        <w:bottom w:val="none" w:sz="0" w:space="0" w:color="auto"/>
        <w:right w:val="none" w:sz="0" w:space="0" w:color="auto"/>
      </w:divBdr>
      <w:divsChild>
        <w:div w:id="1662276844">
          <w:marLeft w:val="0"/>
          <w:marRight w:val="0"/>
          <w:marTop w:val="0"/>
          <w:marBottom w:val="0"/>
          <w:divBdr>
            <w:top w:val="none" w:sz="0" w:space="0" w:color="auto"/>
            <w:left w:val="none" w:sz="0" w:space="0" w:color="auto"/>
            <w:bottom w:val="none" w:sz="0" w:space="0" w:color="auto"/>
            <w:right w:val="none" w:sz="0" w:space="0" w:color="auto"/>
          </w:divBdr>
          <w:divsChild>
            <w:div w:id="228467980">
              <w:marLeft w:val="0"/>
              <w:marRight w:val="0"/>
              <w:marTop w:val="0"/>
              <w:marBottom w:val="0"/>
              <w:divBdr>
                <w:top w:val="none" w:sz="0" w:space="0" w:color="auto"/>
                <w:left w:val="none" w:sz="0" w:space="0" w:color="auto"/>
                <w:bottom w:val="none" w:sz="0" w:space="0" w:color="auto"/>
                <w:right w:val="none" w:sz="0" w:space="0" w:color="auto"/>
              </w:divBdr>
              <w:divsChild>
                <w:div w:id="1863278472">
                  <w:marLeft w:val="0"/>
                  <w:marRight w:val="0"/>
                  <w:marTop w:val="0"/>
                  <w:marBottom w:val="0"/>
                  <w:divBdr>
                    <w:top w:val="none" w:sz="0" w:space="0" w:color="auto"/>
                    <w:left w:val="none" w:sz="0" w:space="0" w:color="auto"/>
                    <w:bottom w:val="none" w:sz="0" w:space="0" w:color="auto"/>
                    <w:right w:val="none" w:sz="0" w:space="0" w:color="auto"/>
                  </w:divBdr>
                  <w:divsChild>
                    <w:div w:id="602034635">
                      <w:marLeft w:val="0"/>
                      <w:marRight w:val="0"/>
                      <w:marTop w:val="0"/>
                      <w:marBottom w:val="0"/>
                      <w:divBdr>
                        <w:top w:val="none" w:sz="0" w:space="0" w:color="auto"/>
                        <w:left w:val="none" w:sz="0" w:space="0" w:color="auto"/>
                        <w:bottom w:val="none" w:sz="0" w:space="0" w:color="auto"/>
                        <w:right w:val="none" w:sz="0" w:space="0" w:color="auto"/>
                      </w:divBdr>
                      <w:divsChild>
                        <w:div w:id="1499540424">
                          <w:marLeft w:val="0"/>
                          <w:marRight w:val="0"/>
                          <w:marTop w:val="0"/>
                          <w:marBottom w:val="0"/>
                          <w:divBdr>
                            <w:top w:val="none" w:sz="0" w:space="0" w:color="auto"/>
                            <w:left w:val="none" w:sz="0" w:space="0" w:color="auto"/>
                            <w:bottom w:val="none" w:sz="0" w:space="0" w:color="auto"/>
                            <w:right w:val="none" w:sz="0" w:space="0" w:color="auto"/>
                          </w:divBdr>
                          <w:divsChild>
                            <w:div w:id="74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00262">
      <w:bodyDiv w:val="1"/>
      <w:marLeft w:val="0"/>
      <w:marRight w:val="0"/>
      <w:marTop w:val="0"/>
      <w:marBottom w:val="0"/>
      <w:divBdr>
        <w:top w:val="none" w:sz="0" w:space="0" w:color="auto"/>
        <w:left w:val="none" w:sz="0" w:space="0" w:color="auto"/>
        <w:bottom w:val="none" w:sz="0" w:space="0" w:color="auto"/>
        <w:right w:val="none" w:sz="0" w:space="0" w:color="auto"/>
      </w:divBdr>
    </w:div>
    <w:div w:id="360517493">
      <w:bodyDiv w:val="1"/>
      <w:marLeft w:val="0"/>
      <w:marRight w:val="0"/>
      <w:marTop w:val="0"/>
      <w:marBottom w:val="0"/>
      <w:divBdr>
        <w:top w:val="none" w:sz="0" w:space="0" w:color="auto"/>
        <w:left w:val="none" w:sz="0" w:space="0" w:color="auto"/>
        <w:bottom w:val="none" w:sz="0" w:space="0" w:color="auto"/>
        <w:right w:val="none" w:sz="0" w:space="0" w:color="auto"/>
      </w:divBdr>
      <w:divsChild>
        <w:div w:id="1532263143">
          <w:marLeft w:val="0"/>
          <w:marRight w:val="0"/>
          <w:marTop w:val="0"/>
          <w:marBottom w:val="0"/>
          <w:divBdr>
            <w:top w:val="none" w:sz="0" w:space="0" w:color="auto"/>
            <w:left w:val="none" w:sz="0" w:space="0" w:color="auto"/>
            <w:bottom w:val="none" w:sz="0" w:space="0" w:color="auto"/>
            <w:right w:val="none" w:sz="0" w:space="0" w:color="auto"/>
          </w:divBdr>
          <w:divsChild>
            <w:div w:id="458649937">
              <w:marLeft w:val="0"/>
              <w:marRight w:val="0"/>
              <w:marTop w:val="0"/>
              <w:marBottom w:val="0"/>
              <w:divBdr>
                <w:top w:val="none" w:sz="0" w:space="0" w:color="auto"/>
                <w:left w:val="none" w:sz="0" w:space="0" w:color="auto"/>
                <w:bottom w:val="none" w:sz="0" w:space="0" w:color="auto"/>
                <w:right w:val="none" w:sz="0" w:space="0" w:color="auto"/>
              </w:divBdr>
              <w:divsChild>
                <w:div w:id="1061252621">
                  <w:marLeft w:val="0"/>
                  <w:marRight w:val="0"/>
                  <w:marTop w:val="0"/>
                  <w:marBottom w:val="0"/>
                  <w:divBdr>
                    <w:top w:val="none" w:sz="0" w:space="0" w:color="auto"/>
                    <w:left w:val="none" w:sz="0" w:space="0" w:color="auto"/>
                    <w:bottom w:val="none" w:sz="0" w:space="0" w:color="auto"/>
                    <w:right w:val="none" w:sz="0" w:space="0" w:color="auto"/>
                  </w:divBdr>
                  <w:divsChild>
                    <w:div w:id="322701858">
                      <w:marLeft w:val="0"/>
                      <w:marRight w:val="0"/>
                      <w:marTop w:val="0"/>
                      <w:marBottom w:val="0"/>
                      <w:divBdr>
                        <w:top w:val="none" w:sz="0" w:space="0" w:color="auto"/>
                        <w:left w:val="none" w:sz="0" w:space="0" w:color="auto"/>
                        <w:bottom w:val="none" w:sz="0" w:space="0" w:color="auto"/>
                        <w:right w:val="none" w:sz="0" w:space="0" w:color="auto"/>
                      </w:divBdr>
                      <w:divsChild>
                        <w:div w:id="290332791">
                          <w:marLeft w:val="0"/>
                          <w:marRight w:val="0"/>
                          <w:marTop w:val="0"/>
                          <w:marBottom w:val="0"/>
                          <w:divBdr>
                            <w:top w:val="none" w:sz="0" w:space="0" w:color="auto"/>
                            <w:left w:val="none" w:sz="0" w:space="0" w:color="auto"/>
                            <w:bottom w:val="none" w:sz="0" w:space="0" w:color="auto"/>
                            <w:right w:val="none" w:sz="0" w:space="0" w:color="auto"/>
                          </w:divBdr>
                          <w:divsChild>
                            <w:div w:id="12267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785101">
      <w:bodyDiv w:val="1"/>
      <w:marLeft w:val="0"/>
      <w:marRight w:val="0"/>
      <w:marTop w:val="0"/>
      <w:marBottom w:val="0"/>
      <w:divBdr>
        <w:top w:val="none" w:sz="0" w:space="0" w:color="auto"/>
        <w:left w:val="none" w:sz="0" w:space="0" w:color="auto"/>
        <w:bottom w:val="none" w:sz="0" w:space="0" w:color="auto"/>
        <w:right w:val="none" w:sz="0" w:space="0" w:color="auto"/>
      </w:divBdr>
    </w:div>
    <w:div w:id="363988297">
      <w:bodyDiv w:val="1"/>
      <w:marLeft w:val="0"/>
      <w:marRight w:val="0"/>
      <w:marTop w:val="0"/>
      <w:marBottom w:val="0"/>
      <w:divBdr>
        <w:top w:val="none" w:sz="0" w:space="0" w:color="auto"/>
        <w:left w:val="none" w:sz="0" w:space="0" w:color="auto"/>
        <w:bottom w:val="none" w:sz="0" w:space="0" w:color="auto"/>
        <w:right w:val="none" w:sz="0" w:space="0" w:color="auto"/>
      </w:divBdr>
    </w:div>
    <w:div w:id="365104578">
      <w:bodyDiv w:val="1"/>
      <w:marLeft w:val="0"/>
      <w:marRight w:val="0"/>
      <w:marTop w:val="0"/>
      <w:marBottom w:val="0"/>
      <w:divBdr>
        <w:top w:val="none" w:sz="0" w:space="0" w:color="auto"/>
        <w:left w:val="none" w:sz="0" w:space="0" w:color="auto"/>
        <w:bottom w:val="none" w:sz="0" w:space="0" w:color="auto"/>
        <w:right w:val="none" w:sz="0" w:space="0" w:color="auto"/>
      </w:divBdr>
    </w:div>
    <w:div w:id="365178207">
      <w:bodyDiv w:val="1"/>
      <w:marLeft w:val="0"/>
      <w:marRight w:val="0"/>
      <w:marTop w:val="0"/>
      <w:marBottom w:val="0"/>
      <w:divBdr>
        <w:top w:val="none" w:sz="0" w:space="0" w:color="auto"/>
        <w:left w:val="none" w:sz="0" w:space="0" w:color="auto"/>
        <w:bottom w:val="none" w:sz="0" w:space="0" w:color="auto"/>
        <w:right w:val="none" w:sz="0" w:space="0" w:color="auto"/>
      </w:divBdr>
    </w:div>
    <w:div w:id="367922110">
      <w:bodyDiv w:val="1"/>
      <w:marLeft w:val="0"/>
      <w:marRight w:val="0"/>
      <w:marTop w:val="0"/>
      <w:marBottom w:val="0"/>
      <w:divBdr>
        <w:top w:val="none" w:sz="0" w:space="0" w:color="auto"/>
        <w:left w:val="none" w:sz="0" w:space="0" w:color="auto"/>
        <w:bottom w:val="none" w:sz="0" w:space="0" w:color="auto"/>
        <w:right w:val="none" w:sz="0" w:space="0" w:color="auto"/>
      </w:divBdr>
    </w:div>
    <w:div w:id="368140725">
      <w:bodyDiv w:val="1"/>
      <w:marLeft w:val="0"/>
      <w:marRight w:val="0"/>
      <w:marTop w:val="0"/>
      <w:marBottom w:val="0"/>
      <w:divBdr>
        <w:top w:val="none" w:sz="0" w:space="0" w:color="auto"/>
        <w:left w:val="none" w:sz="0" w:space="0" w:color="auto"/>
        <w:bottom w:val="none" w:sz="0" w:space="0" w:color="auto"/>
        <w:right w:val="none" w:sz="0" w:space="0" w:color="auto"/>
      </w:divBdr>
    </w:div>
    <w:div w:id="368798542">
      <w:bodyDiv w:val="1"/>
      <w:marLeft w:val="0"/>
      <w:marRight w:val="0"/>
      <w:marTop w:val="0"/>
      <w:marBottom w:val="0"/>
      <w:divBdr>
        <w:top w:val="none" w:sz="0" w:space="0" w:color="auto"/>
        <w:left w:val="none" w:sz="0" w:space="0" w:color="auto"/>
        <w:bottom w:val="none" w:sz="0" w:space="0" w:color="auto"/>
        <w:right w:val="none" w:sz="0" w:space="0" w:color="auto"/>
      </w:divBdr>
    </w:div>
    <w:div w:id="369426556">
      <w:bodyDiv w:val="1"/>
      <w:marLeft w:val="0"/>
      <w:marRight w:val="0"/>
      <w:marTop w:val="0"/>
      <w:marBottom w:val="0"/>
      <w:divBdr>
        <w:top w:val="none" w:sz="0" w:space="0" w:color="auto"/>
        <w:left w:val="none" w:sz="0" w:space="0" w:color="auto"/>
        <w:bottom w:val="none" w:sz="0" w:space="0" w:color="auto"/>
        <w:right w:val="none" w:sz="0" w:space="0" w:color="auto"/>
      </w:divBdr>
    </w:div>
    <w:div w:id="369574739">
      <w:bodyDiv w:val="1"/>
      <w:marLeft w:val="0"/>
      <w:marRight w:val="0"/>
      <w:marTop w:val="0"/>
      <w:marBottom w:val="0"/>
      <w:divBdr>
        <w:top w:val="none" w:sz="0" w:space="0" w:color="auto"/>
        <w:left w:val="none" w:sz="0" w:space="0" w:color="auto"/>
        <w:bottom w:val="none" w:sz="0" w:space="0" w:color="auto"/>
        <w:right w:val="none" w:sz="0" w:space="0" w:color="auto"/>
      </w:divBdr>
    </w:div>
    <w:div w:id="370888857">
      <w:bodyDiv w:val="1"/>
      <w:marLeft w:val="0"/>
      <w:marRight w:val="0"/>
      <w:marTop w:val="0"/>
      <w:marBottom w:val="0"/>
      <w:divBdr>
        <w:top w:val="none" w:sz="0" w:space="0" w:color="auto"/>
        <w:left w:val="none" w:sz="0" w:space="0" w:color="auto"/>
        <w:bottom w:val="none" w:sz="0" w:space="0" w:color="auto"/>
        <w:right w:val="none" w:sz="0" w:space="0" w:color="auto"/>
      </w:divBdr>
    </w:div>
    <w:div w:id="371804994">
      <w:bodyDiv w:val="1"/>
      <w:marLeft w:val="0"/>
      <w:marRight w:val="0"/>
      <w:marTop w:val="0"/>
      <w:marBottom w:val="0"/>
      <w:divBdr>
        <w:top w:val="none" w:sz="0" w:space="0" w:color="auto"/>
        <w:left w:val="none" w:sz="0" w:space="0" w:color="auto"/>
        <w:bottom w:val="none" w:sz="0" w:space="0" w:color="auto"/>
        <w:right w:val="none" w:sz="0" w:space="0" w:color="auto"/>
      </w:divBdr>
    </w:div>
    <w:div w:id="372654829">
      <w:bodyDiv w:val="1"/>
      <w:marLeft w:val="0"/>
      <w:marRight w:val="0"/>
      <w:marTop w:val="0"/>
      <w:marBottom w:val="0"/>
      <w:divBdr>
        <w:top w:val="none" w:sz="0" w:space="0" w:color="auto"/>
        <w:left w:val="none" w:sz="0" w:space="0" w:color="auto"/>
        <w:bottom w:val="none" w:sz="0" w:space="0" w:color="auto"/>
        <w:right w:val="none" w:sz="0" w:space="0" w:color="auto"/>
      </w:divBdr>
    </w:div>
    <w:div w:id="373510086">
      <w:bodyDiv w:val="1"/>
      <w:marLeft w:val="0"/>
      <w:marRight w:val="0"/>
      <w:marTop w:val="0"/>
      <w:marBottom w:val="0"/>
      <w:divBdr>
        <w:top w:val="none" w:sz="0" w:space="0" w:color="auto"/>
        <w:left w:val="none" w:sz="0" w:space="0" w:color="auto"/>
        <w:bottom w:val="none" w:sz="0" w:space="0" w:color="auto"/>
        <w:right w:val="none" w:sz="0" w:space="0" w:color="auto"/>
      </w:divBdr>
    </w:div>
    <w:div w:id="375206505">
      <w:bodyDiv w:val="1"/>
      <w:marLeft w:val="0"/>
      <w:marRight w:val="0"/>
      <w:marTop w:val="0"/>
      <w:marBottom w:val="0"/>
      <w:divBdr>
        <w:top w:val="none" w:sz="0" w:space="0" w:color="auto"/>
        <w:left w:val="none" w:sz="0" w:space="0" w:color="auto"/>
        <w:bottom w:val="none" w:sz="0" w:space="0" w:color="auto"/>
        <w:right w:val="none" w:sz="0" w:space="0" w:color="auto"/>
      </w:divBdr>
    </w:div>
    <w:div w:id="377318350">
      <w:bodyDiv w:val="1"/>
      <w:marLeft w:val="0"/>
      <w:marRight w:val="0"/>
      <w:marTop w:val="0"/>
      <w:marBottom w:val="0"/>
      <w:divBdr>
        <w:top w:val="none" w:sz="0" w:space="0" w:color="auto"/>
        <w:left w:val="none" w:sz="0" w:space="0" w:color="auto"/>
        <w:bottom w:val="none" w:sz="0" w:space="0" w:color="auto"/>
        <w:right w:val="none" w:sz="0" w:space="0" w:color="auto"/>
      </w:divBdr>
      <w:divsChild>
        <w:div w:id="617488840">
          <w:marLeft w:val="0"/>
          <w:marRight w:val="0"/>
          <w:marTop w:val="0"/>
          <w:marBottom w:val="0"/>
          <w:divBdr>
            <w:top w:val="none" w:sz="0" w:space="0" w:color="auto"/>
            <w:left w:val="none" w:sz="0" w:space="0" w:color="auto"/>
            <w:bottom w:val="none" w:sz="0" w:space="0" w:color="auto"/>
            <w:right w:val="none" w:sz="0" w:space="0" w:color="auto"/>
          </w:divBdr>
          <w:divsChild>
            <w:div w:id="1084768505">
              <w:marLeft w:val="0"/>
              <w:marRight w:val="0"/>
              <w:marTop w:val="0"/>
              <w:marBottom w:val="0"/>
              <w:divBdr>
                <w:top w:val="none" w:sz="0" w:space="0" w:color="auto"/>
                <w:left w:val="none" w:sz="0" w:space="0" w:color="auto"/>
                <w:bottom w:val="none" w:sz="0" w:space="0" w:color="auto"/>
                <w:right w:val="none" w:sz="0" w:space="0" w:color="auto"/>
              </w:divBdr>
              <w:divsChild>
                <w:div w:id="795102135">
                  <w:marLeft w:val="0"/>
                  <w:marRight w:val="0"/>
                  <w:marTop w:val="0"/>
                  <w:marBottom w:val="0"/>
                  <w:divBdr>
                    <w:top w:val="none" w:sz="0" w:space="0" w:color="auto"/>
                    <w:left w:val="none" w:sz="0" w:space="0" w:color="auto"/>
                    <w:bottom w:val="none" w:sz="0" w:space="0" w:color="auto"/>
                    <w:right w:val="none" w:sz="0" w:space="0" w:color="auto"/>
                  </w:divBdr>
                  <w:divsChild>
                    <w:div w:id="1105493225">
                      <w:marLeft w:val="0"/>
                      <w:marRight w:val="0"/>
                      <w:marTop w:val="0"/>
                      <w:marBottom w:val="0"/>
                      <w:divBdr>
                        <w:top w:val="none" w:sz="0" w:space="0" w:color="auto"/>
                        <w:left w:val="none" w:sz="0" w:space="0" w:color="auto"/>
                        <w:bottom w:val="none" w:sz="0" w:space="0" w:color="auto"/>
                        <w:right w:val="none" w:sz="0" w:space="0" w:color="auto"/>
                      </w:divBdr>
                      <w:divsChild>
                        <w:div w:id="1391998221">
                          <w:marLeft w:val="0"/>
                          <w:marRight w:val="0"/>
                          <w:marTop w:val="0"/>
                          <w:marBottom w:val="0"/>
                          <w:divBdr>
                            <w:top w:val="none" w:sz="0" w:space="0" w:color="auto"/>
                            <w:left w:val="none" w:sz="0" w:space="0" w:color="auto"/>
                            <w:bottom w:val="none" w:sz="0" w:space="0" w:color="auto"/>
                            <w:right w:val="none" w:sz="0" w:space="0" w:color="auto"/>
                          </w:divBdr>
                          <w:divsChild>
                            <w:div w:id="11272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974960">
      <w:bodyDiv w:val="1"/>
      <w:marLeft w:val="0"/>
      <w:marRight w:val="0"/>
      <w:marTop w:val="0"/>
      <w:marBottom w:val="0"/>
      <w:divBdr>
        <w:top w:val="none" w:sz="0" w:space="0" w:color="auto"/>
        <w:left w:val="none" w:sz="0" w:space="0" w:color="auto"/>
        <w:bottom w:val="none" w:sz="0" w:space="0" w:color="auto"/>
        <w:right w:val="none" w:sz="0" w:space="0" w:color="auto"/>
      </w:divBdr>
    </w:div>
    <w:div w:id="382757936">
      <w:bodyDiv w:val="1"/>
      <w:marLeft w:val="0"/>
      <w:marRight w:val="0"/>
      <w:marTop w:val="0"/>
      <w:marBottom w:val="0"/>
      <w:divBdr>
        <w:top w:val="none" w:sz="0" w:space="0" w:color="auto"/>
        <w:left w:val="none" w:sz="0" w:space="0" w:color="auto"/>
        <w:bottom w:val="none" w:sz="0" w:space="0" w:color="auto"/>
        <w:right w:val="none" w:sz="0" w:space="0" w:color="auto"/>
      </w:divBdr>
    </w:div>
    <w:div w:id="385033163">
      <w:bodyDiv w:val="1"/>
      <w:marLeft w:val="0"/>
      <w:marRight w:val="0"/>
      <w:marTop w:val="0"/>
      <w:marBottom w:val="0"/>
      <w:divBdr>
        <w:top w:val="none" w:sz="0" w:space="0" w:color="auto"/>
        <w:left w:val="none" w:sz="0" w:space="0" w:color="auto"/>
        <w:bottom w:val="none" w:sz="0" w:space="0" w:color="auto"/>
        <w:right w:val="none" w:sz="0" w:space="0" w:color="auto"/>
      </w:divBdr>
      <w:divsChild>
        <w:div w:id="1729256098">
          <w:marLeft w:val="0"/>
          <w:marRight w:val="0"/>
          <w:marTop w:val="0"/>
          <w:marBottom w:val="0"/>
          <w:divBdr>
            <w:top w:val="none" w:sz="0" w:space="0" w:color="auto"/>
            <w:left w:val="none" w:sz="0" w:space="0" w:color="auto"/>
            <w:bottom w:val="none" w:sz="0" w:space="0" w:color="auto"/>
            <w:right w:val="none" w:sz="0" w:space="0" w:color="auto"/>
          </w:divBdr>
          <w:divsChild>
            <w:div w:id="334692758">
              <w:marLeft w:val="0"/>
              <w:marRight w:val="0"/>
              <w:marTop w:val="0"/>
              <w:marBottom w:val="0"/>
              <w:divBdr>
                <w:top w:val="none" w:sz="0" w:space="0" w:color="auto"/>
                <w:left w:val="none" w:sz="0" w:space="0" w:color="auto"/>
                <w:bottom w:val="none" w:sz="0" w:space="0" w:color="auto"/>
                <w:right w:val="none" w:sz="0" w:space="0" w:color="auto"/>
              </w:divBdr>
              <w:divsChild>
                <w:div w:id="912468118">
                  <w:marLeft w:val="0"/>
                  <w:marRight w:val="0"/>
                  <w:marTop w:val="0"/>
                  <w:marBottom w:val="0"/>
                  <w:divBdr>
                    <w:top w:val="none" w:sz="0" w:space="0" w:color="auto"/>
                    <w:left w:val="none" w:sz="0" w:space="0" w:color="auto"/>
                    <w:bottom w:val="none" w:sz="0" w:space="0" w:color="auto"/>
                    <w:right w:val="none" w:sz="0" w:space="0" w:color="auto"/>
                  </w:divBdr>
                  <w:divsChild>
                    <w:div w:id="1809207233">
                      <w:marLeft w:val="0"/>
                      <w:marRight w:val="0"/>
                      <w:marTop w:val="0"/>
                      <w:marBottom w:val="0"/>
                      <w:divBdr>
                        <w:top w:val="none" w:sz="0" w:space="0" w:color="auto"/>
                        <w:left w:val="none" w:sz="0" w:space="0" w:color="auto"/>
                        <w:bottom w:val="none" w:sz="0" w:space="0" w:color="auto"/>
                        <w:right w:val="none" w:sz="0" w:space="0" w:color="auto"/>
                      </w:divBdr>
                      <w:divsChild>
                        <w:div w:id="1180199536">
                          <w:marLeft w:val="0"/>
                          <w:marRight w:val="0"/>
                          <w:marTop w:val="0"/>
                          <w:marBottom w:val="0"/>
                          <w:divBdr>
                            <w:top w:val="none" w:sz="0" w:space="0" w:color="auto"/>
                            <w:left w:val="none" w:sz="0" w:space="0" w:color="auto"/>
                            <w:bottom w:val="none" w:sz="0" w:space="0" w:color="auto"/>
                            <w:right w:val="none" w:sz="0" w:space="0" w:color="auto"/>
                          </w:divBdr>
                          <w:divsChild>
                            <w:div w:id="17123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87378">
      <w:bodyDiv w:val="1"/>
      <w:marLeft w:val="0"/>
      <w:marRight w:val="0"/>
      <w:marTop w:val="0"/>
      <w:marBottom w:val="0"/>
      <w:divBdr>
        <w:top w:val="none" w:sz="0" w:space="0" w:color="auto"/>
        <w:left w:val="none" w:sz="0" w:space="0" w:color="auto"/>
        <w:bottom w:val="none" w:sz="0" w:space="0" w:color="auto"/>
        <w:right w:val="none" w:sz="0" w:space="0" w:color="auto"/>
      </w:divBdr>
    </w:div>
    <w:div w:id="387463955">
      <w:bodyDiv w:val="1"/>
      <w:marLeft w:val="0"/>
      <w:marRight w:val="0"/>
      <w:marTop w:val="0"/>
      <w:marBottom w:val="0"/>
      <w:divBdr>
        <w:top w:val="none" w:sz="0" w:space="0" w:color="auto"/>
        <w:left w:val="none" w:sz="0" w:space="0" w:color="auto"/>
        <w:bottom w:val="none" w:sz="0" w:space="0" w:color="auto"/>
        <w:right w:val="none" w:sz="0" w:space="0" w:color="auto"/>
      </w:divBdr>
    </w:div>
    <w:div w:id="388039500">
      <w:bodyDiv w:val="1"/>
      <w:marLeft w:val="0"/>
      <w:marRight w:val="0"/>
      <w:marTop w:val="0"/>
      <w:marBottom w:val="0"/>
      <w:divBdr>
        <w:top w:val="none" w:sz="0" w:space="0" w:color="auto"/>
        <w:left w:val="none" w:sz="0" w:space="0" w:color="auto"/>
        <w:bottom w:val="none" w:sz="0" w:space="0" w:color="auto"/>
        <w:right w:val="none" w:sz="0" w:space="0" w:color="auto"/>
      </w:divBdr>
      <w:divsChild>
        <w:div w:id="388186250">
          <w:marLeft w:val="0"/>
          <w:marRight w:val="0"/>
          <w:marTop w:val="0"/>
          <w:marBottom w:val="0"/>
          <w:divBdr>
            <w:top w:val="none" w:sz="0" w:space="0" w:color="auto"/>
            <w:left w:val="none" w:sz="0" w:space="0" w:color="auto"/>
            <w:bottom w:val="none" w:sz="0" w:space="0" w:color="auto"/>
            <w:right w:val="none" w:sz="0" w:space="0" w:color="auto"/>
          </w:divBdr>
          <w:divsChild>
            <w:div w:id="715130904">
              <w:marLeft w:val="0"/>
              <w:marRight w:val="0"/>
              <w:marTop w:val="0"/>
              <w:marBottom w:val="0"/>
              <w:divBdr>
                <w:top w:val="none" w:sz="0" w:space="0" w:color="auto"/>
                <w:left w:val="none" w:sz="0" w:space="0" w:color="auto"/>
                <w:bottom w:val="none" w:sz="0" w:space="0" w:color="auto"/>
                <w:right w:val="none" w:sz="0" w:space="0" w:color="auto"/>
              </w:divBdr>
              <w:divsChild>
                <w:div w:id="244457068">
                  <w:marLeft w:val="0"/>
                  <w:marRight w:val="0"/>
                  <w:marTop w:val="0"/>
                  <w:marBottom w:val="0"/>
                  <w:divBdr>
                    <w:top w:val="none" w:sz="0" w:space="0" w:color="auto"/>
                    <w:left w:val="none" w:sz="0" w:space="0" w:color="auto"/>
                    <w:bottom w:val="none" w:sz="0" w:space="0" w:color="auto"/>
                    <w:right w:val="none" w:sz="0" w:space="0" w:color="auto"/>
                  </w:divBdr>
                  <w:divsChild>
                    <w:div w:id="1934047903">
                      <w:marLeft w:val="0"/>
                      <w:marRight w:val="0"/>
                      <w:marTop w:val="0"/>
                      <w:marBottom w:val="0"/>
                      <w:divBdr>
                        <w:top w:val="none" w:sz="0" w:space="0" w:color="auto"/>
                        <w:left w:val="none" w:sz="0" w:space="0" w:color="auto"/>
                        <w:bottom w:val="none" w:sz="0" w:space="0" w:color="auto"/>
                        <w:right w:val="none" w:sz="0" w:space="0" w:color="auto"/>
                      </w:divBdr>
                      <w:divsChild>
                        <w:div w:id="889850907">
                          <w:marLeft w:val="0"/>
                          <w:marRight w:val="0"/>
                          <w:marTop w:val="0"/>
                          <w:marBottom w:val="0"/>
                          <w:divBdr>
                            <w:top w:val="none" w:sz="0" w:space="0" w:color="auto"/>
                            <w:left w:val="none" w:sz="0" w:space="0" w:color="auto"/>
                            <w:bottom w:val="none" w:sz="0" w:space="0" w:color="auto"/>
                            <w:right w:val="none" w:sz="0" w:space="0" w:color="auto"/>
                          </w:divBdr>
                          <w:divsChild>
                            <w:div w:id="9086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39824">
      <w:bodyDiv w:val="1"/>
      <w:marLeft w:val="0"/>
      <w:marRight w:val="0"/>
      <w:marTop w:val="0"/>
      <w:marBottom w:val="0"/>
      <w:divBdr>
        <w:top w:val="none" w:sz="0" w:space="0" w:color="auto"/>
        <w:left w:val="none" w:sz="0" w:space="0" w:color="auto"/>
        <w:bottom w:val="none" w:sz="0" w:space="0" w:color="auto"/>
        <w:right w:val="none" w:sz="0" w:space="0" w:color="auto"/>
      </w:divBdr>
      <w:divsChild>
        <w:div w:id="1090008669">
          <w:marLeft w:val="0"/>
          <w:marRight w:val="0"/>
          <w:marTop w:val="0"/>
          <w:marBottom w:val="0"/>
          <w:divBdr>
            <w:top w:val="none" w:sz="0" w:space="0" w:color="auto"/>
            <w:left w:val="none" w:sz="0" w:space="0" w:color="auto"/>
            <w:bottom w:val="none" w:sz="0" w:space="0" w:color="auto"/>
            <w:right w:val="none" w:sz="0" w:space="0" w:color="auto"/>
          </w:divBdr>
          <w:divsChild>
            <w:div w:id="177349810">
              <w:marLeft w:val="0"/>
              <w:marRight w:val="0"/>
              <w:marTop w:val="0"/>
              <w:marBottom w:val="0"/>
              <w:divBdr>
                <w:top w:val="none" w:sz="0" w:space="0" w:color="auto"/>
                <w:left w:val="none" w:sz="0" w:space="0" w:color="auto"/>
                <w:bottom w:val="none" w:sz="0" w:space="0" w:color="auto"/>
                <w:right w:val="none" w:sz="0" w:space="0" w:color="auto"/>
              </w:divBdr>
              <w:divsChild>
                <w:div w:id="1081564847">
                  <w:marLeft w:val="0"/>
                  <w:marRight w:val="0"/>
                  <w:marTop w:val="0"/>
                  <w:marBottom w:val="0"/>
                  <w:divBdr>
                    <w:top w:val="none" w:sz="0" w:space="0" w:color="auto"/>
                    <w:left w:val="none" w:sz="0" w:space="0" w:color="auto"/>
                    <w:bottom w:val="none" w:sz="0" w:space="0" w:color="auto"/>
                    <w:right w:val="none" w:sz="0" w:space="0" w:color="auto"/>
                  </w:divBdr>
                  <w:divsChild>
                    <w:div w:id="315571990">
                      <w:marLeft w:val="0"/>
                      <w:marRight w:val="0"/>
                      <w:marTop w:val="0"/>
                      <w:marBottom w:val="0"/>
                      <w:divBdr>
                        <w:top w:val="none" w:sz="0" w:space="0" w:color="auto"/>
                        <w:left w:val="none" w:sz="0" w:space="0" w:color="auto"/>
                        <w:bottom w:val="none" w:sz="0" w:space="0" w:color="auto"/>
                        <w:right w:val="none" w:sz="0" w:space="0" w:color="auto"/>
                      </w:divBdr>
                      <w:divsChild>
                        <w:div w:id="2031569852">
                          <w:marLeft w:val="0"/>
                          <w:marRight w:val="0"/>
                          <w:marTop w:val="0"/>
                          <w:marBottom w:val="0"/>
                          <w:divBdr>
                            <w:top w:val="none" w:sz="0" w:space="0" w:color="auto"/>
                            <w:left w:val="none" w:sz="0" w:space="0" w:color="auto"/>
                            <w:bottom w:val="none" w:sz="0" w:space="0" w:color="auto"/>
                            <w:right w:val="none" w:sz="0" w:space="0" w:color="auto"/>
                          </w:divBdr>
                          <w:divsChild>
                            <w:div w:id="20511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42942">
      <w:bodyDiv w:val="1"/>
      <w:marLeft w:val="0"/>
      <w:marRight w:val="0"/>
      <w:marTop w:val="0"/>
      <w:marBottom w:val="0"/>
      <w:divBdr>
        <w:top w:val="none" w:sz="0" w:space="0" w:color="auto"/>
        <w:left w:val="none" w:sz="0" w:space="0" w:color="auto"/>
        <w:bottom w:val="none" w:sz="0" w:space="0" w:color="auto"/>
        <w:right w:val="none" w:sz="0" w:space="0" w:color="auto"/>
      </w:divBdr>
      <w:divsChild>
        <w:div w:id="57561501">
          <w:marLeft w:val="0"/>
          <w:marRight w:val="0"/>
          <w:marTop w:val="0"/>
          <w:marBottom w:val="360"/>
          <w:divBdr>
            <w:top w:val="none" w:sz="0" w:space="0" w:color="auto"/>
            <w:left w:val="none" w:sz="0" w:space="0" w:color="auto"/>
            <w:bottom w:val="none" w:sz="0" w:space="0" w:color="auto"/>
            <w:right w:val="none" w:sz="0" w:space="0" w:color="auto"/>
          </w:divBdr>
        </w:div>
        <w:div w:id="2092770494">
          <w:marLeft w:val="0"/>
          <w:marRight w:val="0"/>
          <w:marTop w:val="0"/>
          <w:marBottom w:val="0"/>
          <w:divBdr>
            <w:top w:val="none" w:sz="0" w:space="0" w:color="auto"/>
            <w:left w:val="none" w:sz="0" w:space="0" w:color="auto"/>
            <w:bottom w:val="none" w:sz="0" w:space="0" w:color="auto"/>
            <w:right w:val="none" w:sz="0" w:space="0" w:color="auto"/>
          </w:divBdr>
        </w:div>
      </w:divsChild>
    </w:div>
    <w:div w:id="388500416">
      <w:bodyDiv w:val="1"/>
      <w:marLeft w:val="0"/>
      <w:marRight w:val="0"/>
      <w:marTop w:val="0"/>
      <w:marBottom w:val="0"/>
      <w:divBdr>
        <w:top w:val="none" w:sz="0" w:space="0" w:color="auto"/>
        <w:left w:val="none" w:sz="0" w:space="0" w:color="auto"/>
        <w:bottom w:val="none" w:sz="0" w:space="0" w:color="auto"/>
        <w:right w:val="none" w:sz="0" w:space="0" w:color="auto"/>
      </w:divBdr>
    </w:div>
    <w:div w:id="391657011">
      <w:bodyDiv w:val="1"/>
      <w:marLeft w:val="0"/>
      <w:marRight w:val="0"/>
      <w:marTop w:val="0"/>
      <w:marBottom w:val="0"/>
      <w:divBdr>
        <w:top w:val="none" w:sz="0" w:space="0" w:color="auto"/>
        <w:left w:val="none" w:sz="0" w:space="0" w:color="auto"/>
        <w:bottom w:val="none" w:sz="0" w:space="0" w:color="auto"/>
        <w:right w:val="none" w:sz="0" w:space="0" w:color="auto"/>
      </w:divBdr>
    </w:div>
    <w:div w:id="392579936">
      <w:bodyDiv w:val="1"/>
      <w:marLeft w:val="0"/>
      <w:marRight w:val="0"/>
      <w:marTop w:val="0"/>
      <w:marBottom w:val="0"/>
      <w:divBdr>
        <w:top w:val="none" w:sz="0" w:space="0" w:color="auto"/>
        <w:left w:val="none" w:sz="0" w:space="0" w:color="auto"/>
        <w:bottom w:val="none" w:sz="0" w:space="0" w:color="auto"/>
        <w:right w:val="none" w:sz="0" w:space="0" w:color="auto"/>
      </w:divBdr>
    </w:div>
    <w:div w:id="393432965">
      <w:bodyDiv w:val="1"/>
      <w:marLeft w:val="0"/>
      <w:marRight w:val="0"/>
      <w:marTop w:val="0"/>
      <w:marBottom w:val="0"/>
      <w:divBdr>
        <w:top w:val="none" w:sz="0" w:space="0" w:color="auto"/>
        <w:left w:val="none" w:sz="0" w:space="0" w:color="auto"/>
        <w:bottom w:val="none" w:sz="0" w:space="0" w:color="auto"/>
        <w:right w:val="none" w:sz="0" w:space="0" w:color="auto"/>
      </w:divBdr>
    </w:div>
    <w:div w:id="393745892">
      <w:bodyDiv w:val="1"/>
      <w:marLeft w:val="0"/>
      <w:marRight w:val="0"/>
      <w:marTop w:val="0"/>
      <w:marBottom w:val="0"/>
      <w:divBdr>
        <w:top w:val="none" w:sz="0" w:space="0" w:color="auto"/>
        <w:left w:val="none" w:sz="0" w:space="0" w:color="auto"/>
        <w:bottom w:val="none" w:sz="0" w:space="0" w:color="auto"/>
        <w:right w:val="none" w:sz="0" w:space="0" w:color="auto"/>
      </w:divBdr>
    </w:div>
    <w:div w:id="394161522">
      <w:bodyDiv w:val="1"/>
      <w:marLeft w:val="0"/>
      <w:marRight w:val="0"/>
      <w:marTop w:val="0"/>
      <w:marBottom w:val="0"/>
      <w:divBdr>
        <w:top w:val="none" w:sz="0" w:space="0" w:color="auto"/>
        <w:left w:val="none" w:sz="0" w:space="0" w:color="auto"/>
        <w:bottom w:val="none" w:sz="0" w:space="0" w:color="auto"/>
        <w:right w:val="none" w:sz="0" w:space="0" w:color="auto"/>
      </w:divBdr>
      <w:divsChild>
        <w:div w:id="2110199126">
          <w:marLeft w:val="0"/>
          <w:marRight w:val="0"/>
          <w:marTop w:val="0"/>
          <w:marBottom w:val="0"/>
          <w:divBdr>
            <w:top w:val="none" w:sz="0" w:space="0" w:color="auto"/>
            <w:left w:val="none" w:sz="0" w:space="0" w:color="auto"/>
            <w:bottom w:val="none" w:sz="0" w:space="0" w:color="auto"/>
            <w:right w:val="none" w:sz="0" w:space="0" w:color="auto"/>
          </w:divBdr>
          <w:divsChild>
            <w:div w:id="100958130">
              <w:marLeft w:val="0"/>
              <w:marRight w:val="0"/>
              <w:marTop w:val="0"/>
              <w:marBottom w:val="0"/>
              <w:divBdr>
                <w:top w:val="none" w:sz="0" w:space="0" w:color="auto"/>
                <w:left w:val="none" w:sz="0" w:space="0" w:color="auto"/>
                <w:bottom w:val="none" w:sz="0" w:space="0" w:color="auto"/>
                <w:right w:val="none" w:sz="0" w:space="0" w:color="auto"/>
              </w:divBdr>
              <w:divsChild>
                <w:div w:id="1040085143">
                  <w:marLeft w:val="0"/>
                  <w:marRight w:val="0"/>
                  <w:marTop w:val="0"/>
                  <w:marBottom w:val="0"/>
                  <w:divBdr>
                    <w:top w:val="none" w:sz="0" w:space="0" w:color="auto"/>
                    <w:left w:val="none" w:sz="0" w:space="0" w:color="auto"/>
                    <w:bottom w:val="none" w:sz="0" w:space="0" w:color="auto"/>
                    <w:right w:val="none" w:sz="0" w:space="0" w:color="auto"/>
                  </w:divBdr>
                  <w:divsChild>
                    <w:div w:id="1748308201">
                      <w:marLeft w:val="0"/>
                      <w:marRight w:val="0"/>
                      <w:marTop w:val="0"/>
                      <w:marBottom w:val="0"/>
                      <w:divBdr>
                        <w:top w:val="none" w:sz="0" w:space="0" w:color="auto"/>
                        <w:left w:val="none" w:sz="0" w:space="0" w:color="auto"/>
                        <w:bottom w:val="none" w:sz="0" w:space="0" w:color="auto"/>
                        <w:right w:val="none" w:sz="0" w:space="0" w:color="auto"/>
                      </w:divBdr>
                      <w:divsChild>
                        <w:div w:id="1948390497">
                          <w:marLeft w:val="0"/>
                          <w:marRight w:val="0"/>
                          <w:marTop w:val="0"/>
                          <w:marBottom w:val="0"/>
                          <w:divBdr>
                            <w:top w:val="none" w:sz="0" w:space="0" w:color="auto"/>
                            <w:left w:val="none" w:sz="0" w:space="0" w:color="auto"/>
                            <w:bottom w:val="none" w:sz="0" w:space="0" w:color="auto"/>
                            <w:right w:val="none" w:sz="0" w:space="0" w:color="auto"/>
                          </w:divBdr>
                          <w:divsChild>
                            <w:div w:id="12942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938946">
      <w:bodyDiv w:val="1"/>
      <w:marLeft w:val="0"/>
      <w:marRight w:val="0"/>
      <w:marTop w:val="0"/>
      <w:marBottom w:val="0"/>
      <w:divBdr>
        <w:top w:val="none" w:sz="0" w:space="0" w:color="auto"/>
        <w:left w:val="none" w:sz="0" w:space="0" w:color="auto"/>
        <w:bottom w:val="none" w:sz="0" w:space="0" w:color="auto"/>
        <w:right w:val="none" w:sz="0" w:space="0" w:color="auto"/>
      </w:divBdr>
    </w:div>
    <w:div w:id="399212313">
      <w:bodyDiv w:val="1"/>
      <w:marLeft w:val="0"/>
      <w:marRight w:val="0"/>
      <w:marTop w:val="0"/>
      <w:marBottom w:val="0"/>
      <w:divBdr>
        <w:top w:val="none" w:sz="0" w:space="0" w:color="auto"/>
        <w:left w:val="none" w:sz="0" w:space="0" w:color="auto"/>
        <w:bottom w:val="none" w:sz="0" w:space="0" w:color="auto"/>
        <w:right w:val="none" w:sz="0" w:space="0" w:color="auto"/>
      </w:divBdr>
    </w:div>
    <w:div w:id="399597942">
      <w:bodyDiv w:val="1"/>
      <w:marLeft w:val="0"/>
      <w:marRight w:val="0"/>
      <w:marTop w:val="0"/>
      <w:marBottom w:val="0"/>
      <w:divBdr>
        <w:top w:val="none" w:sz="0" w:space="0" w:color="auto"/>
        <w:left w:val="none" w:sz="0" w:space="0" w:color="auto"/>
        <w:bottom w:val="none" w:sz="0" w:space="0" w:color="auto"/>
        <w:right w:val="none" w:sz="0" w:space="0" w:color="auto"/>
      </w:divBdr>
      <w:divsChild>
        <w:div w:id="257758530">
          <w:marLeft w:val="0"/>
          <w:marRight w:val="0"/>
          <w:marTop w:val="0"/>
          <w:marBottom w:val="0"/>
          <w:divBdr>
            <w:top w:val="none" w:sz="0" w:space="0" w:color="auto"/>
            <w:left w:val="none" w:sz="0" w:space="0" w:color="auto"/>
            <w:bottom w:val="none" w:sz="0" w:space="0" w:color="auto"/>
            <w:right w:val="none" w:sz="0" w:space="0" w:color="auto"/>
          </w:divBdr>
          <w:divsChild>
            <w:div w:id="1577470311">
              <w:marLeft w:val="0"/>
              <w:marRight w:val="0"/>
              <w:marTop w:val="0"/>
              <w:marBottom w:val="0"/>
              <w:divBdr>
                <w:top w:val="none" w:sz="0" w:space="0" w:color="auto"/>
                <w:left w:val="none" w:sz="0" w:space="0" w:color="auto"/>
                <w:bottom w:val="none" w:sz="0" w:space="0" w:color="auto"/>
                <w:right w:val="none" w:sz="0" w:space="0" w:color="auto"/>
              </w:divBdr>
              <w:divsChild>
                <w:div w:id="1562595293">
                  <w:marLeft w:val="0"/>
                  <w:marRight w:val="0"/>
                  <w:marTop w:val="0"/>
                  <w:marBottom w:val="0"/>
                  <w:divBdr>
                    <w:top w:val="none" w:sz="0" w:space="0" w:color="auto"/>
                    <w:left w:val="none" w:sz="0" w:space="0" w:color="auto"/>
                    <w:bottom w:val="none" w:sz="0" w:space="0" w:color="auto"/>
                    <w:right w:val="none" w:sz="0" w:space="0" w:color="auto"/>
                  </w:divBdr>
                  <w:divsChild>
                    <w:div w:id="991520914">
                      <w:marLeft w:val="0"/>
                      <w:marRight w:val="0"/>
                      <w:marTop w:val="0"/>
                      <w:marBottom w:val="0"/>
                      <w:divBdr>
                        <w:top w:val="none" w:sz="0" w:space="0" w:color="auto"/>
                        <w:left w:val="none" w:sz="0" w:space="0" w:color="auto"/>
                        <w:bottom w:val="none" w:sz="0" w:space="0" w:color="auto"/>
                        <w:right w:val="none" w:sz="0" w:space="0" w:color="auto"/>
                      </w:divBdr>
                      <w:divsChild>
                        <w:div w:id="1736514483">
                          <w:marLeft w:val="0"/>
                          <w:marRight w:val="0"/>
                          <w:marTop w:val="0"/>
                          <w:marBottom w:val="0"/>
                          <w:divBdr>
                            <w:top w:val="none" w:sz="0" w:space="0" w:color="auto"/>
                            <w:left w:val="none" w:sz="0" w:space="0" w:color="auto"/>
                            <w:bottom w:val="none" w:sz="0" w:space="0" w:color="auto"/>
                            <w:right w:val="none" w:sz="0" w:space="0" w:color="auto"/>
                          </w:divBdr>
                          <w:divsChild>
                            <w:div w:id="6292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42633">
      <w:bodyDiv w:val="1"/>
      <w:marLeft w:val="0"/>
      <w:marRight w:val="0"/>
      <w:marTop w:val="0"/>
      <w:marBottom w:val="0"/>
      <w:divBdr>
        <w:top w:val="none" w:sz="0" w:space="0" w:color="auto"/>
        <w:left w:val="none" w:sz="0" w:space="0" w:color="auto"/>
        <w:bottom w:val="none" w:sz="0" w:space="0" w:color="auto"/>
        <w:right w:val="none" w:sz="0" w:space="0" w:color="auto"/>
      </w:divBdr>
    </w:div>
    <w:div w:id="401030900">
      <w:bodyDiv w:val="1"/>
      <w:marLeft w:val="0"/>
      <w:marRight w:val="0"/>
      <w:marTop w:val="0"/>
      <w:marBottom w:val="0"/>
      <w:divBdr>
        <w:top w:val="none" w:sz="0" w:space="0" w:color="auto"/>
        <w:left w:val="none" w:sz="0" w:space="0" w:color="auto"/>
        <w:bottom w:val="none" w:sz="0" w:space="0" w:color="auto"/>
        <w:right w:val="none" w:sz="0" w:space="0" w:color="auto"/>
      </w:divBdr>
    </w:div>
    <w:div w:id="401562809">
      <w:bodyDiv w:val="1"/>
      <w:marLeft w:val="0"/>
      <w:marRight w:val="0"/>
      <w:marTop w:val="0"/>
      <w:marBottom w:val="0"/>
      <w:divBdr>
        <w:top w:val="none" w:sz="0" w:space="0" w:color="auto"/>
        <w:left w:val="none" w:sz="0" w:space="0" w:color="auto"/>
        <w:bottom w:val="none" w:sz="0" w:space="0" w:color="auto"/>
        <w:right w:val="none" w:sz="0" w:space="0" w:color="auto"/>
      </w:divBdr>
    </w:div>
    <w:div w:id="407583582">
      <w:bodyDiv w:val="1"/>
      <w:marLeft w:val="0"/>
      <w:marRight w:val="0"/>
      <w:marTop w:val="0"/>
      <w:marBottom w:val="0"/>
      <w:divBdr>
        <w:top w:val="none" w:sz="0" w:space="0" w:color="auto"/>
        <w:left w:val="none" w:sz="0" w:space="0" w:color="auto"/>
        <w:bottom w:val="none" w:sz="0" w:space="0" w:color="auto"/>
        <w:right w:val="none" w:sz="0" w:space="0" w:color="auto"/>
      </w:divBdr>
    </w:div>
    <w:div w:id="409351273">
      <w:bodyDiv w:val="1"/>
      <w:marLeft w:val="0"/>
      <w:marRight w:val="0"/>
      <w:marTop w:val="0"/>
      <w:marBottom w:val="0"/>
      <w:divBdr>
        <w:top w:val="none" w:sz="0" w:space="0" w:color="auto"/>
        <w:left w:val="none" w:sz="0" w:space="0" w:color="auto"/>
        <w:bottom w:val="none" w:sz="0" w:space="0" w:color="auto"/>
        <w:right w:val="none" w:sz="0" w:space="0" w:color="auto"/>
      </w:divBdr>
      <w:divsChild>
        <w:div w:id="1146169768">
          <w:marLeft w:val="0"/>
          <w:marRight w:val="0"/>
          <w:marTop w:val="0"/>
          <w:marBottom w:val="0"/>
          <w:divBdr>
            <w:top w:val="none" w:sz="0" w:space="0" w:color="auto"/>
            <w:left w:val="none" w:sz="0" w:space="0" w:color="auto"/>
            <w:bottom w:val="none" w:sz="0" w:space="0" w:color="auto"/>
            <w:right w:val="none" w:sz="0" w:space="0" w:color="auto"/>
          </w:divBdr>
          <w:divsChild>
            <w:div w:id="982079165">
              <w:marLeft w:val="0"/>
              <w:marRight w:val="0"/>
              <w:marTop w:val="0"/>
              <w:marBottom w:val="0"/>
              <w:divBdr>
                <w:top w:val="none" w:sz="0" w:space="0" w:color="auto"/>
                <w:left w:val="none" w:sz="0" w:space="0" w:color="auto"/>
                <w:bottom w:val="none" w:sz="0" w:space="0" w:color="auto"/>
                <w:right w:val="none" w:sz="0" w:space="0" w:color="auto"/>
              </w:divBdr>
              <w:divsChild>
                <w:div w:id="1233078028">
                  <w:marLeft w:val="0"/>
                  <w:marRight w:val="0"/>
                  <w:marTop w:val="0"/>
                  <w:marBottom w:val="0"/>
                  <w:divBdr>
                    <w:top w:val="none" w:sz="0" w:space="0" w:color="auto"/>
                    <w:left w:val="none" w:sz="0" w:space="0" w:color="auto"/>
                    <w:bottom w:val="none" w:sz="0" w:space="0" w:color="auto"/>
                    <w:right w:val="none" w:sz="0" w:space="0" w:color="auto"/>
                  </w:divBdr>
                  <w:divsChild>
                    <w:div w:id="891816786">
                      <w:marLeft w:val="0"/>
                      <w:marRight w:val="0"/>
                      <w:marTop w:val="0"/>
                      <w:marBottom w:val="0"/>
                      <w:divBdr>
                        <w:top w:val="none" w:sz="0" w:space="0" w:color="auto"/>
                        <w:left w:val="none" w:sz="0" w:space="0" w:color="auto"/>
                        <w:bottom w:val="none" w:sz="0" w:space="0" w:color="auto"/>
                        <w:right w:val="none" w:sz="0" w:space="0" w:color="auto"/>
                      </w:divBdr>
                      <w:divsChild>
                        <w:div w:id="1671642701">
                          <w:marLeft w:val="0"/>
                          <w:marRight w:val="0"/>
                          <w:marTop w:val="0"/>
                          <w:marBottom w:val="0"/>
                          <w:divBdr>
                            <w:top w:val="none" w:sz="0" w:space="0" w:color="auto"/>
                            <w:left w:val="none" w:sz="0" w:space="0" w:color="auto"/>
                            <w:bottom w:val="none" w:sz="0" w:space="0" w:color="auto"/>
                            <w:right w:val="none" w:sz="0" w:space="0" w:color="auto"/>
                          </w:divBdr>
                          <w:divsChild>
                            <w:div w:id="523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142">
      <w:bodyDiv w:val="1"/>
      <w:marLeft w:val="0"/>
      <w:marRight w:val="0"/>
      <w:marTop w:val="0"/>
      <w:marBottom w:val="0"/>
      <w:divBdr>
        <w:top w:val="none" w:sz="0" w:space="0" w:color="auto"/>
        <w:left w:val="none" w:sz="0" w:space="0" w:color="auto"/>
        <w:bottom w:val="none" w:sz="0" w:space="0" w:color="auto"/>
        <w:right w:val="none" w:sz="0" w:space="0" w:color="auto"/>
      </w:divBdr>
    </w:div>
    <w:div w:id="410155832">
      <w:bodyDiv w:val="1"/>
      <w:marLeft w:val="0"/>
      <w:marRight w:val="0"/>
      <w:marTop w:val="0"/>
      <w:marBottom w:val="0"/>
      <w:divBdr>
        <w:top w:val="none" w:sz="0" w:space="0" w:color="auto"/>
        <w:left w:val="none" w:sz="0" w:space="0" w:color="auto"/>
        <w:bottom w:val="none" w:sz="0" w:space="0" w:color="auto"/>
        <w:right w:val="none" w:sz="0" w:space="0" w:color="auto"/>
      </w:divBdr>
    </w:div>
    <w:div w:id="410856324">
      <w:bodyDiv w:val="1"/>
      <w:marLeft w:val="0"/>
      <w:marRight w:val="0"/>
      <w:marTop w:val="0"/>
      <w:marBottom w:val="0"/>
      <w:divBdr>
        <w:top w:val="none" w:sz="0" w:space="0" w:color="auto"/>
        <w:left w:val="none" w:sz="0" w:space="0" w:color="auto"/>
        <w:bottom w:val="none" w:sz="0" w:space="0" w:color="auto"/>
        <w:right w:val="none" w:sz="0" w:space="0" w:color="auto"/>
      </w:divBdr>
    </w:div>
    <w:div w:id="411776595">
      <w:bodyDiv w:val="1"/>
      <w:marLeft w:val="0"/>
      <w:marRight w:val="0"/>
      <w:marTop w:val="0"/>
      <w:marBottom w:val="0"/>
      <w:divBdr>
        <w:top w:val="none" w:sz="0" w:space="0" w:color="auto"/>
        <w:left w:val="none" w:sz="0" w:space="0" w:color="auto"/>
        <w:bottom w:val="none" w:sz="0" w:space="0" w:color="auto"/>
        <w:right w:val="none" w:sz="0" w:space="0" w:color="auto"/>
      </w:divBdr>
      <w:divsChild>
        <w:div w:id="1999263203">
          <w:marLeft w:val="0"/>
          <w:marRight w:val="0"/>
          <w:marTop w:val="0"/>
          <w:marBottom w:val="0"/>
          <w:divBdr>
            <w:top w:val="none" w:sz="0" w:space="0" w:color="auto"/>
            <w:left w:val="none" w:sz="0" w:space="0" w:color="auto"/>
            <w:bottom w:val="none" w:sz="0" w:space="0" w:color="auto"/>
            <w:right w:val="none" w:sz="0" w:space="0" w:color="auto"/>
          </w:divBdr>
          <w:divsChild>
            <w:div w:id="578097643">
              <w:marLeft w:val="0"/>
              <w:marRight w:val="0"/>
              <w:marTop w:val="0"/>
              <w:marBottom w:val="0"/>
              <w:divBdr>
                <w:top w:val="none" w:sz="0" w:space="0" w:color="auto"/>
                <w:left w:val="none" w:sz="0" w:space="0" w:color="auto"/>
                <w:bottom w:val="none" w:sz="0" w:space="0" w:color="auto"/>
                <w:right w:val="none" w:sz="0" w:space="0" w:color="auto"/>
              </w:divBdr>
              <w:divsChild>
                <w:div w:id="252933136">
                  <w:marLeft w:val="0"/>
                  <w:marRight w:val="0"/>
                  <w:marTop w:val="0"/>
                  <w:marBottom w:val="0"/>
                  <w:divBdr>
                    <w:top w:val="none" w:sz="0" w:space="0" w:color="auto"/>
                    <w:left w:val="none" w:sz="0" w:space="0" w:color="auto"/>
                    <w:bottom w:val="none" w:sz="0" w:space="0" w:color="auto"/>
                    <w:right w:val="none" w:sz="0" w:space="0" w:color="auto"/>
                  </w:divBdr>
                  <w:divsChild>
                    <w:div w:id="386270175">
                      <w:marLeft w:val="0"/>
                      <w:marRight w:val="0"/>
                      <w:marTop w:val="0"/>
                      <w:marBottom w:val="0"/>
                      <w:divBdr>
                        <w:top w:val="none" w:sz="0" w:space="0" w:color="auto"/>
                        <w:left w:val="none" w:sz="0" w:space="0" w:color="auto"/>
                        <w:bottom w:val="none" w:sz="0" w:space="0" w:color="auto"/>
                        <w:right w:val="none" w:sz="0" w:space="0" w:color="auto"/>
                      </w:divBdr>
                      <w:divsChild>
                        <w:div w:id="1256280327">
                          <w:marLeft w:val="0"/>
                          <w:marRight w:val="0"/>
                          <w:marTop w:val="0"/>
                          <w:marBottom w:val="0"/>
                          <w:divBdr>
                            <w:top w:val="none" w:sz="0" w:space="0" w:color="auto"/>
                            <w:left w:val="none" w:sz="0" w:space="0" w:color="auto"/>
                            <w:bottom w:val="none" w:sz="0" w:space="0" w:color="auto"/>
                            <w:right w:val="none" w:sz="0" w:space="0" w:color="auto"/>
                          </w:divBdr>
                          <w:divsChild>
                            <w:div w:id="1251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8942">
      <w:bodyDiv w:val="1"/>
      <w:marLeft w:val="0"/>
      <w:marRight w:val="0"/>
      <w:marTop w:val="0"/>
      <w:marBottom w:val="0"/>
      <w:divBdr>
        <w:top w:val="none" w:sz="0" w:space="0" w:color="auto"/>
        <w:left w:val="none" w:sz="0" w:space="0" w:color="auto"/>
        <w:bottom w:val="none" w:sz="0" w:space="0" w:color="auto"/>
        <w:right w:val="none" w:sz="0" w:space="0" w:color="auto"/>
      </w:divBdr>
    </w:div>
    <w:div w:id="413747890">
      <w:bodyDiv w:val="1"/>
      <w:marLeft w:val="0"/>
      <w:marRight w:val="0"/>
      <w:marTop w:val="0"/>
      <w:marBottom w:val="0"/>
      <w:divBdr>
        <w:top w:val="none" w:sz="0" w:space="0" w:color="auto"/>
        <w:left w:val="none" w:sz="0" w:space="0" w:color="auto"/>
        <w:bottom w:val="none" w:sz="0" w:space="0" w:color="auto"/>
        <w:right w:val="none" w:sz="0" w:space="0" w:color="auto"/>
      </w:divBdr>
    </w:div>
    <w:div w:id="417606376">
      <w:bodyDiv w:val="1"/>
      <w:marLeft w:val="0"/>
      <w:marRight w:val="0"/>
      <w:marTop w:val="0"/>
      <w:marBottom w:val="0"/>
      <w:divBdr>
        <w:top w:val="none" w:sz="0" w:space="0" w:color="auto"/>
        <w:left w:val="none" w:sz="0" w:space="0" w:color="auto"/>
        <w:bottom w:val="none" w:sz="0" w:space="0" w:color="auto"/>
        <w:right w:val="none" w:sz="0" w:space="0" w:color="auto"/>
      </w:divBdr>
    </w:div>
    <w:div w:id="417993091">
      <w:bodyDiv w:val="1"/>
      <w:marLeft w:val="0"/>
      <w:marRight w:val="0"/>
      <w:marTop w:val="0"/>
      <w:marBottom w:val="0"/>
      <w:divBdr>
        <w:top w:val="none" w:sz="0" w:space="0" w:color="auto"/>
        <w:left w:val="none" w:sz="0" w:space="0" w:color="auto"/>
        <w:bottom w:val="none" w:sz="0" w:space="0" w:color="auto"/>
        <w:right w:val="none" w:sz="0" w:space="0" w:color="auto"/>
      </w:divBdr>
      <w:divsChild>
        <w:div w:id="228466717">
          <w:marLeft w:val="0"/>
          <w:marRight w:val="0"/>
          <w:marTop w:val="0"/>
          <w:marBottom w:val="0"/>
          <w:divBdr>
            <w:top w:val="none" w:sz="0" w:space="0" w:color="auto"/>
            <w:left w:val="none" w:sz="0" w:space="0" w:color="auto"/>
            <w:bottom w:val="none" w:sz="0" w:space="0" w:color="auto"/>
            <w:right w:val="none" w:sz="0" w:space="0" w:color="auto"/>
          </w:divBdr>
          <w:divsChild>
            <w:div w:id="1930579627">
              <w:marLeft w:val="0"/>
              <w:marRight w:val="0"/>
              <w:marTop w:val="0"/>
              <w:marBottom w:val="0"/>
              <w:divBdr>
                <w:top w:val="none" w:sz="0" w:space="0" w:color="auto"/>
                <w:left w:val="none" w:sz="0" w:space="0" w:color="auto"/>
                <w:bottom w:val="none" w:sz="0" w:space="0" w:color="auto"/>
                <w:right w:val="none" w:sz="0" w:space="0" w:color="auto"/>
              </w:divBdr>
              <w:divsChild>
                <w:div w:id="1385905222">
                  <w:marLeft w:val="0"/>
                  <w:marRight w:val="0"/>
                  <w:marTop w:val="0"/>
                  <w:marBottom w:val="0"/>
                  <w:divBdr>
                    <w:top w:val="none" w:sz="0" w:space="0" w:color="auto"/>
                    <w:left w:val="none" w:sz="0" w:space="0" w:color="auto"/>
                    <w:bottom w:val="none" w:sz="0" w:space="0" w:color="auto"/>
                    <w:right w:val="none" w:sz="0" w:space="0" w:color="auto"/>
                  </w:divBdr>
                  <w:divsChild>
                    <w:div w:id="226769079">
                      <w:marLeft w:val="0"/>
                      <w:marRight w:val="0"/>
                      <w:marTop w:val="0"/>
                      <w:marBottom w:val="0"/>
                      <w:divBdr>
                        <w:top w:val="none" w:sz="0" w:space="0" w:color="auto"/>
                        <w:left w:val="none" w:sz="0" w:space="0" w:color="auto"/>
                        <w:bottom w:val="none" w:sz="0" w:space="0" w:color="auto"/>
                        <w:right w:val="none" w:sz="0" w:space="0" w:color="auto"/>
                      </w:divBdr>
                      <w:divsChild>
                        <w:div w:id="1734738984">
                          <w:marLeft w:val="0"/>
                          <w:marRight w:val="0"/>
                          <w:marTop w:val="0"/>
                          <w:marBottom w:val="0"/>
                          <w:divBdr>
                            <w:top w:val="none" w:sz="0" w:space="0" w:color="auto"/>
                            <w:left w:val="none" w:sz="0" w:space="0" w:color="auto"/>
                            <w:bottom w:val="none" w:sz="0" w:space="0" w:color="auto"/>
                            <w:right w:val="none" w:sz="0" w:space="0" w:color="auto"/>
                          </w:divBdr>
                          <w:divsChild>
                            <w:div w:id="2122143392">
                              <w:marLeft w:val="0"/>
                              <w:marRight w:val="0"/>
                              <w:marTop w:val="0"/>
                              <w:marBottom w:val="0"/>
                              <w:divBdr>
                                <w:top w:val="none" w:sz="0" w:space="0" w:color="auto"/>
                                <w:left w:val="none" w:sz="0" w:space="0" w:color="auto"/>
                                <w:bottom w:val="none" w:sz="0" w:space="0" w:color="auto"/>
                                <w:right w:val="none" w:sz="0" w:space="0" w:color="auto"/>
                              </w:divBdr>
                              <w:divsChild>
                                <w:div w:id="164169511">
                                  <w:marLeft w:val="0"/>
                                  <w:marRight w:val="0"/>
                                  <w:marTop w:val="0"/>
                                  <w:marBottom w:val="0"/>
                                  <w:divBdr>
                                    <w:top w:val="none" w:sz="0" w:space="0" w:color="auto"/>
                                    <w:left w:val="none" w:sz="0" w:space="0" w:color="auto"/>
                                    <w:bottom w:val="none" w:sz="0" w:space="0" w:color="auto"/>
                                    <w:right w:val="none" w:sz="0" w:space="0" w:color="auto"/>
                                  </w:divBdr>
                                  <w:divsChild>
                                    <w:div w:id="17179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409829">
      <w:bodyDiv w:val="1"/>
      <w:marLeft w:val="0"/>
      <w:marRight w:val="0"/>
      <w:marTop w:val="0"/>
      <w:marBottom w:val="0"/>
      <w:divBdr>
        <w:top w:val="none" w:sz="0" w:space="0" w:color="auto"/>
        <w:left w:val="none" w:sz="0" w:space="0" w:color="auto"/>
        <w:bottom w:val="none" w:sz="0" w:space="0" w:color="auto"/>
        <w:right w:val="none" w:sz="0" w:space="0" w:color="auto"/>
      </w:divBdr>
    </w:div>
    <w:div w:id="419985020">
      <w:bodyDiv w:val="1"/>
      <w:marLeft w:val="0"/>
      <w:marRight w:val="0"/>
      <w:marTop w:val="0"/>
      <w:marBottom w:val="0"/>
      <w:divBdr>
        <w:top w:val="none" w:sz="0" w:space="0" w:color="auto"/>
        <w:left w:val="none" w:sz="0" w:space="0" w:color="auto"/>
        <w:bottom w:val="none" w:sz="0" w:space="0" w:color="auto"/>
        <w:right w:val="none" w:sz="0" w:space="0" w:color="auto"/>
      </w:divBdr>
    </w:div>
    <w:div w:id="426656152">
      <w:bodyDiv w:val="1"/>
      <w:marLeft w:val="0"/>
      <w:marRight w:val="0"/>
      <w:marTop w:val="0"/>
      <w:marBottom w:val="0"/>
      <w:divBdr>
        <w:top w:val="none" w:sz="0" w:space="0" w:color="auto"/>
        <w:left w:val="none" w:sz="0" w:space="0" w:color="auto"/>
        <w:bottom w:val="none" w:sz="0" w:space="0" w:color="auto"/>
        <w:right w:val="none" w:sz="0" w:space="0" w:color="auto"/>
      </w:divBdr>
      <w:divsChild>
        <w:div w:id="110973708">
          <w:marLeft w:val="0"/>
          <w:marRight w:val="0"/>
          <w:marTop w:val="0"/>
          <w:marBottom w:val="0"/>
          <w:divBdr>
            <w:top w:val="none" w:sz="0" w:space="0" w:color="auto"/>
            <w:left w:val="none" w:sz="0" w:space="0" w:color="auto"/>
            <w:bottom w:val="none" w:sz="0" w:space="0" w:color="auto"/>
            <w:right w:val="none" w:sz="0" w:space="0" w:color="auto"/>
          </w:divBdr>
          <w:divsChild>
            <w:div w:id="1711228149">
              <w:marLeft w:val="0"/>
              <w:marRight w:val="0"/>
              <w:marTop w:val="0"/>
              <w:marBottom w:val="0"/>
              <w:divBdr>
                <w:top w:val="none" w:sz="0" w:space="0" w:color="auto"/>
                <w:left w:val="none" w:sz="0" w:space="0" w:color="auto"/>
                <w:bottom w:val="none" w:sz="0" w:space="0" w:color="auto"/>
                <w:right w:val="none" w:sz="0" w:space="0" w:color="auto"/>
              </w:divBdr>
              <w:divsChild>
                <w:div w:id="829515245">
                  <w:marLeft w:val="0"/>
                  <w:marRight w:val="0"/>
                  <w:marTop w:val="0"/>
                  <w:marBottom w:val="0"/>
                  <w:divBdr>
                    <w:top w:val="none" w:sz="0" w:space="0" w:color="auto"/>
                    <w:left w:val="none" w:sz="0" w:space="0" w:color="auto"/>
                    <w:bottom w:val="none" w:sz="0" w:space="0" w:color="auto"/>
                    <w:right w:val="none" w:sz="0" w:space="0" w:color="auto"/>
                  </w:divBdr>
                  <w:divsChild>
                    <w:div w:id="768504387">
                      <w:marLeft w:val="0"/>
                      <w:marRight w:val="0"/>
                      <w:marTop w:val="0"/>
                      <w:marBottom w:val="0"/>
                      <w:divBdr>
                        <w:top w:val="none" w:sz="0" w:space="0" w:color="auto"/>
                        <w:left w:val="none" w:sz="0" w:space="0" w:color="auto"/>
                        <w:bottom w:val="none" w:sz="0" w:space="0" w:color="auto"/>
                        <w:right w:val="none" w:sz="0" w:space="0" w:color="auto"/>
                      </w:divBdr>
                      <w:divsChild>
                        <w:div w:id="1754428222">
                          <w:marLeft w:val="0"/>
                          <w:marRight w:val="0"/>
                          <w:marTop w:val="0"/>
                          <w:marBottom w:val="0"/>
                          <w:divBdr>
                            <w:top w:val="none" w:sz="0" w:space="0" w:color="auto"/>
                            <w:left w:val="none" w:sz="0" w:space="0" w:color="auto"/>
                            <w:bottom w:val="none" w:sz="0" w:space="0" w:color="auto"/>
                            <w:right w:val="none" w:sz="0" w:space="0" w:color="auto"/>
                          </w:divBdr>
                          <w:divsChild>
                            <w:div w:id="1620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12016">
      <w:bodyDiv w:val="1"/>
      <w:marLeft w:val="0"/>
      <w:marRight w:val="0"/>
      <w:marTop w:val="0"/>
      <w:marBottom w:val="0"/>
      <w:divBdr>
        <w:top w:val="none" w:sz="0" w:space="0" w:color="auto"/>
        <w:left w:val="none" w:sz="0" w:space="0" w:color="auto"/>
        <w:bottom w:val="none" w:sz="0" w:space="0" w:color="auto"/>
        <w:right w:val="none" w:sz="0" w:space="0" w:color="auto"/>
      </w:divBdr>
    </w:div>
    <w:div w:id="427892359">
      <w:bodyDiv w:val="1"/>
      <w:marLeft w:val="0"/>
      <w:marRight w:val="0"/>
      <w:marTop w:val="0"/>
      <w:marBottom w:val="0"/>
      <w:divBdr>
        <w:top w:val="none" w:sz="0" w:space="0" w:color="auto"/>
        <w:left w:val="none" w:sz="0" w:space="0" w:color="auto"/>
        <w:bottom w:val="none" w:sz="0" w:space="0" w:color="auto"/>
        <w:right w:val="none" w:sz="0" w:space="0" w:color="auto"/>
      </w:divBdr>
    </w:div>
    <w:div w:id="433523315">
      <w:bodyDiv w:val="1"/>
      <w:marLeft w:val="0"/>
      <w:marRight w:val="0"/>
      <w:marTop w:val="0"/>
      <w:marBottom w:val="0"/>
      <w:divBdr>
        <w:top w:val="none" w:sz="0" w:space="0" w:color="auto"/>
        <w:left w:val="none" w:sz="0" w:space="0" w:color="auto"/>
        <w:bottom w:val="none" w:sz="0" w:space="0" w:color="auto"/>
        <w:right w:val="none" w:sz="0" w:space="0" w:color="auto"/>
      </w:divBdr>
    </w:div>
    <w:div w:id="435293277">
      <w:bodyDiv w:val="1"/>
      <w:marLeft w:val="0"/>
      <w:marRight w:val="0"/>
      <w:marTop w:val="0"/>
      <w:marBottom w:val="0"/>
      <w:divBdr>
        <w:top w:val="none" w:sz="0" w:space="0" w:color="auto"/>
        <w:left w:val="none" w:sz="0" w:space="0" w:color="auto"/>
        <w:bottom w:val="none" w:sz="0" w:space="0" w:color="auto"/>
        <w:right w:val="none" w:sz="0" w:space="0" w:color="auto"/>
      </w:divBdr>
    </w:div>
    <w:div w:id="441147713">
      <w:bodyDiv w:val="1"/>
      <w:marLeft w:val="0"/>
      <w:marRight w:val="0"/>
      <w:marTop w:val="0"/>
      <w:marBottom w:val="0"/>
      <w:divBdr>
        <w:top w:val="none" w:sz="0" w:space="0" w:color="auto"/>
        <w:left w:val="none" w:sz="0" w:space="0" w:color="auto"/>
        <w:bottom w:val="none" w:sz="0" w:space="0" w:color="auto"/>
        <w:right w:val="none" w:sz="0" w:space="0" w:color="auto"/>
      </w:divBdr>
    </w:div>
    <w:div w:id="443497989">
      <w:bodyDiv w:val="1"/>
      <w:marLeft w:val="0"/>
      <w:marRight w:val="0"/>
      <w:marTop w:val="0"/>
      <w:marBottom w:val="0"/>
      <w:divBdr>
        <w:top w:val="none" w:sz="0" w:space="0" w:color="auto"/>
        <w:left w:val="none" w:sz="0" w:space="0" w:color="auto"/>
        <w:bottom w:val="none" w:sz="0" w:space="0" w:color="auto"/>
        <w:right w:val="none" w:sz="0" w:space="0" w:color="auto"/>
      </w:divBdr>
    </w:div>
    <w:div w:id="443615132">
      <w:bodyDiv w:val="1"/>
      <w:marLeft w:val="0"/>
      <w:marRight w:val="0"/>
      <w:marTop w:val="0"/>
      <w:marBottom w:val="0"/>
      <w:divBdr>
        <w:top w:val="none" w:sz="0" w:space="0" w:color="auto"/>
        <w:left w:val="none" w:sz="0" w:space="0" w:color="auto"/>
        <w:bottom w:val="none" w:sz="0" w:space="0" w:color="auto"/>
        <w:right w:val="none" w:sz="0" w:space="0" w:color="auto"/>
      </w:divBdr>
    </w:div>
    <w:div w:id="443690643">
      <w:bodyDiv w:val="1"/>
      <w:marLeft w:val="0"/>
      <w:marRight w:val="0"/>
      <w:marTop w:val="0"/>
      <w:marBottom w:val="0"/>
      <w:divBdr>
        <w:top w:val="none" w:sz="0" w:space="0" w:color="auto"/>
        <w:left w:val="none" w:sz="0" w:space="0" w:color="auto"/>
        <w:bottom w:val="none" w:sz="0" w:space="0" w:color="auto"/>
        <w:right w:val="none" w:sz="0" w:space="0" w:color="auto"/>
      </w:divBdr>
    </w:div>
    <w:div w:id="444008590">
      <w:bodyDiv w:val="1"/>
      <w:marLeft w:val="0"/>
      <w:marRight w:val="0"/>
      <w:marTop w:val="0"/>
      <w:marBottom w:val="0"/>
      <w:divBdr>
        <w:top w:val="none" w:sz="0" w:space="0" w:color="auto"/>
        <w:left w:val="none" w:sz="0" w:space="0" w:color="auto"/>
        <w:bottom w:val="none" w:sz="0" w:space="0" w:color="auto"/>
        <w:right w:val="none" w:sz="0" w:space="0" w:color="auto"/>
      </w:divBdr>
      <w:divsChild>
        <w:div w:id="604388500">
          <w:marLeft w:val="0"/>
          <w:marRight w:val="0"/>
          <w:marTop w:val="0"/>
          <w:marBottom w:val="0"/>
          <w:divBdr>
            <w:top w:val="none" w:sz="0" w:space="0" w:color="auto"/>
            <w:left w:val="none" w:sz="0" w:space="0" w:color="auto"/>
            <w:bottom w:val="none" w:sz="0" w:space="0" w:color="auto"/>
            <w:right w:val="none" w:sz="0" w:space="0" w:color="auto"/>
          </w:divBdr>
          <w:divsChild>
            <w:div w:id="1479148362">
              <w:marLeft w:val="0"/>
              <w:marRight w:val="0"/>
              <w:marTop w:val="0"/>
              <w:marBottom w:val="0"/>
              <w:divBdr>
                <w:top w:val="none" w:sz="0" w:space="0" w:color="auto"/>
                <w:left w:val="none" w:sz="0" w:space="0" w:color="auto"/>
                <w:bottom w:val="none" w:sz="0" w:space="0" w:color="auto"/>
                <w:right w:val="none" w:sz="0" w:space="0" w:color="auto"/>
              </w:divBdr>
              <w:divsChild>
                <w:div w:id="1484270070">
                  <w:marLeft w:val="0"/>
                  <w:marRight w:val="0"/>
                  <w:marTop w:val="0"/>
                  <w:marBottom w:val="0"/>
                  <w:divBdr>
                    <w:top w:val="none" w:sz="0" w:space="0" w:color="auto"/>
                    <w:left w:val="none" w:sz="0" w:space="0" w:color="auto"/>
                    <w:bottom w:val="none" w:sz="0" w:space="0" w:color="auto"/>
                    <w:right w:val="none" w:sz="0" w:space="0" w:color="auto"/>
                  </w:divBdr>
                  <w:divsChild>
                    <w:div w:id="848835503">
                      <w:marLeft w:val="0"/>
                      <w:marRight w:val="0"/>
                      <w:marTop w:val="0"/>
                      <w:marBottom w:val="0"/>
                      <w:divBdr>
                        <w:top w:val="none" w:sz="0" w:space="0" w:color="auto"/>
                        <w:left w:val="none" w:sz="0" w:space="0" w:color="auto"/>
                        <w:bottom w:val="none" w:sz="0" w:space="0" w:color="auto"/>
                        <w:right w:val="none" w:sz="0" w:space="0" w:color="auto"/>
                      </w:divBdr>
                      <w:divsChild>
                        <w:div w:id="219177035">
                          <w:marLeft w:val="0"/>
                          <w:marRight w:val="0"/>
                          <w:marTop w:val="0"/>
                          <w:marBottom w:val="0"/>
                          <w:divBdr>
                            <w:top w:val="none" w:sz="0" w:space="0" w:color="auto"/>
                            <w:left w:val="none" w:sz="0" w:space="0" w:color="auto"/>
                            <w:bottom w:val="none" w:sz="0" w:space="0" w:color="auto"/>
                            <w:right w:val="none" w:sz="0" w:space="0" w:color="auto"/>
                          </w:divBdr>
                          <w:divsChild>
                            <w:div w:id="11874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735556">
      <w:bodyDiv w:val="1"/>
      <w:marLeft w:val="0"/>
      <w:marRight w:val="0"/>
      <w:marTop w:val="0"/>
      <w:marBottom w:val="0"/>
      <w:divBdr>
        <w:top w:val="none" w:sz="0" w:space="0" w:color="auto"/>
        <w:left w:val="none" w:sz="0" w:space="0" w:color="auto"/>
        <w:bottom w:val="none" w:sz="0" w:space="0" w:color="auto"/>
        <w:right w:val="none" w:sz="0" w:space="0" w:color="auto"/>
      </w:divBdr>
    </w:div>
    <w:div w:id="447435483">
      <w:bodyDiv w:val="1"/>
      <w:marLeft w:val="0"/>
      <w:marRight w:val="0"/>
      <w:marTop w:val="0"/>
      <w:marBottom w:val="0"/>
      <w:divBdr>
        <w:top w:val="none" w:sz="0" w:space="0" w:color="auto"/>
        <w:left w:val="none" w:sz="0" w:space="0" w:color="auto"/>
        <w:bottom w:val="none" w:sz="0" w:space="0" w:color="auto"/>
        <w:right w:val="none" w:sz="0" w:space="0" w:color="auto"/>
      </w:divBdr>
    </w:div>
    <w:div w:id="448666253">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sChild>
        <w:div w:id="42407838">
          <w:marLeft w:val="0"/>
          <w:marRight w:val="0"/>
          <w:marTop w:val="0"/>
          <w:marBottom w:val="0"/>
          <w:divBdr>
            <w:top w:val="none" w:sz="0" w:space="0" w:color="auto"/>
            <w:left w:val="none" w:sz="0" w:space="0" w:color="auto"/>
            <w:bottom w:val="none" w:sz="0" w:space="0" w:color="auto"/>
            <w:right w:val="none" w:sz="0" w:space="0" w:color="auto"/>
          </w:divBdr>
          <w:divsChild>
            <w:div w:id="73017994">
              <w:marLeft w:val="0"/>
              <w:marRight w:val="0"/>
              <w:marTop w:val="0"/>
              <w:marBottom w:val="0"/>
              <w:divBdr>
                <w:top w:val="none" w:sz="0" w:space="0" w:color="auto"/>
                <w:left w:val="none" w:sz="0" w:space="0" w:color="auto"/>
                <w:bottom w:val="none" w:sz="0" w:space="0" w:color="auto"/>
                <w:right w:val="none" w:sz="0" w:space="0" w:color="auto"/>
              </w:divBdr>
              <w:divsChild>
                <w:div w:id="310837825">
                  <w:marLeft w:val="0"/>
                  <w:marRight w:val="0"/>
                  <w:marTop w:val="0"/>
                  <w:marBottom w:val="0"/>
                  <w:divBdr>
                    <w:top w:val="none" w:sz="0" w:space="0" w:color="auto"/>
                    <w:left w:val="none" w:sz="0" w:space="0" w:color="auto"/>
                    <w:bottom w:val="none" w:sz="0" w:space="0" w:color="auto"/>
                    <w:right w:val="none" w:sz="0" w:space="0" w:color="auto"/>
                  </w:divBdr>
                  <w:divsChild>
                    <w:div w:id="338705609">
                      <w:marLeft w:val="0"/>
                      <w:marRight w:val="0"/>
                      <w:marTop w:val="0"/>
                      <w:marBottom w:val="0"/>
                      <w:divBdr>
                        <w:top w:val="none" w:sz="0" w:space="0" w:color="auto"/>
                        <w:left w:val="none" w:sz="0" w:space="0" w:color="auto"/>
                        <w:bottom w:val="none" w:sz="0" w:space="0" w:color="auto"/>
                        <w:right w:val="none" w:sz="0" w:space="0" w:color="auto"/>
                      </w:divBdr>
                      <w:divsChild>
                        <w:div w:id="2102874558">
                          <w:marLeft w:val="0"/>
                          <w:marRight w:val="0"/>
                          <w:marTop w:val="0"/>
                          <w:marBottom w:val="0"/>
                          <w:divBdr>
                            <w:top w:val="none" w:sz="0" w:space="0" w:color="auto"/>
                            <w:left w:val="none" w:sz="0" w:space="0" w:color="auto"/>
                            <w:bottom w:val="none" w:sz="0" w:space="0" w:color="auto"/>
                            <w:right w:val="none" w:sz="0" w:space="0" w:color="auto"/>
                          </w:divBdr>
                          <w:divsChild>
                            <w:div w:id="3620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093140">
      <w:bodyDiv w:val="1"/>
      <w:marLeft w:val="0"/>
      <w:marRight w:val="0"/>
      <w:marTop w:val="0"/>
      <w:marBottom w:val="0"/>
      <w:divBdr>
        <w:top w:val="none" w:sz="0" w:space="0" w:color="auto"/>
        <w:left w:val="none" w:sz="0" w:space="0" w:color="auto"/>
        <w:bottom w:val="none" w:sz="0" w:space="0" w:color="auto"/>
        <w:right w:val="none" w:sz="0" w:space="0" w:color="auto"/>
      </w:divBdr>
    </w:div>
    <w:div w:id="451828698">
      <w:bodyDiv w:val="1"/>
      <w:marLeft w:val="0"/>
      <w:marRight w:val="0"/>
      <w:marTop w:val="0"/>
      <w:marBottom w:val="0"/>
      <w:divBdr>
        <w:top w:val="none" w:sz="0" w:space="0" w:color="auto"/>
        <w:left w:val="none" w:sz="0" w:space="0" w:color="auto"/>
        <w:bottom w:val="none" w:sz="0" w:space="0" w:color="auto"/>
        <w:right w:val="none" w:sz="0" w:space="0" w:color="auto"/>
      </w:divBdr>
      <w:divsChild>
        <w:div w:id="1731688961">
          <w:marLeft w:val="0"/>
          <w:marRight w:val="0"/>
          <w:marTop w:val="0"/>
          <w:marBottom w:val="0"/>
          <w:divBdr>
            <w:top w:val="none" w:sz="0" w:space="0" w:color="auto"/>
            <w:left w:val="none" w:sz="0" w:space="0" w:color="auto"/>
            <w:bottom w:val="none" w:sz="0" w:space="0" w:color="auto"/>
            <w:right w:val="none" w:sz="0" w:space="0" w:color="auto"/>
          </w:divBdr>
          <w:divsChild>
            <w:div w:id="1898084927">
              <w:marLeft w:val="0"/>
              <w:marRight w:val="0"/>
              <w:marTop w:val="0"/>
              <w:marBottom w:val="0"/>
              <w:divBdr>
                <w:top w:val="none" w:sz="0" w:space="0" w:color="auto"/>
                <w:left w:val="none" w:sz="0" w:space="0" w:color="auto"/>
                <w:bottom w:val="none" w:sz="0" w:space="0" w:color="auto"/>
                <w:right w:val="none" w:sz="0" w:space="0" w:color="auto"/>
              </w:divBdr>
              <w:divsChild>
                <w:div w:id="1180579026">
                  <w:marLeft w:val="0"/>
                  <w:marRight w:val="0"/>
                  <w:marTop w:val="0"/>
                  <w:marBottom w:val="0"/>
                  <w:divBdr>
                    <w:top w:val="none" w:sz="0" w:space="0" w:color="auto"/>
                    <w:left w:val="none" w:sz="0" w:space="0" w:color="auto"/>
                    <w:bottom w:val="none" w:sz="0" w:space="0" w:color="auto"/>
                    <w:right w:val="none" w:sz="0" w:space="0" w:color="auto"/>
                  </w:divBdr>
                  <w:divsChild>
                    <w:div w:id="1885436284">
                      <w:marLeft w:val="0"/>
                      <w:marRight w:val="0"/>
                      <w:marTop w:val="0"/>
                      <w:marBottom w:val="0"/>
                      <w:divBdr>
                        <w:top w:val="none" w:sz="0" w:space="0" w:color="auto"/>
                        <w:left w:val="none" w:sz="0" w:space="0" w:color="auto"/>
                        <w:bottom w:val="none" w:sz="0" w:space="0" w:color="auto"/>
                        <w:right w:val="none" w:sz="0" w:space="0" w:color="auto"/>
                      </w:divBdr>
                      <w:divsChild>
                        <w:div w:id="940264660">
                          <w:marLeft w:val="0"/>
                          <w:marRight w:val="0"/>
                          <w:marTop w:val="0"/>
                          <w:marBottom w:val="0"/>
                          <w:divBdr>
                            <w:top w:val="none" w:sz="0" w:space="0" w:color="auto"/>
                            <w:left w:val="none" w:sz="0" w:space="0" w:color="auto"/>
                            <w:bottom w:val="none" w:sz="0" w:space="0" w:color="auto"/>
                            <w:right w:val="none" w:sz="0" w:space="0" w:color="auto"/>
                          </w:divBdr>
                          <w:divsChild>
                            <w:div w:id="20427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18575">
      <w:bodyDiv w:val="1"/>
      <w:marLeft w:val="0"/>
      <w:marRight w:val="0"/>
      <w:marTop w:val="0"/>
      <w:marBottom w:val="0"/>
      <w:divBdr>
        <w:top w:val="none" w:sz="0" w:space="0" w:color="auto"/>
        <w:left w:val="none" w:sz="0" w:space="0" w:color="auto"/>
        <w:bottom w:val="none" w:sz="0" w:space="0" w:color="auto"/>
        <w:right w:val="none" w:sz="0" w:space="0" w:color="auto"/>
      </w:divBdr>
      <w:divsChild>
        <w:div w:id="2140105636">
          <w:marLeft w:val="0"/>
          <w:marRight w:val="0"/>
          <w:marTop w:val="0"/>
          <w:marBottom w:val="0"/>
          <w:divBdr>
            <w:top w:val="none" w:sz="0" w:space="0" w:color="auto"/>
            <w:left w:val="none" w:sz="0" w:space="0" w:color="auto"/>
            <w:bottom w:val="none" w:sz="0" w:space="0" w:color="auto"/>
            <w:right w:val="none" w:sz="0" w:space="0" w:color="auto"/>
          </w:divBdr>
          <w:divsChild>
            <w:div w:id="1119447744">
              <w:marLeft w:val="0"/>
              <w:marRight w:val="0"/>
              <w:marTop w:val="0"/>
              <w:marBottom w:val="0"/>
              <w:divBdr>
                <w:top w:val="none" w:sz="0" w:space="0" w:color="auto"/>
                <w:left w:val="none" w:sz="0" w:space="0" w:color="auto"/>
                <w:bottom w:val="none" w:sz="0" w:space="0" w:color="auto"/>
                <w:right w:val="none" w:sz="0" w:space="0" w:color="auto"/>
              </w:divBdr>
              <w:divsChild>
                <w:div w:id="1366711321">
                  <w:marLeft w:val="0"/>
                  <w:marRight w:val="0"/>
                  <w:marTop w:val="0"/>
                  <w:marBottom w:val="0"/>
                  <w:divBdr>
                    <w:top w:val="none" w:sz="0" w:space="0" w:color="auto"/>
                    <w:left w:val="none" w:sz="0" w:space="0" w:color="auto"/>
                    <w:bottom w:val="none" w:sz="0" w:space="0" w:color="auto"/>
                    <w:right w:val="none" w:sz="0" w:space="0" w:color="auto"/>
                  </w:divBdr>
                  <w:divsChild>
                    <w:div w:id="1108046271">
                      <w:marLeft w:val="0"/>
                      <w:marRight w:val="0"/>
                      <w:marTop w:val="0"/>
                      <w:marBottom w:val="0"/>
                      <w:divBdr>
                        <w:top w:val="none" w:sz="0" w:space="0" w:color="auto"/>
                        <w:left w:val="none" w:sz="0" w:space="0" w:color="auto"/>
                        <w:bottom w:val="none" w:sz="0" w:space="0" w:color="auto"/>
                        <w:right w:val="none" w:sz="0" w:space="0" w:color="auto"/>
                      </w:divBdr>
                      <w:divsChild>
                        <w:div w:id="2102067582">
                          <w:marLeft w:val="0"/>
                          <w:marRight w:val="0"/>
                          <w:marTop w:val="0"/>
                          <w:marBottom w:val="0"/>
                          <w:divBdr>
                            <w:top w:val="none" w:sz="0" w:space="0" w:color="auto"/>
                            <w:left w:val="none" w:sz="0" w:space="0" w:color="auto"/>
                            <w:bottom w:val="none" w:sz="0" w:space="0" w:color="auto"/>
                            <w:right w:val="none" w:sz="0" w:space="0" w:color="auto"/>
                          </w:divBdr>
                          <w:divsChild>
                            <w:div w:id="11854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252918">
      <w:bodyDiv w:val="1"/>
      <w:marLeft w:val="0"/>
      <w:marRight w:val="0"/>
      <w:marTop w:val="0"/>
      <w:marBottom w:val="0"/>
      <w:divBdr>
        <w:top w:val="none" w:sz="0" w:space="0" w:color="auto"/>
        <w:left w:val="none" w:sz="0" w:space="0" w:color="auto"/>
        <w:bottom w:val="none" w:sz="0" w:space="0" w:color="auto"/>
        <w:right w:val="none" w:sz="0" w:space="0" w:color="auto"/>
      </w:divBdr>
    </w:div>
    <w:div w:id="454442812">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7603459">
      <w:bodyDiv w:val="1"/>
      <w:marLeft w:val="0"/>
      <w:marRight w:val="0"/>
      <w:marTop w:val="0"/>
      <w:marBottom w:val="0"/>
      <w:divBdr>
        <w:top w:val="none" w:sz="0" w:space="0" w:color="auto"/>
        <w:left w:val="none" w:sz="0" w:space="0" w:color="auto"/>
        <w:bottom w:val="none" w:sz="0" w:space="0" w:color="auto"/>
        <w:right w:val="none" w:sz="0" w:space="0" w:color="auto"/>
      </w:divBdr>
      <w:divsChild>
        <w:div w:id="2064671194">
          <w:marLeft w:val="0"/>
          <w:marRight w:val="0"/>
          <w:marTop w:val="0"/>
          <w:marBottom w:val="0"/>
          <w:divBdr>
            <w:top w:val="none" w:sz="0" w:space="0" w:color="auto"/>
            <w:left w:val="none" w:sz="0" w:space="0" w:color="auto"/>
            <w:bottom w:val="none" w:sz="0" w:space="0" w:color="auto"/>
            <w:right w:val="none" w:sz="0" w:space="0" w:color="auto"/>
          </w:divBdr>
          <w:divsChild>
            <w:div w:id="1654483782">
              <w:marLeft w:val="0"/>
              <w:marRight w:val="0"/>
              <w:marTop w:val="0"/>
              <w:marBottom w:val="0"/>
              <w:divBdr>
                <w:top w:val="none" w:sz="0" w:space="0" w:color="auto"/>
                <w:left w:val="none" w:sz="0" w:space="0" w:color="auto"/>
                <w:bottom w:val="none" w:sz="0" w:space="0" w:color="auto"/>
                <w:right w:val="none" w:sz="0" w:space="0" w:color="auto"/>
              </w:divBdr>
              <w:divsChild>
                <w:div w:id="2145341692">
                  <w:marLeft w:val="0"/>
                  <w:marRight w:val="0"/>
                  <w:marTop w:val="0"/>
                  <w:marBottom w:val="0"/>
                  <w:divBdr>
                    <w:top w:val="none" w:sz="0" w:space="0" w:color="auto"/>
                    <w:left w:val="none" w:sz="0" w:space="0" w:color="auto"/>
                    <w:bottom w:val="none" w:sz="0" w:space="0" w:color="auto"/>
                    <w:right w:val="none" w:sz="0" w:space="0" w:color="auto"/>
                  </w:divBdr>
                  <w:divsChild>
                    <w:div w:id="1834909661">
                      <w:marLeft w:val="0"/>
                      <w:marRight w:val="0"/>
                      <w:marTop w:val="0"/>
                      <w:marBottom w:val="0"/>
                      <w:divBdr>
                        <w:top w:val="none" w:sz="0" w:space="0" w:color="auto"/>
                        <w:left w:val="none" w:sz="0" w:space="0" w:color="auto"/>
                        <w:bottom w:val="none" w:sz="0" w:space="0" w:color="auto"/>
                        <w:right w:val="none" w:sz="0" w:space="0" w:color="auto"/>
                      </w:divBdr>
                      <w:divsChild>
                        <w:div w:id="287129671">
                          <w:marLeft w:val="0"/>
                          <w:marRight w:val="0"/>
                          <w:marTop w:val="0"/>
                          <w:marBottom w:val="0"/>
                          <w:divBdr>
                            <w:top w:val="none" w:sz="0" w:space="0" w:color="auto"/>
                            <w:left w:val="none" w:sz="0" w:space="0" w:color="auto"/>
                            <w:bottom w:val="none" w:sz="0" w:space="0" w:color="auto"/>
                            <w:right w:val="none" w:sz="0" w:space="0" w:color="auto"/>
                          </w:divBdr>
                          <w:divsChild>
                            <w:div w:id="9428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454051">
      <w:bodyDiv w:val="1"/>
      <w:marLeft w:val="0"/>
      <w:marRight w:val="0"/>
      <w:marTop w:val="0"/>
      <w:marBottom w:val="0"/>
      <w:divBdr>
        <w:top w:val="none" w:sz="0" w:space="0" w:color="auto"/>
        <w:left w:val="none" w:sz="0" w:space="0" w:color="auto"/>
        <w:bottom w:val="none" w:sz="0" w:space="0" w:color="auto"/>
        <w:right w:val="none" w:sz="0" w:space="0" w:color="auto"/>
      </w:divBdr>
    </w:div>
    <w:div w:id="459107080">
      <w:bodyDiv w:val="1"/>
      <w:marLeft w:val="0"/>
      <w:marRight w:val="0"/>
      <w:marTop w:val="0"/>
      <w:marBottom w:val="0"/>
      <w:divBdr>
        <w:top w:val="none" w:sz="0" w:space="0" w:color="auto"/>
        <w:left w:val="none" w:sz="0" w:space="0" w:color="auto"/>
        <w:bottom w:val="none" w:sz="0" w:space="0" w:color="auto"/>
        <w:right w:val="none" w:sz="0" w:space="0" w:color="auto"/>
      </w:divBdr>
    </w:div>
    <w:div w:id="461536545">
      <w:bodyDiv w:val="1"/>
      <w:marLeft w:val="0"/>
      <w:marRight w:val="0"/>
      <w:marTop w:val="0"/>
      <w:marBottom w:val="0"/>
      <w:divBdr>
        <w:top w:val="none" w:sz="0" w:space="0" w:color="auto"/>
        <w:left w:val="none" w:sz="0" w:space="0" w:color="auto"/>
        <w:bottom w:val="none" w:sz="0" w:space="0" w:color="auto"/>
        <w:right w:val="none" w:sz="0" w:space="0" w:color="auto"/>
      </w:divBdr>
      <w:divsChild>
        <w:div w:id="944314010">
          <w:marLeft w:val="0"/>
          <w:marRight w:val="0"/>
          <w:marTop w:val="0"/>
          <w:marBottom w:val="0"/>
          <w:divBdr>
            <w:top w:val="none" w:sz="0" w:space="0" w:color="auto"/>
            <w:left w:val="none" w:sz="0" w:space="0" w:color="auto"/>
            <w:bottom w:val="none" w:sz="0" w:space="0" w:color="auto"/>
            <w:right w:val="none" w:sz="0" w:space="0" w:color="auto"/>
          </w:divBdr>
          <w:divsChild>
            <w:div w:id="999428005">
              <w:marLeft w:val="0"/>
              <w:marRight w:val="0"/>
              <w:marTop w:val="0"/>
              <w:marBottom w:val="0"/>
              <w:divBdr>
                <w:top w:val="none" w:sz="0" w:space="0" w:color="auto"/>
                <w:left w:val="none" w:sz="0" w:space="0" w:color="auto"/>
                <w:bottom w:val="none" w:sz="0" w:space="0" w:color="auto"/>
                <w:right w:val="none" w:sz="0" w:space="0" w:color="auto"/>
              </w:divBdr>
              <w:divsChild>
                <w:div w:id="2102020626">
                  <w:marLeft w:val="0"/>
                  <w:marRight w:val="0"/>
                  <w:marTop w:val="0"/>
                  <w:marBottom w:val="0"/>
                  <w:divBdr>
                    <w:top w:val="none" w:sz="0" w:space="0" w:color="auto"/>
                    <w:left w:val="none" w:sz="0" w:space="0" w:color="auto"/>
                    <w:bottom w:val="none" w:sz="0" w:space="0" w:color="auto"/>
                    <w:right w:val="none" w:sz="0" w:space="0" w:color="auto"/>
                  </w:divBdr>
                  <w:divsChild>
                    <w:div w:id="89129807">
                      <w:marLeft w:val="0"/>
                      <w:marRight w:val="0"/>
                      <w:marTop w:val="0"/>
                      <w:marBottom w:val="0"/>
                      <w:divBdr>
                        <w:top w:val="none" w:sz="0" w:space="0" w:color="auto"/>
                        <w:left w:val="none" w:sz="0" w:space="0" w:color="auto"/>
                        <w:bottom w:val="none" w:sz="0" w:space="0" w:color="auto"/>
                        <w:right w:val="none" w:sz="0" w:space="0" w:color="auto"/>
                      </w:divBdr>
                      <w:divsChild>
                        <w:div w:id="1855069299">
                          <w:marLeft w:val="0"/>
                          <w:marRight w:val="0"/>
                          <w:marTop w:val="0"/>
                          <w:marBottom w:val="0"/>
                          <w:divBdr>
                            <w:top w:val="none" w:sz="0" w:space="0" w:color="auto"/>
                            <w:left w:val="none" w:sz="0" w:space="0" w:color="auto"/>
                            <w:bottom w:val="none" w:sz="0" w:space="0" w:color="auto"/>
                            <w:right w:val="none" w:sz="0" w:space="0" w:color="auto"/>
                          </w:divBdr>
                          <w:divsChild>
                            <w:div w:id="1792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844615">
      <w:bodyDiv w:val="1"/>
      <w:marLeft w:val="0"/>
      <w:marRight w:val="0"/>
      <w:marTop w:val="0"/>
      <w:marBottom w:val="0"/>
      <w:divBdr>
        <w:top w:val="none" w:sz="0" w:space="0" w:color="auto"/>
        <w:left w:val="none" w:sz="0" w:space="0" w:color="auto"/>
        <w:bottom w:val="none" w:sz="0" w:space="0" w:color="auto"/>
        <w:right w:val="none" w:sz="0" w:space="0" w:color="auto"/>
      </w:divBdr>
    </w:div>
    <w:div w:id="462312003">
      <w:bodyDiv w:val="1"/>
      <w:marLeft w:val="0"/>
      <w:marRight w:val="0"/>
      <w:marTop w:val="0"/>
      <w:marBottom w:val="0"/>
      <w:divBdr>
        <w:top w:val="none" w:sz="0" w:space="0" w:color="auto"/>
        <w:left w:val="none" w:sz="0" w:space="0" w:color="auto"/>
        <w:bottom w:val="none" w:sz="0" w:space="0" w:color="auto"/>
        <w:right w:val="none" w:sz="0" w:space="0" w:color="auto"/>
      </w:divBdr>
    </w:div>
    <w:div w:id="462622284">
      <w:bodyDiv w:val="1"/>
      <w:marLeft w:val="0"/>
      <w:marRight w:val="0"/>
      <w:marTop w:val="0"/>
      <w:marBottom w:val="0"/>
      <w:divBdr>
        <w:top w:val="none" w:sz="0" w:space="0" w:color="auto"/>
        <w:left w:val="none" w:sz="0" w:space="0" w:color="auto"/>
        <w:bottom w:val="none" w:sz="0" w:space="0" w:color="auto"/>
        <w:right w:val="none" w:sz="0" w:space="0" w:color="auto"/>
      </w:divBdr>
    </w:div>
    <w:div w:id="462693051">
      <w:bodyDiv w:val="1"/>
      <w:marLeft w:val="0"/>
      <w:marRight w:val="0"/>
      <w:marTop w:val="0"/>
      <w:marBottom w:val="0"/>
      <w:divBdr>
        <w:top w:val="none" w:sz="0" w:space="0" w:color="auto"/>
        <w:left w:val="none" w:sz="0" w:space="0" w:color="auto"/>
        <w:bottom w:val="none" w:sz="0" w:space="0" w:color="auto"/>
        <w:right w:val="none" w:sz="0" w:space="0" w:color="auto"/>
      </w:divBdr>
    </w:div>
    <w:div w:id="464080866">
      <w:bodyDiv w:val="1"/>
      <w:marLeft w:val="0"/>
      <w:marRight w:val="0"/>
      <w:marTop w:val="0"/>
      <w:marBottom w:val="0"/>
      <w:divBdr>
        <w:top w:val="none" w:sz="0" w:space="0" w:color="auto"/>
        <w:left w:val="none" w:sz="0" w:space="0" w:color="auto"/>
        <w:bottom w:val="none" w:sz="0" w:space="0" w:color="auto"/>
        <w:right w:val="none" w:sz="0" w:space="0" w:color="auto"/>
      </w:divBdr>
    </w:div>
    <w:div w:id="465196099">
      <w:bodyDiv w:val="1"/>
      <w:marLeft w:val="0"/>
      <w:marRight w:val="0"/>
      <w:marTop w:val="0"/>
      <w:marBottom w:val="0"/>
      <w:divBdr>
        <w:top w:val="none" w:sz="0" w:space="0" w:color="auto"/>
        <w:left w:val="none" w:sz="0" w:space="0" w:color="auto"/>
        <w:bottom w:val="none" w:sz="0" w:space="0" w:color="auto"/>
        <w:right w:val="none" w:sz="0" w:space="0" w:color="auto"/>
      </w:divBdr>
    </w:div>
    <w:div w:id="466705937">
      <w:bodyDiv w:val="1"/>
      <w:marLeft w:val="0"/>
      <w:marRight w:val="0"/>
      <w:marTop w:val="0"/>
      <w:marBottom w:val="0"/>
      <w:divBdr>
        <w:top w:val="none" w:sz="0" w:space="0" w:color="auto"/>
        <w:left w:val="none" w:sz="0" w:space="0" w:color="auto"/>
        <w:bottom w:val="none" w:sz="0" w:space="0" w:color="auto"/>
        <w:right w:val="none" w:sz="0" w:space="0" w:color="auto"/>
      </w:divBdr>
      <w:divsChild>
        <w:div w:id="1279798596">
          <w:marLeft w:val="0"/>
          <w:marRight w:val="0"/>
          <w:marTop w:val="0"/>
          <w:marBottom w:val="0"/>
          <w:divBdr>
            <w:top w:val="none" w:sz="0" w:space="0" w:color="auto"/>
            <w:left w:val="none" w:sz="0" w:space="0" w:color="auto"/>
            <w:bottom w:val="none" w:sz="0" w:space="0" w:color="auto"/>
            <w:right w:val="none" w:sz="0" w:space="0" w:color="auto"/>
          </w:divBdr>
          <w:divsChild>
            <w:div w:id="2012558789">
              <w:marLeft w:val="0"/>
              <w:marRight w:val="0"/>
              <w:marTop w:val="0"/>
              <w:marBottom w:val="0"/>
              <w:divBdr>
                <w:top w:val="none" w:sz="0" w:space="0" w:color="auto"/>
                <w:left w:val="none" w:sz="0" w:space="0" w:color="auto"/>
                <w:bottom w:val="none" w:sz="0" w:space="0" w:color="auto"/>
                <w:right w:val="none" w:sz="0" w:space="0" w:color="auto"/>
              </w:divBdr>
              <w:divsChild>
                <w:div w:id="1977026046">
                  <w:marLeft w:val="0"/>
                  <w:marRight w:val="0"/>
                  <w:marTop w:val="0"/>
                  <w:marBottom w:val="0"/>
                  <w:divBdr>
                    <w:top w:val="none" w:sz="0" w:space="0" w:color="auto"/>
                    <w:left w:val="none" w:sz="0" w:space="0" w:color="auto"/>
                    <w:bottom w:val="none" w:sz="0" w:space="0" w:color="auto"/>
                    <w:right w:val="none" w:sz="0" w:space="0" w:color="auto"/>
                  </w:divBdr>
                  <w:divsChild>
                    <w:div w:id="920409434">
                      <w:marLeft w:val="0"/>
                      <w:marRight w:val="0"/>
                      <w:marTop w:val="0"/>
                      <w:marBottom w:val="0"/>
                      <w:divBdr>
                        <w:top w:val="none" w:sz="0" w:space="0" w:color="auto"/>
                        <w:left w:val="none" w:sz="0" w:space="0" w:color="auto"/>
                        <w:bottom w:val="none" w:sz="0" w:space="0" w:color="auto"/>
                        <w:right w:val="none" w:sz="0" w:space="0" w:color="auto"/>
                      </w:divBdr>
                      <w:divsChild>
                        <w:div w:id="1241596644">
                          <w:marLeft w:val="0"/>
                          <w:marRight w:val="0"/>
                          <w:marTop w:val="0"/>
                          <w:marBottom w:val="0"/>
                          <w:divBdr>
                            <w:top w:val="none" w:sz="0" w:space="0" w:color="auto"/>
                            <w:left w:val="none" w:sz="0" w:space="0" w:color="auto"/>
                            <w:bottom w:val="none" w:sz="0" w:space="0" w:color="auto"/>
                            <w:right w:val="none" w:sz="0" w:space="0" w:color="auto"/>
                          </w:divBdr>
                          <w:divsChild>
                            <w:div w:id="1035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04260">
      <w:bodyDiv w:val="1"/>
      <w:marLeft w:val="0"/>
      <w:marRight w:val="0"/>
      <w:marTop w:val="0"/>
      <w:marBottom w:val="0"/>
      <w:divBdr>
        <w:top w:val="none" w:sz="0" w:space="0" w:color="auto"/>
        <w:left w:val="none" w:sz="0" w:space="0" w:color="auto"/>
        <w:bottom w:val="none" w:sz="0" w:space="0" w:color="auto"/>
        <w:right w:val="none" w:sz="0" w:space="0" w:color="auto"/>
      </w:divBdr>
    </w:div>
    <w:div w:id="469593940">
      <w:bodyDiv w:val="1"/>
      <w:marLeft w:val="0"/>
      <w:marRight w:val="0"/>
      <w:marTop w:val="0"/>
      <w:marBottom w:val="0"/>
      <w:divBdr>
        <w:top w:val="none" w:sz="0" w:space="0" w:color="auto"/>
        <w:left w:val="none" w:sz="0" w:space="0" w:color="auto"/>
        <w:bottom w:val="none" w:sz="0" w:space="0" w:color="auto"/>
        <w:right w:val="none" w:sz="0" w:space="0" w:color="auto"/>
      </w:divBdr>
    </w:div>
    <w:div w:id="470177378">
      <w:bodyDiv w:val="1"/>
      <w:marLeft w:val="0"/>
      <w:marRight w:val="0"/>
      <w:marTop w:val="0"/>
      <w:marBottom w:val="0"/>
      <w:divBdr>
        <w:top w:val="none" w:sz="0" w:space="0" w:color="auto"/>
        <w:left w:val="none" w:sz="0" w:space="0" w:color="auto"/>
        <w:bottom w:val="none" w:sz="0" w:space="0" w:color="auto"/>
        <w:right w:val="none" w:sz="0" w:space="0" w:color="auto"/>
      </w:divBdr>
      <w:divsChild>
        <w:div w:id="1327246133">
          <w:marLeft w:val="0"/>
          <w:marRight w:val="0"/>
          <w:marTop w:val="0"/>
          <w:marBottom w:val="0"/>
          <w:divBdr>
            <w:top w:val="none" w:sz="0" w:space="0" w:color="auto"/>
            <w:left w:val="none" w:sz="0" w:space="0" w:color="auto"/>
            <w:bottom w:val="none" w:sz="0" w:space="0" w:color="auto"/>
            <w:right w:val="none" w:sz="0" w:space="0" w:color="auto"/>
          </w:divBdr>
          <w:divsChild>
            <w:div w:id="1928683702">
              <w:marLeft w:val="0"/>
              <w:marRight w:val="0"/>
              <w:marTop w:val="0"/>
              <w:marBottom w:val="0"/>
              <w:divBdr>
                <w:top w:val="none" w:sz="0" w:space="0" w:color="auto"/>
                <w:left w:val="none" w:sz="0" w:space="0" w:color="auto"/>
                <w:bottom w:val="none" w:sz="0" w:space="0" w:color="auto"/>
                <w:right w:val="none" w:sz="0" w:space="0" w:color="auto"/>
              </w:divBdr>
              <w:divsChild>
                <w:div w:id="1788427498">
                  <w:marLeft w:val="0"/>
                  <w:marRight w:val="0"/>
                  <w:marTop w:val="0"/>
                  <w:marBottom w:val="0"/>
                  <w:divBdr>
                    <w:top w:val="none" w:sz="0" w:space="0" w:color="auto"/>
                    <w:left w:val="none" w:sz="0" w:space="0" w:color="auto"/>
                    <w:bottom w:val="none" w:sz="0" w:space="0" w:color="auto"/>
                    <w:right w:val="none" w:sz="0" w:space="0" w:color="auto"/>
                  </w:divBdr>
                  <w:divsChild>
                    <w:div w:id="1924415195">
                      <w:marLeft w:val="0"/>
                      <w:marRight w:val="0"/>
                      <w:marTop w:val="0"/>
                      <w:marBottom w:val="0"/>
                      <w:divBdr>
                        <w:top w:val="none" w:sz="0" w:space="0" w:color="auto"/>
                        <w:left w:val="none" w:sz="0" w:space="0" w:color="auto"/>
                        <w:bottom w:val="none" w:sz="0" w:space="0" w:color="auto"/>
                        <w:right w:val="none" w:sz="0" w:space="0" w:color="auto"/>
                      </w:divBdr>
                      <w:divsChild>
                        <w:div w:id="657004972">
                          <w:marLeft w:val="0"/>
                          <w:marRight w:val="0"/>
                          <w:marTop w:val="0"/>
                          <w:marBottom w:val="0"/>
                          <w:divBdr>
                            <w:top w:val="none" w:sz="0" w:space="0" w:color="auto"/>
                            <w:left w:val="none" w:sz="0" w:space="0" w:color="auto"/>
                            <w:bottom w:val="none" w:sz="0" w:space="0" w:color="auto"/>
                            <w:right w:val="none" w:sz="0" w:space="0" w:color="auto"/>
                          </w:divBdr>
                          <w:divsChild>
                            <w:div w:id="623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633428">
      <w:bodyDiv w:val="1"/>
      <w:marLeft w:val="0"/>
      <w:marRight w:val="0"/>
      <w:marTop w:val="0"/>
      <w:marBottom w:val="0"/>
      <w:divBdr>
        <w:top w:val="none" w:sz="0" w:space="0" w:color="auto"/>
        <w:left w:val="none" w:sz="0" w:space="0" w:color="auto"/>
        <w:bottom w:val="none" w:sz="0" w:space="0" w:color="auto"/>
        <w:right w:val="none" w:sz="0" w:space="0" w:color="auto"/>
      </w:divBdr>
    </w:div>
    <w:div w:id="473571235">
      <w:bodyDiv w:val="1"/>
      <w:marLeft w:val="0"/>
      <w:marRight w:val="0"/>
      <w:marTop w:val="0"/>
      <w:marBottom w:val="0"/>
      <w:divBdr>
        <w:top w:val="none" w:sz="0" w:space="0" w:color="auto"/>
        <w:left w:val="none" w:sz="0" w:space="0" w:color="auto"/>
        <w:bottom w:val="none" w:sz="0" w:space="0" w:color="auto"/>
        <w:right w:val="none" w:sz="0" w:space="0" w:color="auto"/>
      </w:divBdr>
    </w:div>
    <w:div w:id="478154151">
      <w:bodyDiv w:val="1"/>
      <w:marLeft w:val="0"/>
      <w:marRight w:val="0"/>
      <w:marTop w:val="0"/>
      <w:marBottom w:val="0"/>
      <w:divBdr>
        <w:top w:val="none" w:sz="0" w:space="0" w:color="auto"/>
        <w:left w:val="none" w:sz="0" w:space="0" w:color="auto"/>
        <w:bottom w:val="none" w:sz="0" w:space="0" w:color="auto"/>
        <w:right w:val="none" w:sz="0" w:space="0" w:color="auto"/>
      </w:divBdr>
      <w:divsChild>
        <w:div w:id="872764402">
          <w:marLeft w:val="0"/>
          <w:marRight w:val="0"/>
          <w:marTop w:val="0"/>
          <w:marBottom w:val="0"/>
          <w:divBdr>
            <w:top w:val="none" w:sz="0" w:space="0" w:color="auto"/>
            <w:left w:val="none" w:sz="0" w:space="0" w:color="auto"/>
            <w:bottom w:val="none" w:sz="0" w:space="0" w:color="auto"/>
            <w:right w:val="none" w:sz="0" w:space="0" w:color="auto"/>
          </w:divBdr>
          <w:divsChild>
            <w:div w:id="1874687823">
              <w:marLeft w:val="0"/>
              <w:marRight w:val="0"/>
              <w:marTop w:val="0"/>
              <w:marBottom w:val="0"/>
              <w:divBdr>
                <w:top w:val="none" w:sz="0" w:space="0" w:color="auto"/>
                <w:left w:val="none" w:sz="0" w:space="0" w:color="auto"/>
                <w:bottom w:val="none" w:sz="0" w:space="0" w:color="auto"/>
                <w:right w:val="none" w:sz="0" w:space="0" w:color="auto"/>
              </w:divBdr>
              <w:divsChild>
                <w:div w:id="160589344">
                  <w:marLeft w:val="0"/>
                  <w:marRight w:val="0"/>
                  <w:marTop w:val="0"/>
                  <w:marBottom w:val="0"/>
                  <w:divBdr>
                    <w:top w:val="none" w:sz="0" w:space="0" w:color="auto"/>
                    <w:left w:val="none" w:sz="0" w:space="0" w:color="auto"/>
                    <w:bottom w:val="none" w:sz="0" w:space="0" w:color="auto"/>
                    <w:right w:val="none" w:sz="0" w:space="0" w:color="auto"/>
                  </w:divBdr>
                  <w:divsChild>
                    <w:div w:id="914976349">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sChild>
                            <w:div w:id="1979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616332">
      <w:bodyDiv w:val="1"/>
      <w:marLeft w:val="0"/>
      <w:marRight w:val="0"/>
      <w:marTop w:val="0"/>
      <w:marBottom w:val="0"/>
      <w:divBdr>
        <w:top w:val="none" w:sz="0" w:space="0" w:color="auto"/>
        <w:left w:val="none" w:sz="0" w:space="0" w:color="auto"/>
        <w:bottom w:val="none" w:sz="0" w:space="0" w:color="auto"/>
        <w:right w:val="none" w:sz="0" w:space="0" w:color="auto"/>
      </w:divBdr>
    </w:div>
    <w:div w:id="479930998">
      <w:bodyDiv w:val="1"/>
      <w:marLeft w:val="0"/>
      <w:marRight w:val="0"/>
      <w:marTop w:val="0"/>
      <w:marBottom w:val="0"/>
      <w:divBdr>
        <w:top w:val="none" w:sz="0" w:space="0" w:color="auto"/>
        <w:left w:val="none" w:sz="0" w:space="0" w:color="auto"/>
        <w:bottom w:val="none" w:sz="0" w:space="0" w:color="auto"/>
        <w:right w:val="none" w:sz="0" w:space="0" w:color="auto"/>
      </w:divBdr>
      <w:divsChild>
        <w:div w:id="1683774708">
          <w:marLeft w:val="0"/>
          <w:marRight w:val="0"/>
          <w:marTop w:val="0"/>
          <w:marBottom w:val="0"/>
          <w:divBdr>
            <w:top w:val="none" w:sz="0" w:space="0" w:color="auto"/>
            <w:left w:val="none" w:sz="0" w:space="0" w:color="auto"/>
            <w:bottom w:val="none" w:sz="0" w:space="0" w:color="auto"/>
            <w:right w:val="none" w:sz="0" w:space="0" w:color="auto"/>
          </w:divBdr>
          <w:divsChild>
            <w:div w:id="183058943">
              <w:marLeft w:val="0"/>
              <w:marRight w:val="0"/>
              <w:marTop w:val="0"/>
              <w:marBottom w:val="0"/>
              <w:divBdr>
                <w:top w:val="none" w:sz="0" w:space="0" w:color="auto"/>
                <w:left w:val="none" w:sz="0" w:space="0" w:color="auto"/>
                <w:bottom w:val="none" w:sz="0" w:space="0" w:color="auto"/>
                <w:right w:val="none" w:sz="0" w:space="0" w:color="auto"/>
              </w:divBdr>
              <w:divsChild>
                <w:div w:id="542211495">
                  <w:marLeft w:val="0"/>
                  <w:marRight w:val="0"/>
                  <w:marTop w:val="0"/>
                  <w:marBottom w:val="0"/>
                  <w:divBdr>
                    <w:top w:val="none" w:sz="0" w:space="0" w:color="auto"/>
                    <w:left w:val="none" w:sz="0" w:space="0" w:color="auto"/>
                    <w:bottom w:val="none" w:sz="0" w:space="0" w:color="auto"/>
                    <w:right w:val="none" w:sz="0" w:space="0" w:color="auto"/>
                  </w:divBdr>
                  <w:divsChild>
                    <w:div w:id="928196178">
                      <w:marLeft w:val="0"/>
                      <w:marRight w:val="0"/>
                      <w:marTop w:val="0"/>
                      <w:marBottom w:val="0"/>
                      <w:divBdr>
                        <w:top w:val="none" w:sz="0" w:space="0" w:color="auto"/>
                        <w:left w:val="none" w:sz="0" w:space="0" w:color="auto"/>
                        <w:bottom w:val="none" w:sz="0" w:space="0" w:color="auto"/>
                        <w:right w:val="none" w:sz="0" w:space="0" w:color="auto"/>
                      </w:divBdr>
                      <w:divsChild>
                        <w:div w:id="1089813006">
                          <w:marLeft w:val="0"/>
                          <w:marRight w:val="0"/>
                          <w:marTop w:val="0"/>
                          <w:marBottom w:val="0"/>
                          <w:divBdr>
                            <w:top w:val="none" w:sz="0" w:space="0" w:color="auto"/>
                            <w:left w:val="none" w:sz="0" w:space="0" w:color="auto"/>
                            <w:bottom w:val="none" w:sz="0" w:space="0" w:color="auto"/>
                            <w:right w:val="none" w:sz="0" w:space="0" w:color="auto"/>
                          </w:divBdr>
                          <w:divsChild>
                            <w:div w:id="5215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898041">
      <w:bodyDiv w:val="1"/>
      <w:marLeft w:val="0"/>
      <w:marRight w:val="0"/>
      <w:marTop w:val="0"/>
      <w:marBottom w:val="0"/>
      <w:divBdr>
        <w:top w:val="none" w:sz="0" w:space="0" w:color="auto"/>
        <w:left w:val="none" w:sz="0" w:space="0" w:color="auto"/>
        <w:bottom w:val="none" w:sz="0" w:space="0" w:color="auto"/>
        <w:right w:val="none" w:sz="0" w:space="0" w:color="auto"/>
      </w:divBdr>
    </w:div>
    <w:div w:id="484668418">
      <w:bodyDiv w:val="1"/>
      <w:marLeft w:val="0"/>
      <w:marRight w:val="0"/>
      <w:marTop w:val="0"/>
      <w:marBottom w:val="0"/>
      <w:divBdr>
        <w:top w:val="none" w:sz="0" w:space="0" w:color="auto"/>
        <w:left w:val="none" w:sz="0" w:space="0" w:color="auto"/>
        <w:bottom w:val="none" w:sz="0" w:space="0" w:color="auto"/>
        <w:right w:val="none" w:sz="0" w:space="0" w:color="auto"/>
      </w:divBdr>
    </w:div>
    <w:div w:id="485706494">
      <w:bodyDiv w:val="1"/>
      <w:marLeft w:val="0"/>
      <w:marRight w:val="0"/>
      <w:marTop w:val="0"/>
      <w:marBottom w:val="0"/>
      <w:divBdr>
        <w:top w:val="none" w:sz="0" w:space="0" w:color="auto"/>
        <w:left w:val="none" w:sz="0" w:space="0" w:color="auto"/>
        <w:bottom w:val="none" w:sz="0" w:space="0" w:color="auto"/>
        <w:right w:val="none" w:sz="0" w:space="0" w:color="auto"/>
      </w:divBdr>
    </w:div>
    <w:div w:id="487133582">
      <w:bodyDiv w:val="1"/>
      <w:marLeft w:val="0"/>
      <w:marRight w:val="0"/>
      <w:marTop w:val="0"/>
      <w:marBottom w:val="0"/>
      <w:divBdr>
        <w:top w:val="none" w:sz="0" w:space="0" w:color="auto"/>
        <w:left w:val="none" w:sz="0" w:space="0" w:color="auto"/>
        <w:bottom w:val="none" w:sz="0" w:space="0" w:color="auto"/>
        <w:right w:val="none" w:sz="0" w:space="0" w:color="auto"/>
      </w:divBdr>
    </w:div>
    <w:div w:id="487597561">
      <w:bodyDiv w:val="1"/>
      <w:marLeft w:val="0"/>
      <w:marRight w:val="0"/>
      <w:marTop w:val="0"/>
      <w:marBottom w:val="0"/>
      <w:divBdr>
        <w:top w:val="none" w:sz="0" w:space="0" w:color="auto"/>
        <w:left w:val="none" w:sz="0" w:space="0" w:color="auto"/>
        <w:bottom w:val="none" w:sz="0" w:space="0" w:color="auto"/>
        <w:right w:val="none" w:sz="0" w:space="0" w:color="auto"/>
      </w:divBdr>
    </w:div>
    <w:div w:id="488836422">
      <w:bodyDiv w:val="1"/>
      <w:marLeft w:val="0"/>
      <w:marRight w:val="0"/>
      <w:marTop w:val="0"/>
      <w:marBottom w:val="0"/>
      <w:divBdr>
        <w:top w:val="none" w:sz="0" w:space="0" w:color="auto"/>
        <w:left w:val="none" w:sz="0" w:space="0" w:color="auto"/>
        <w:bottom w:val="none" w:sz="0" w:space="0" w:color="auto"/>
        <w:right w:val="none" w:sz="0" w:space="0" w:color="auto"/>
      </w:divBdr>
    </w:div>
    <w:div w:id="491335379">
      <w:bodyDiv w:val="1"/>
      <w:marLeft w:val="0"/>
      <w:marRight w:val="0"/>
      <w:marTop w:val="0"/>
      <w:marBottom w:val="0"/>
      <w:divBdr>
        <w:top w:val="none" w:sz="0" w:space="0" w:color="auto"/>
        <w:left w:val="none" w:sz="0" w:space="0" w:color="auto"/>
        <w:bottom w:val="none" w:sz="0" w:space="0" w:color="auto"/>
        <w:right w:val="none" w:sz="0" w:space="0" w:color="auto"/>
      </w:divBdr>
    </w:div>
    <w:div w:id="491412191">
      <w:bodyDiv w:val="1"/>
      <w:marLeft w:val="0"/>
      <w:marRight w:val="0"/>
      <w:marTop w:val="0"/>
      <w:marBottom w:val="0"/>
      <w:divBdr>
        <w:top w:val="none" w:sz="0" w:space="0" w:color="auto"/>
        <w:left w:val="none" w:sz="0" w:space="0" w:color="auto"/>
        <w:bottom w:val="none" w:sz="0" w:space="0" w:color="auto"/>
        <w:right w:val="none" w:sz="0" w:space="0" w:color="auto"/>
      </w:divBdr>
      <w:divsChild>
        <w:div w:id="950670128">
          <w:marLeft w:val="0"/>
          <w:marRight w:val="0"/>
          <w:marTop w:val="0"/>
          <w:marBottom w:val="0"/>
          <w:divBdr>
            <w:top w:val="none" w:sz="0" w:space="0" w:color="auto"/>
            <w:left w:val="none" w:sz="0" w:space="0" w:color="auto"/>
            <w:bottom w:val="none" w:sz="0" w:space="0" w:color="auto"/>
            <w:right w:val="none" w:sz="0" w:space="0" w:color="auto"/>
          </w:divBdr>
          <w:divsChild>
            <w:div w:id="1861046472">
              <w:marLeft w:val="0"/>
              <w:marRight w:val="0"/>
              <w:marTop w:val="0"/>
              <w:marBottom w:val="0"/>
              <w:divBdr>
                <w:top w:val="none" w:sz="0" w:space="0" w:color="auto"/>
                <w:left w:val="none" w:sz="0" w:space="0" w:color="auto"/>
                <w:bottom w:val="none" w:sz="0" w:space="0" w:color="auto"/>
                <w:right w:val="none" w:sz="0" w:space="0" w:color="auto"/>
              </w:divBdr>
              <w:divsChild>
                <w:div w:id="1075316796">
                  <w:marLeft w:val="0"/>
                  <w:marRight w:val="0"/>
                  <w:marTop w:val="0"/>
                  <w:marBottom w:val="0"/>
                  <w:divBdr>
                    <w:top w:val="none" w:sz="0" w:space="0" w:color="auto"/>
                    <w:left w:val="none" w:sz="0" w:space="0" w:color="auto"/>
                    <w:bottom w:val="none" w:sz="0" w:space="0" w:color="auto"/>
                    <w:right w:val="none" w:sz="0" w:space="0" w:color="auto"/>
                  </w:divBdr>
                  <w:divsChild>
                    <w:div w:id="1057627540">
                      <w:marLeft w:val="0"/>
                      <w:marRight w:val="0"/>
                      <w:marTop w:val="0"/>
                      <w:marBottom w:val="0"/>
                      <w:divBdr>
                        <w:top w:val="none" w:sz="0" w:space="0" w:color="auto"/>
                        <w:left w:val="none" w:sz="0" w:space="0" w:color="auto"/>
                        <w:bottom w:val="none" w:sz="0" w:space="0" w:color="auto"/>
                        <w:right w:val="none" w:sz="0" w:space="0" w:color="auto"/>
                      </w:divBdr>
                      <w:divsChild>
                        <w:div w:id="432359444">
                          <w:marLeft w:val="0"/>
                          <w:marRight w:val="0"/>
                          <w:marTop w:val="0"/>
                          <w:marBottom w:val="0"/>
                          <w:divBdr>
                            <w:top w:val="none" w:sz="0" w:space="0" w:color="auto"/>
                            <w:left w:val="none" w:sz="0" w:space="0" w:color="auto"/>
                            <w:bottom w:val="none" w:sz="0" w:space="0" w:color="auto"/>
                            <w:right w:val="none" w:sz="0" w:space="0" w:color="auto"/>
                          </w:divBdr>
                          <w:divsChild>
                            <w:div w:id="34891637">
                              <w:marLeft w:val="0"/>
                              <w:marRight w:val="0"/>
                              <w:marTop w:val="0"/>
                              <w:marBottom w:val="0"/>
                              <w:divBdr>
                                <w:top w:val="none" w:sz="0" w:space="0" w:color="auto"/>
                                <w:left w:val="none" w:sz="0" w:space="0" w:color="auto"/>
                                <w:bottom w:val="none" w:sz="0" w:space="0" w:color="auto"/>
                                <w:right w:val="none" w:sz="0" w:space="0" w:color="auto"/>
                              </w:divBdr>
                              <w:divsChild>
                                <w:div w:id="800655971">
                                  <w:marLeft w:val="0"/>
                                  <w:marRight w:val="0"/>
                                  <w:marTop w:val="0"/>
                                  <w:marBottom w:val="0"/>
                                  <w:divBdr>
                                    <w:top w:val="none" w:sz="0" w:space="0" w:color="auto"/>
                                    <w:left w:val="none" w:sz="0" w:space="0" w:color="auto"/>
                                    <w:bottom w:val="none" w:sz="0" w:space="0" w:color="auto"/>
                                    <w:right w:val="none" w:sz="0" w:space="0" w:color="auto"/>
                                  </w:divBdr>
                                  <w:divsChild>
                                    <w:div w:id="11435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993959">
      <w:bodyDiv w:val="1"/>
      <w:marLeft w:val="0"/>
      <w:marRight w:val="0"/>
      <w:marTop w:val="0"/>
      <w:marBottom w:val="0"/>
      <w:divBdr>
        <w:top w:val="none" w:sz="0" w:space="0" w:color="auto"/>
        <w:left w:val="none" w:sz="0" w:space="0" w:color="auto"/>
        <w:bottom w:val="none" w:sz="0" w:space="0" w:color="auto"/>
        <w:right w:val="none" w:sz="0" w:space="0" w:color="auto"/>
      </w:divBdr>
    </w:div>
    <w:div w:id="495344417">
      <w:bodyDiv w:val="1"/>
      <w:marLeft w:val="0"/>
      <w:marRight w:val="0"/>
      <w:marTop w:val="0"/>
      <w:marBottom w:val="0"/>
      <w:divBdr>
        <w:top w:val="none" w:sz="0" w:space="0" w:color="auto"/>
        <w:left w:val="none" w:sz="0" w:space="0" w:color="auto"/>
        <w:bottom w:val="none" w:sz="0" w:space="0" w:color="auto"/>
        <w:right w:val="none" w:sz="0" w:space="0" w:color="auto"/>
      </w:divBdr>
    </w:div>
    <w:div w:id="496261977">
      <w:bodyDiv w:val="1"/>
      <w:marLeft w:val="0"/>
      <w:marRight w:val="0"/>
      <w:marTop w:val="0"/>
      <w:marBottom w:val="0"/>
      <w:divBdr>
        <w:top w:val="none" w:sz="0" w:space="0" w:color="auto"/>
        <w:left w:val="none" w:sz="0" w:space="0" w:color="auto"/>
        <w:bottom w:val="none" w:sz="0" w:space="0" w:color="auto"/>
        <w:right w:val="none" w:sz="0" w:space="0" w:color="auto"/>
      </w:divBdr>
    </w:div>
    <w:div w:id="496305652">
      <w:bodyDiv w:val="1"/>
      <w:marLeft w:val="0"/>
      <w:marRight w:val="0"/>
      <w:marTop w:val="0"/>
      <w:marBottom w:val="0"/>
      <w:divBdr>
        <w:top w:val="none" w:sz="0" w:space="0" w:color="auto"/>
        <w:left w:val="none" w:sz="0" w:space="0" w:color="auto"/>
        <w:bottom w:val="none" w:sz="0" w:space="0" w:color="auto"/>
        <w:right w:val="none" w:sz="0" w:space="0" w:color="auto"/>
      </w:divBdr>
    </w:div>
    <w:div w:id="499124045">
      <w:bodyDiv w:val="1"/>
      <w:marLeft w:val="0"/>
      <w:marRight w:val="0"/>
      <w:marTop w:val="0"/>
      <w:marBottom w:val="0"/>
      <w:divBdr>
        <w:top w:val="none" w:sz="0" w:space="0" w:color="auto"/>
        <w:left w:val="none" w:sz="0" w:space="0" w:color="auto"/>
        <w:bottom w:val="none" w:sz="0" w:space="0" w:color="auto"/>
        <w:right w:val="none" w:sz="0" w:space="0" w:color="auto"/>
      </w:divBdr>
      <w:divsChild>
        <w:div w:id="1632394120">
          <w:marLeft w:val="0"/>
          <w:marRight w:val="0"/>
          <w:marTop w:val="0"/>
          <w:marBottom w:val="0"/>
          <w:divBdr>
            <w:top w:val="none" w:sz="0" w:space="0" w:color="auto"/>
            <w:left w:val="none" w:sz="0" w:space="0" w:color="auto"/>
            <w:bottom w:val="none" w:sz="0" w:space="0" w:color="auto"/>
            <w:right w:val="none" w:sz="0" w:space="0" w:color="auto"/>
          </w:divBdr>
          <w:divsChild>
            <w:div w:id="1048532543">
              <w:marLeft w:val="0"/>
              <w:marRight w:val="0"/>
              <w:marTop w:val="0"/>
              <w:marBottom w:val="0"/>
              <w:divBdr>
                <w:top w:val="none" w:sz="0" w:space="0" w:color="auto"/>
                <w:left w:val="none" w:sz="0" w:space="0" w:color="auto"/>
                <w:bottom w:val="none" w:sz="0" w:space="0" w:color="auto"/>
                <w:right w:val="none" w:sz="0" w:space="0" w:color="auto"/>
              </w:divBdr>
              <w:divsChild>
                <w:div w:id="971135174">
                  <w:marLeft w:val="0"/>
                  <w:marRight w:val="0"/>
                  <w:marTop w:val="0"/>
                  <w:marBottom w:val="0"/>
                  <w:divBdr>
                    <w:top w:val="none" w:sz="0" w:space="0" w:color="auto"/>
                    <w:left w:val="none" w:sz="0" w:space="0" w:color="auto"/>
                    <w:bottom w:val="none" w:sz="0" w:space="0" w:color="auto"/>
                    <w:right w:val="none" w:sz="0" w:space="0" w:color="auto"/>
                  </w:divBdr>
                  <w:divsChild>
                    <w:div w:id="1470635855">
                      <w:marLeft w:val="0"/>
                      <w:marRight w:val="0"/>
                      <w:marTop w:val="0"/>
                      <w:marBottom w:val="0"/>
                      <w:divBdr>
                        <w:top w:val="none" w:sz="0" w:space="0" w:color="auto"/>
                        <w:left w:val="none" w:sz="0" w:space="0" w:color="auto"/>
                        <w:bottom w:val="none" w:sz="0" w:space="0" w:color="auto"/>
                        <w:right w:val="none" w:sz="0" w:space="0" w:color="auto"/>
                      </w:divBdr>
                      <w:divsChild>
                        <w:div w:id="1366831974">
                          <w:marLeft w:val="0"/>
                          <w:marRight w:val="0"/>
                          <w:marTop w:val="0"/>
                          <w:marBottom w:val="0"/>
                          <w:divBdr>
                            <w:top w:val="none" w:sz="0" w:space="0" w:color="auto"/>
                            <w:left w:val="none" w:sz="0" w:space="0" w:color="auto"/>
                            <w:bottom w:val="none" w:sz="0" w:space="0" w:color="auto"/>
                            <w:right w:val="none" w:sz="0" w:space="0" w:color="auto"/>
                          </w:divBdr>
                          <w:divsChild>
                            <w:div w:id="20718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208">
      <w:bodyDiv w:val="1"/>
      <w:marLeft w:val="0"/>
      <w:marRight w:val="0"/>
      <w:marTop w:val="0"/>
      <w:marBottom w:val="0"/>
      <w:divBdr>
        <w:top w:val="none" w:sz="0" w:space="0" w:color="auto"/>
        <w:left w:val="none" w:sz="0" w:space="0" w:color="auto"/>
        <w:bottom w:val="none" w:sz="0" w:space="0" w:color="auto"/>
        <w:right w:val="none" w:sz="0" w:space="0" w:color="auto"/>
      </w:divBdr>
    </w:div>
    <w:div w:id="502086060">
      <w:bodyDiv w:val="1"/>
      <w:marLeft w:val="0"/>
      <w:marRight w:val="0"/>
      <w:marTop w:val="0"/>
      <w:marBottom w:val="0"/>
      <w:divBdr>
        <w:top w:val="none" w:sz="0" w:space="0" w:color="auto"/>
        <w:left w:val="none" w:sz="0" w:space="0" w:color="auto"/>
        <w:bottom w:val="none" w:sz="0" w:space="0" w:color="auto"/>
        <w:right w:val="none" w:sz="0" w:space="0" w:color="auto"/>
      </w:divBdr>
    </w:div>
    <w:div w:id="504319435">
      <w:bodyDiv w:val="1"/>
      <w:marLeft w:val="0"/>
      <w:marRight w:val="0"/>
      <w:marTop w:val="0"/>
      <w:marBottom w:val="0"/>
      <w:divBdr>
        <w:top w:val="none" w:sz="0" w:space="0" w:color="auto"/>
        <w:left w:val="none" w:sz="0" w:space="0" w:color="auto"/>
        <w:bottom w:val="none" w:sz="0" w:space="0" w:color="auto"/>
        <w:right w:val="none" w:sz="0" w:space="0" w:color="auto"/>
      </w:divBdr>
    </w:div>
    <w:div w:id="504512996">
      <w:bodyDiv w:val="1"/>
      <w:marLeft w:val="0"/>
      <w:marRight w:val="0"/>
      <w:marTop w:val="0"/>
      <w:marBottom w:val="0"/>
      <w:divBdr>
        <w:top w:val="none" w:sz="0" w:space="0" w:color="auto"/>
        <w:left w:val="none" w:sz="0" w:space="0" w:color="auto"/>
        <w:bottom w:val="none" w:sz="0" w:space="0" w:color="auto"/>
        <w:right w:val="none" w:sz="0" w:space="0" w:color="auto"/>
      </w:divBdr>
    </w:div>
    <w:div w:id="504636984">
      <w:bodyDiv w:val="1"/>
      <w:marLeft w:val="0"/>
      <w:marRight w:val="0"/>
      <w:marTop w:val="0"/>
      <w:marBottom w:val="0"/>
      <w:divBdr>
        <w:top w:val="none" w:sz="0" w:space="0" w:color="auto"/>
        <w:left w:val="none" w:sz="0" w:space="0" w:color="auto"/>
        <w:bottom w:val="none" w:sz="0" w:space="0" w:color="auto"/>
        <w:right w:val="none" w:sz="0" w:space="0" w:color="auto"/>
      </w:divBdr>
      <w:divsChild>
        <w:div w:id="2097630514">
          <w:marLeft w:val="0"/>
          <w:marRight w:val="0"/>
          <w:marTop w:val="0"/>
          <w:marBottom w:val="0"/>
          <w:divBdr>
            <w:top w:val="none" w:sz="0" w:space="0" w:color="auto"/>
            <w:left w:val="none" w:sz="0" w:space="0" w:color="auto"/>
            <w:bottom w:val="none" w:sz="0" w:space="0" w:color="auto"/>
            <w:right w:val="none" w:sz="0" w:space="0" w:color="auto"/>
          </w:divBdr>
          <w:divsChild>
            <w:div w:id="1304041360">
              <w:marLeft w:val="0"/>
              <w:marRight w:val="0"/>
              <w:marTop w:val="0"/>
              <w:marBottom w:val="0"/>
              <w:divBdr>
                <w:top w:val="none" w:sz="0" w:space="0" w:color="auto"/>
                <w:left w:val="none" w:sz="0" w:space="0" w:color="auto"/>
                <w:bottom w:val="none" w:sz="0" w:space="0" w:color="auto"/>
                <w:right w:val="none" w:sz="0" w:space="0" w:color="auto"/>
              </w:divBdr>
              <w:divsChild>
                <w:div w:id="400719863">
                  <w:marLeft w:val="0"/>
                  <w:marRight w:val="0"/>
                  <w:marTop w:val="0"/>
                  <w:marBottom w:val="0"/>
                  <w:divBdr>
                    <w:top w:val="none" w:sz="0" w:space="0" w:color="auto"/>
                    <w:left w:val="none" w:sz="0" w:space="0" w:color="auto"/>
                    <w:bottom w:val="none" w:sz="0" w:space="0" w:color="auto"/>
                    <w:right w:val="none" w:sz="0" w:space="0" w:color="auto"/>
                  </w:divBdr>
                  <w:divsChild>
                    <w:div w:id="1939674257">
                      <w:marLeft w:val="0"/>
                      <w:marRight w:val="0"/>
                      <w:marTop w:val="0"/>
                      <w:marBottom w:val="0"/>
                      <w:divBdr>
                        <w:top w:val="none" w:sz="0" w:space="0" w:color="auto"/>
                        <w:left w:val="none" w:sz="0" w:space="0" w:color="auto"/>
                        <w:bottom w:val="none" w:sz="0" w:space="0" w:color="auto"/>
                        <w:right w:val="none" w:sz="0" w:space="0" w:color="auto"/>
                      </w:divBdr>
                      <w:divsChild>
                        <w:div w:id="711074958">
                          <w:marLeft w:val="0"/>
                          <w:marRight w:val="0"/>
                          <w:marTop w:val="0"/>
                          <w:marBottom w:val="0"/>
                          <w:divBdr>
                            <w:top w:val="none" w:sz="0" w:space="0" w:color="auto"/>
                            <w:left w:val="none" w:sz="0" w:space="0" w:color="auto"/>
                            <w:bottom w:val="none" w:sz="0" w:space="0" w:color="auto"/>
                            <w:right w:val="none" w:sz="0" w:space="0" w:color="auto"/>
                          </w:divBdr>
                          <w:divsChild>
                            <w:div w:id="13693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876847">
      <w:bodyDiv w:val="1"/>
      <w:marLeft w:val="0"/>
      <w:marRight w:val="0"/>
      <w:marTop w:val="0"/>
      <w:marBottom w:val="0"/>
      <w:divBdr>
        <w:top w:val="none" w:sz="0" w:space="0" w:color="auto"/>
        <w:left w:val="none" w:sz="0" w:space="0" w:color="auto"/>
        <w:bottom w:val="none" w:sz="0" w:space="0" w:color="auto"/>
        <w:right w:val="none" w:sz="0" w:space="0" w:color="auto"/>
      </w:divBdr>
    </w:div>
    <w:div w:id="510146524">
      <w:bodyDiv w:val="1"/>
      <w:marLeft w:val="0"/>
      <w:marRight w:val="0"/>
      <w:marTop w:val="0"/>
      <w:marBottom w:val="0"/>
      <w:divBdr>
        <w:top w:val="none" w:sz="0" w:space="0" w:color="auto"/>
        <w:left w:val="none" w:sz="0" w:space="0" w:color="auto"/>
        <w:bottom w:val="none" w:sz="0" w:space="0" w:color="auto"/>
        <w:right w:val="none" w:sz="0" w:space="0" w:color="auto"/>
      </w:divBdr>
    </w:div>
    <w:div w:id="511606606">
      <w:bodyDiv w:val="1"/>
      <w:marLeft w:val="0"/>
      <w:marRight w:val="0"/>
      <w:marTop w:val="0"/>
      <w:marBottom w:val="0"/>
      <w:divBdr>
        <w:top w:val="none" w:sz="0" w:space="0" w:color="auto"/>
        <w:left w:val="none" w:sz="0" w:space="0" w:color="auto"/>
        <w:bottom w:val="none" w:sz="0" w:space="0" w:color="auto"/>
        <w:right w:val="none" w:sz="0" w:space="0" w:color="auto"/>
      </w:divBdr>
    </w:div>
    <w:div w:id="515535203">
      <w:bodyDiv w:val="1"/>
      <w:marLeft w:val="0"/>
      <w:marRight w:val="0"/>
      <w:marTop w:val="0"/>
      <w:marBottom w:val="0"/>
      <w:divBdr>
        <w:top w:val="none" w:sz="0" w:space="0" w:color="auto"/>
        <w:left w:val="none" w:sz="0" w:space="0" w:color="auto"/>
        <w:bottom w:val="none" w:sz="0" w:space="0" w:color="auto"/>
        <w:right w:val="none" w:sz="0" w:space="0" w:color="auto"/>
      </w:divBdr>
    </w:div>
    <w:div w:id="516040804">
      <w:bodyDiv w:val="1"/>
      <w:marLeft w:val="0"/>
      <w:marRight w:val="0"/>
      <w:marTop w:val="0"/>
      <w:marBottom w:val="0"/>
      <w:divBdr>
        <w:top w:val="none" w:sz="0" w:space="0" w:color="auto"/>
        <w:left w:val="none" w:sz="0" w:space="0" w:color="auto"/>
        <w:bottom w:val="none" w:sz="0" w:space="0" w:color="auto"/>
        <w:right w:val="none" w:sz="0" w:space="0" w:color="auto"/>
      </w:divBdr>
    </w:div>
    <w:div w:id="517086580">
      <w:bodyDiv w:val="1"/>
      <w:marLeft w:val="0"/>
      <w:marRight w:val="0"/>
      <w:marTop w:val="0"/>
      <w:marBottom w:val="0"/>
      <w:divBdr>
        <w:top w:val="none" w:sz="0" w:space="0" w:color="auto"/>
        <w:left w:val="none" w:sz="0" w:space="0" w:color="auto"/>
        <w:bottom w:val="none" w:sz="0" w:space="0" w:color="auto"/>
        <w:right w:val="none" w:sz="0" w:space="0" w:color="auto"/>
      </w:divBdr>
    </w:div>
    <w:div w:id="519392743">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sChild>
        <w:div w:id="372116391">
          <w:marLeft w:val="0"/>
          <w:marRight w:val="0"/>
          <w:marTop w:val="0"/>
          <w:marBottom w:val="0"/>
          <w:divBdr>
            <w:top w:val="none" w:sz="0" w:space="0" w:color="auto"/>
            <w:left w:val="none" w:sz="0" w:space="0" w:color="auto"/>
            <w:bottom w:val="none" w:sz="0" w:space="0" w:color="auto"/>
            <w:right w:val="none" w:sz="0" w:space="0" w:color="auto"/>
          </w:divBdr>
          <w:divsChild>
            <w:div w:id="793600074">
              <w:marLeft w:val="0"/>
              <w:marRight w:val="0"/>
              <w:marTop w:val="0"/>
              <w:marBottom w:val="0"/>
              <w:divBdr>
                <w:top w:val="none" w:sz="0" w:space="0" w:color="auto"/>
                <w:left w:val="none" w:sz="0" w:space="0" w:color="auto"/>
                <w:bottom w:val="none" w:sz="0" w:space="0" w:color="auto"/>
                <w:right w:val="none" w:sz="0" w:space="0" w:color="auto"/>
              </w:divBdr>
              <w:divsChild>
                <w:div w:id="1444110878">
                  <w:marLeft w:val="0"/>
                  <w:marRight w:val="0"/>
                  <w:marTop w:val="0"/>
                  <w:marBottom w:val="0"/>
                  <w:divBdr>
                    <w:top w:val="none" w:sz="0" w:space="0" w:color="auto"/>
                    <w:left w:val="none" w:sz="0" w:space="0" w:color="auto"/>
                    <w:bottom w:val="none" w:sz="0" w:space="0" w:color="auto"/>
                    <w:right w:val="none" w:sz="0" w:space="0" w:color="auto"/>
                  </w:divBdr>
                  <w:divsChild>
                    <w:div w:id="944534385">
                      <w:marLeft w:val="0"/>
                      <w:marRight w:val="0"/>
                      <w:marTop w:val="0"/>
                      <w:marBottom w:val="0"/>
                      <w:divBdr>
                        <w:top w:val="none" w:sz="0" w:space="0" w:color="auto"/>
                        <w:left w:val="none" w:sz="0" w:space="0" w:color="auto"/>
                        <w:bottom w:val="none" w:sz="0" w:space="0" w:color="auto"/>
                        <w:right w:val="none" w:sz="0" w:space="0" w:color="auto"/>
                      </w:divBdr>
                      <w:divsChild>
                        <w:div w:id="1331592512">
                          <w:marLeft w:val="0"/>
                          <w:marRight w:val="0"/>
                          <w:marTop w:val="0"/>
                          <w:marBottom w:val="0"/>
                          <w:divBdr>
                            <w:top w:val="none" w:sz="0" w:space="0" w:color="auto"/>
                            <w:left w:val="none" w:sz="0" w:space="0" w:color="auto"/>
                            <w:bottom w:val="none" w:sz="0" w:space="0" w:color="auto"/>
                            <w:right w:val="none" w:sz="0" w:space="0" w:color="auto"/>
                          </w:divBdr>
                          <w:divsChild>
                            <w:div w:id="19077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562208">
      <w:bodyDiv w:val="1"/>
      <w:marLeft w:val="0"/>
      <w:marRight w:val="0"/>
      <w:marTop w:val="0"/>
      <w:marBottom w:val="0"/>
      <w:divBdr>
        <w:top w:val="none" w:sz="0" w:space="0" w:color="auto"/>
        <w:left w:val="none" w:sz="0" w:space="0" w:color="auto"/>
        <w:bottom w:val="none" w:sz="0" w:space="0" w:color="auto"/>
        <w:right w:val="none" w:sz="0" w:space="0" w:color="auto"/>
      </w:divBdr>
    </w:div>
    <w:div w:id="527571655">
      <w:bodyDiv w:val="1"/>
      <w:marLeft w:val="0"/>
      <w:marRight w:val="0"/>
      <w:marTop w:val="0"/>
      <w:marBottom w:val="0"/>
      <w:divBdr>
        <w:top w:val="none" w:sz="0" w:space="0" w:color="auto"/>
        <w:left w:val="none" w:sz="0" w:space="0" w:color="auto"/>
        <w:bottom w:val="none" w:sz="0" w:space="0" w:color="auto"/>
        <w:right w:val="none" w:sz="0" w:space="0" w:color="auto"/>
      </w:divBdr>
    </w:div>
    <w:div w:id="528035686">
      <w:bodyDiv w:val="1"/>
      <w:marLeft w:val="0"/>
      <w:marRight w:val="0"/>
      <w:marTop w:val="0"/>
      <w:marBottom w:val="0"/>
      <w:divBdr>
        <w:top w:val="none" w:sz="0" w:space="0" w:color="auto"/>
        <w:left w:val="none" w:sz="0" w:space="0" w:color="auto"/>
        <w:bottom w:val="none" w:sz="0" w:space="0" w:color="auto"/>
        <w:right w:val="none" w:sz="0" w:space="0" w:color="auto"/>
      </w:divBdr>
      <w:divsChild>
        <w:div w:id="482165765">
          <w:marLeft w:val="0"/>
          <w:marRight w:val="0"/>
          <w:marTop w:val="0"/>
          <w:marBottom w:val="0"/>
          <w:divBdr>
            <w:top w:val="none" w:sz="0" w:space="0" w:color="auto"/>
            <w:left w:val="none" w:sz="0" w:space="0" w:color="auto"/>
            <w:bottom w:val="none" w:sz="0" w:space="0" w:color="auto"/>
            <w:right w:val="none" w:sz="0" w:space="0" w:color="auto"/>
          </w:divBdr>
          <w:divsChild>
            <w:div w:id="43725291">
              <w:marLeft w:val="0"/>
              <w:marRight w:val="0"/>
              <w:marTop w:val="0"/>
              <w:marBottom w:val="0"/>
              <w:divBdr>
                <w:top w:val="none" w:sz="0" w:space="0" w:color="auto"/>
                <w:left w:val="none" w:sz="0" w:space="0" w:color="auto"/>
                <w:bottom w:val="none" w:sz="0" w:space="0" w:color="auto"/>
                <w:right w:val="none" w:sz="0" w:space="0" w:color="auto"/>
              </w:divBdr>
              <w:divsChild>
                <w:div w:id="1233657645">
                  <w:marLeft w:val="0"/>
                  <w:marRight w:val="0"/>
                  <w:marTop w:val="0"/>
                  <w:marBottom w:val="0"/>
                  <w:divBdr>
                    <w:top w:val="none" w:sz="0" w:space="0" w:color="auto"/>
                    <w:left w:val="none" w:sz="0" w:space="0" w:color="auto"/>
                    <w:bottom w:val="none" w:sz="0" w:space="0" w:color="auto"/>
                    <w:right w:val="none" w:sz="0" w:space="0" w:color="auto"/>
                  </w:divBdr>
                  <w:divsChild>
                    <w:div w:id="1415274211">
                      <w:marLeft w:val="0"/>
                      <w:marRight w:val="0"/>
                      <w:marTop w:val="0"/>
                      <w:marBottom w:val="0"/>
                      <w:divBdr>
                        <w:top w:val="none" w:sz="0" w:space="0" w:color="auto"/>
                        <w:left w:val="none" w:sz="0" w:space="0" w:color="auto"/>
                        <w:bottom w:val="none" w:sz="0" w:space="0" w:color="auto"/>
                        <w:right w:val="none" w:sz="0" w:space="0" w:color="auto"/>
                      </w:divBdr>
                      <w:divsChild>
                        <w:div w:id="1151025886">
                          <w:marLeft w:val="0"/>
                          <w:marRight w:val="0"/>
                          <w:marTop w:val="0"/>
                          <w:marBottom w:val="0"/>
                          <w:divBdr>
                            <w:top w:val="none" w:sz="0" w:space="0" w:color="auto"/>
                            <w:left w:val="none" w:sz="0" w:space="0" w:color="auto"/>
                            <w:bottom w:val="none" w:sz="0" w:space="0" w:color="auto"/>
                            <w:right w:val="none" w:sz="0" w:space="0" w:color="auto"/>
                          </w:divBdr>
                          <w:divsChild>
                            <w:div w:id="87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684920">
      <w:bodyDiv w:val="1"/>
      <w:marLeft w:val="0"/>
      <w:marRight w:val="0"/>
      <w:marTop w:val="0"/>
      <w:marBottom w:val="0"/>
      <w:divBdr>
        <w:top w:val="none" w:sz="0" w:space="0" w:color="auto"/>
        <w:left w:val="none" w:sz="0" w:space="0" w:color="auto"/>
        <w:bottom w:val="none" w:sz="0" w:space="0" w:color="auto"/>
        <w:right w:val="none" w:sz="0" w:space="0" w:color="auto"/>
      </w:divBdr>
    </w:div>
    <w:div w:id="529336667">
      <w:bodyDiv w:val="1"/>
      <w:marLeft w:val="0"/>
      <w:marRight w:val="0"/>
      <w:marTop w:val="0"/>
      <w:marBottom w:val="0"/>
      <w:divBdr>
        <w:top w:val="none" w:sz="0" w:space="0" w:color="auto"/>
        <w:left w:val="none" w:sz="0" w:space="0" w:color="auto"/>
        <w:bottom w:val="none" w:sz="0" w:space="0" w:color="auto"/>
        <w:right w:val="none" w:sz="0" w:space="0" w:color="auto"/>
      </w:divBdr>
    </w:div>
    <w:div w:id="535236257">
      <w:bodyDiv w:val="1"/>
      <w:marLeft w:val="0"/>
      <w:marRight w:val="0"/>
      <w:marTop w:val="0"/>
      <w:marBottom w:val="0"/>
      <w:divBdr>
        <w:top w:val="none" w:sz="0" w:space="0" w:color="auto"/>
        <w:left w:val="none" w:sz="0" w:space="0" w:color="auto"/>
        <w:bottom w:val="none" w:sz="0" w:space="0" w:color="auto"/>
        <w:right w:val="none" w:sz="0" w:space="0" w:color="auto"/>
      </w:divBdr>
    </w:div>
    <w:div w:id="542982203">
      <w:bodyDiv w:val="1"/>
      <w:marLeft w:val="0"/>
      <w:marRight w:val="0"/>
      <w:marTop w:val="0"/>
      <w:marBottom w:val="0"/>
      <w:divBdr>
        <w:top w:val="none" w:sz="0" w:space="0" w:color="auto"/>
        <w:left w:val="none" w:sz="0" w:space="0" w:color="auto"/>
        <w:bottom w:val="none" w:sz="0" w:space="0" w:color="auto"/>
        <w:right w:val="none" w:sz="0" w:space="0" w:color="auto"/>
      </w:divBdr>
      <w:divsChild>
        <w:div w:id="1056313753">
          <w:marLeft w:val="0"/>
          <w:marRight w:val="0"/>
          <w:marTop w:val="0"/>
          <w:marBottom w:val="0"/>
          <w:divBdr>
            <w:top w:val="none" w:sz="0" w:space="0" w:color="auto"/>
            <w:left w:val="none" w:sz="0" w:space="0" w:color="auto"/>
            <w:bottom w:val="none" w:sz="0" w:space="0" w:color="auto"/>
            <w:right w:val="none" w:sz="0" w:space="0" w:color="auto"/>
          </w:divBdr>
          <w:divsChild>
            <w:div w:id="669452086">
              <w:marLeft w:val="0"/>
              <w:marRight w:val="0"/>
              <w:marTop w:val="0"/>
              <w:marBottom w:val="0"/>
              <w:divBdr>
                <w:top w:val="none" w:sz="0" w:space="0" w:color="auto"/>
                <w:left w:val="none" w:sz="0" w:space="0" w:color="auto"/>
                <w:bottom w:val="none" w:sz="0" w:space="0" w:color="auto"/>
                <w:right w:val="none" w:sz="0" w:space="0" w:color="auto"/>
              </w:divBdr>
              <w:divsChild>
                <w:div w:id="197788733">
                  <w:marLeft w:val="0"/>
                  <w:marRight w:val="0"/>
                  <w:marTop w:val="0"/>
                  <w:marBottom w:val="0"/>
                  <w:divBdr>
                    <w:top w:val="none" w:sz="0" w:space="0" w:color="auto"/>
                    <w:left w:val="none" w:sz="0" w:space="0" w:color="auto"/>
                    <w:bottom w:val="none" w:sz="0" w:space="0" w:color="auto"/>
                    <w:right w:val="none" w:sz="0" w:space="0" w:color="auto"/>
                  </w:divBdr>
                  <w:divsChild>
                    <w:div w:id="554000858">
                      <w:marLeft w:val="0"/>
                      <w:marRight w:val="0"/>
                      <w:marTop w:val="0"/>
                      <w:marBottom w:val="0"/>
                      <w:divBdr>
                        <w:top w:val="none" w:sz="0" w:space="0" w:color="auto"/>
                        <w:left w:val="none" w:sz="0" w:space="0" w:color="auto"/>
                        <w:bottom w:val="none" w:sz="0" w:space="0" w:color="auto"/>
                        <w:right w:val="none" w:sz="0" w:space="0" w:color="auto"/>
                      </w:divBdr>
                      <w:divsChild>
                        <w:div w:id="252587732">
                          <w:marLeft w:val="0"/>
                          <w:marRight w:val="0"/>
                          <w:marTop w:val="0"/>
                          <w:marBottom w:val="0"/>
                          <w:divBdr>
                            <w:top w:val="none" w:sz="0" w:space="0" w:color="auto"/>
                            <w:left w:val="none" w:sz="0" w:space="0" w:color="auto"/>
                            <w:bottom w:val="none" w:sz="0" w:space="0" w:color="auto"/>
                            <w:right w:val="none" w:sz="0" w:space="0" w:color="auto"/>
                          </w:divBdr>
                          <w:divsChild>
                            <w:div w:id="20470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25428">
      <w:bodyDiv w:val="1"/>
      <w:marLeft w:val="0"/>
      <w:marRight w:val="0"/>
      <w:marTop w:val="0"/>
      <w:marBottom w:val="0"/>
      <w:divBdr>
        <w:top w:val="none" w:sz="0" w:space="0" w:color="auto"/>
        <w:left w:val="none" w:sz="0" w:space="0" w:color="auto"/>
        <w:bottom w:val="none" w:sz="0" w:space="0" w:color="auto"/>
        <w:right w:val="none" w:sz="0" w:space="0" w:color="auto"/>
      </w:divBdr>
      <w:divsChild>
        <w:div w:id="700592522">
          <w:marLeft w:val="0"/>
          <w:marRight w:val="0"/>
          <w:marTop w:val="0"/>
          <w:marBottom w:val="0"/>
          <w:divBdr>
            <w:top w:val="none" w:sz="0" w:space="0" w:color="auto"/>
            <w:left w:val="none" w:sz="0" w:space="0" w:color="auto"/>
            <w:bottom w:val="none" w:sz="0" w:space="0" w:color="auto"/>
            <w:right w:val="none" w:sz="0" w:space="0" w:color="auto"/>
          </w:divBdr>
          <w:divsChild>
            <w:div w:id="1360817097">
              <w:marLeft w:val="0"/>
              <w:marRight w:val="0"/>
              <w:marTop w:val="0"/>
              <w:marBottom w:val="0"/>
              <w:divBdr>
                <w:top w:val="none" w:sz="0" w:space="0" w:color="auto"/>
                <w:left w:val="none" w:sz="0" w:space="0" w:color="auto"/>
                <w:bottom w:val="none" w:sz="0" w:space="0" w:color="auto"/>
                <w:right w:val="none" w:sz="0" w:space="0" w:color="auto"/>
              </w:divBdr>
              <w:divsChild>
                <w:div w:id="1525829386">
                  <w:marLeft w:val="0"/>
                  <w:marRight w:val="0"/>
                  <w:marTop w:val="0"/>
                  <w:marBottom w:val="0"/>
                  <w:divBdr>
                    <w:top w:val="none" w:sz="0" w:space="0" w:color="auto"/>
                    <w:left w:val="none" w:sz="0" w:space="0" w:color="auto"/>
                    <w:bottom w:val="none" w:sz="0" w:space="0" w:color="auto"/>
                    <w:right w:val="none" w:sz="0" w:space="0" w:color="auto"/>
                  </w:divBdr>
                  <w:divsChild>
                    <w:div w:id="1514221650">
                      <w:marLeft w:val="0"/>
                      <w:marRight w:val="0"/>
                      <w:marTop w:val="0"/>
                      <w:marBottom w:val="0"/>
                      <w:divBdr>
                        <w:top w:val="none" w:sz="0" w:space="0" w:color="auto"/>
                        <w:left w:val="none" w:sz="0" w:space="0" w:color="auto"/>
                        <w:bottom w:val="none" w:sz="0" w:space="0" w:color="auto"/>
                        <w:right w:val="none" w:sz="0" w:space="0" w:color="auto"/>
                      </w:divBdr>
                      <w:divsChild>
                        <w:div w:id="1637491323">
                          <w:marLeft w:val="0"/>
                          <w:marRight w:val="0"/>
                          <w:marTop w:val="0"/>
                          <w:marBottom w:val="0"/>
                          <w:divBdr>
                            <w:top w:val="none" w:sz="0" w:space="0" w:color="auto"/>
                            <w:left w:val="none" w:sz="0" w:space="0" w:color="auto"/>
                            <w:bottom w:val="none" w:sz="0" w:space="0" w:color="auto"/>
                            <w:right w:val="none" w:sz="0" w:space="0" w:color="auto"/>
                          </w:divBdr>
                          <w:divsChild>
                            <w:div w:id="4105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029204">
      <w:bodyDiv w:val="1"/>
      <w:marLeft w:val="0"/>
      <w:marRight w:val="0"/>
      <w:marTop w:val="0"/>
      <w:marBottom w:val="0"/>
      <w:divBdr>
        <w:top w:val="none" w:sz="0" w:space="0" w:color="auto"/>
        <w:left w:val="none" w:sz="0" w:space="0" w:color="auto"/>
        <w:bottom w:val="none" w:sz="0" w:space="0" w:color="auto"/>
        <w:right w:val="none" w:sz="0" w:space="0" w:color="auto"/>
      </w:divBdr>
    </w:div>
    <w:div w:id="54591879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46375659">
      <w:bodyDiv w:val="1"/>
      <w:marLeft w:val="0"/>
      <w:marRight w:val="0"/>
      <w:marTop w:val="0"/>
      <w:marBottom w:val="0"/>
      <w:divBdr>
        <w:top w:val="none" w:sz="0" w:space="0" w:color="auto"/>
        <w:left w:val="none" w:sz="0" w:space="0" w:color="auto"/>
        <w:bottom w:val="none" w:sz="0" w:space="0" w:color="auto"/>
        <w:right w:val="none" w:sz="0" w:space="0" w:color="auto"/>
      </w:divBdr>
    </w:div>
    <w:div w:id="548608923">
      <w:bodyDiv w:val="1"/>
      <w:marLeft w:val="0"/>
      <w:marRight w:val="0"/>
      <w:marTop w:val="0"/>
      <w:marBottom w:val="0"/>
      <w:divBdr>
        <w:top w:val="none" w:sz="0" w:space="0" w:color="auto"/>
        <w:left w:val="none" w:sz="0" w:space="0" w:color="auto"/>
        <w:bottom w:val="none" w:sz="0" w:space="0" w:color="auto"/>
        <w:right w:val="none" w:sz="0" w:space="0" w:color="auto"/>
      </w:divBdr>
    </w:div>
    <w:div w:id="549652461">
      <w:bodyDiv w:val="1"/>
      <w:marLeft w:val="0"/>
      <w:marRight w:val="0"/>
      <w:marTop w:val="0"/>
      <w:marBottom w:val="0"/>
      <w:divBdr>
        <w:top w:val="none" w:sz="0" w:space="0" w:color="auto"/>
        <w:left w:val="none" w:sz="0" w:space="0" w:color="auto"/>
        <w:bottom w:val="none" w:sz="0" w:space="0" w:color="auto"/>
        <w:right w:val="none" w:sz="0" w:space="0" w:color="auto"/>
      </w:divBdr>
    </w:div>
    <w:div w:id="551692291">
      <w:bodyDiv w:val="1"/>
      <w:marLeft w:val="0"/>
      <w:marRight w:val="0"/>
      <w:marTop w:val="0"/>
      <w:marBottom w:val="0"/>
      <w:divBdr>
        <w:top w:val="none" w:sz="0" w:space="0" w:color="auto"/>
        <w:left w:val="none" w:sz="0" w:space="0" w:color="auto"/>
        <w:bottom w:val="none" w:sz="0" w:space="0" w:color="auto"/>
        <w:right w:val="none" w:sz="0" w:space="0" w:color="auto"/>
      </w:divBdr>
    </w:div>
    <w:div w:id="552037156">
      <w:bodyDiv w:val="1"/>
      <w:marLeft w:val="0"/>
      <w:marRight w:val="0"/>
      <w:marTop w:val="0"/>
      <w:marBottom w:val="0"/>
      <w:divBdr>
        <w:top w:val="none" w:sz="0" w:space="0" w:color="auto"/>
        <w:left w:val="none" w:sz="0" w:space="0" w:color="auto"/>
        <w:bottom w:val="none" w:sz="0" w:space="0" w:color="auto"/>
        <w:right w:val="none" w:sz="0" w:space="0" w:color="auto"/>
      </w:divBdr>
      <w:divsChild>
        <w:div w:id="802311097">
          <w:marLeft w:val="0"/>
          <w:marRight w:val="0"/>
          <w:marTop w:val="0"/>
          <w:marBottom w:val="0"/>
          <w:divBdr>
            <w:top w:val="none" w:sz="0" w:space="0" w:color="auto"/>
            <w:left w:val="none" w:sz="0" w:space="0" w:color="auto"/>
            <w:bottom w:val="none" w:sz="0" w:space="0" w:color="auto"/>
            <w:right w:val="none" w:sz="0" w:space="0" w:color="auto"/>
          </w:divBdr>
          <w:divsChild>
            <w:div w:id="795369894">
              <w:marLeft w:val="0"/>
              <w:marRight w:val="0"/>
              <w:marTop w:val="0"/>
              <w:marBottom w:val="0"/>
              <w:divBdr>
                <w:top w:val="none" w:sz="0" w:space="0" w:color="auto"/>
                <w:left w:val="none" w:sz="0" w:space="0" w:color="auto"/>
                <w:bottom w:val="none" w:sz="0" w:space="0" w:color="auto"/>
                <w:right w:val="none" w:sz="0" w:space="0" w:color="auto"/>
              </w:divBdr>
              <w:divsChild>
                <w:div w:id="1357077461">
                  <w:marLeft w:val="0"/>
                  <w:marRight w:val="0"/>
                  <w:marTop w:val="0"/>
                  <w:marBottom w:val="0"/>
                  <w:divBdr>
                    <w:top w:val="none" w:sz="0" w:space="0" w:color="auto"/>
                    <w:left w:val="none" w:sz="0" w:space="0" w:color="auto"/>
                    <w:bottom w:val="none" w:sz="0" w:space="0" w:color="auto"/>
                    <w:right w:val="none" w:sz="0" w:space="0" w:color="auto"/>
                  </w:divBdr>
                  <w:divsChild>
                    <w:div w:id="75714831">
                      <w:marLeft w:val="0"/>
                      <w:marRight w:val="0"/>
                      <w:marTop w:val="0"/>
                      <w:marBottom w:val="0"/>
                      <w:divBdr>
                        <w:top w:val="none" w:sz="0" w:space="0" w:color="auto"/>
                        <w:left w:val="none" w:sz="0" w:space="0" w:color="auto"/>
                        <w:bottom w:val="none" w:sz="0" w:space="0" w:color="auto"/>
                        <w:right w:val="none" w:sz="0" w:space="0" w:color="auto"/>
                      </w:divBdr>
                      <w:divsChild>
                        <w:div w:id="1813016030">
                          <w:marLeft w:val="0"/>
                          <w:marRight w:val="0"/>
                          <w:marTop w:val="0"/>
                          <w:marBottom w:val="0"/>
                          <w:divBdr>
                            <w:top w:val="none" w:sz="0" w:space="0" w:color="auto"/>
                            <w:left w:val="none" w:sz="0" w:space="0" w:color="auto"/>
                            <w:bottom w:val="none" w:sz="0" w:space="0" w:color="auto"/>
                            <w:right w:val="none" w:sz="0" w:space="0" w:color="auto"/>
                          </w:divBdr>
                          <w:divsChild>
                            <w:div w:id="8753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48696">
      <w:bodyDiv w:val="1"/>
      <w:marLeft w:val="0"/>
      <w:marRight w:val="0"/>
      <w:marTop w:val="0"/>
      <w:marBottom w:val="0"/>
      <w:divBdr>
        <w:top w:val="none" w:sz="0" w:space="0" w:color="auto"/>
        <w:left w:val="none" w:sz="0" w:space="0" w:color="auto"/>
        <w:bottom w:val="none" w:sz="0" w:space="0" w:color="auto"/>
        <w:right w:val="none" w:sz="0" w:space="0" w:color="auto"/>
      </w:divBdr>
      <w:divsChild>
        <w:div w:id="371273041">
          <w:marLeft w:val="0"/>
          <w:marRight w:val="0"/>
          <w:marTop w:val="0"/>
          <w:marBottom w:val="0"/>
          <w:divBdr>
            <w:top w:val="none" w:sz="0" w:space="0" w:color="auto"/>
            <w:left w:val="none" w:sz="0" w:space="0" w:color="auto"/>
            <w:bottom w:val="none" w:sz="0" w:space="0" w:color="auto"/>
            <w:right w:val="none" w:sz="0" w:space="0" w:color="auto"/>
          </w:divBdr>
          <w:divsChild>
            <w:div w:id="871265836">
              <w:marLeft w:val="0"/>
              <w:marRight w:val="0"/>
              <w:marTop w:val="0"/>
              <w:marBottom w:val="0"/>
              <w:divBdr>
                <w:top w:val="none" w:sz="0" w:space="0" w:color="auto"/>
                <w:left w:val="none" w:sz="0" w:space="0" w:color="auto"/>
                <w:bottom w:val="none" w:sz="0" w:space="0" w:color="auto"/>
                <w:right w:val="none" w:sz="0" w:space="0" w:color="auto"/>
              </w:divBdr>
              <w:divsChild>
                <w:div w:id="1332100745">
                  <w:marLeft w:val="0"/>
                  <w:marRight w:val="0"/>
                  <w:marTop w:val="0"/>
                  <w:marBottom w:val="0"/>
                  <w:divBdr>
                    <w:top w:val="none" w:sz="0" w:space="0" w:color="auto"/>
                    <w:left w:val="none" w:sz="0" w:space="0" w:color="auto"/>
                    <w:bottom w:val="none" w:sz="0" w:space="0" w:color="auto"/>
                    <w:right w:val="none" w:sz="0" w:space="0" w:color="auto"/>
                  </w:divBdr>
                  <w:divsChild>
                    <w:div w:id="454492572">
                      <w:marLeft w:val="0"/>
                      <w:marRight w:val="0"/>
                      <w:marTop w:val="0"/>
                      <w:marBottom w:val="0"/>
                      <w:divBdr>
                        <w:top w:val="none" w:sz="0" w:space="0" w:color="auto"/>
                        <w:left w:val="none" w:sz="0" w:space="0" w:color="auto"/>
                        <w:bottom w:val="none" w:sz="0" w:space="0" w:color="auto"/>
                        <w:right w:val="none" w:sz="0" w:space="0" w:color="auto"/>
                      </w:divBdr>
                      <w:divsChild>
                        <w:div w:id="1312906511">
                          <w:marLeft w:val="0"/>
                          <w:marRight w:val="0"/>
                          <w:marTop w:val="0"/>
                          <w:marBottom w:val="0"/>
                          <w:divBdr>
                            <w:top w:val="none" w:sz="0" w:space="0" w:color="auto"/>
                            <w:left w:val="none" w:sz="0" w:space="0" w:color="auto"/>
                            <w:bottom w:val="none" w:sz="0" w:space="0" w:color="auto"/>
                            <w:right w:val="none" w:sz="0" w:space="0" w:color="auto"/>
                          </w:divBdr>
                          <w:divsChild>
                            <w:div w:id="8491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80392">
      <w:bodyDiv w:val="1"/>
      <w:marLeft w:val="0"/>
      <w:marRight w:val="0"/>
      <w:marTop w:val="0"/>
      <w:marBottom w:val="0"/>
      <w:divBdr>
        <w:top w:val="none" w:sz="0" w:space="0" w:color="auto"/>
        <w:left w:val="none" w:sz="0" w:space="0" w:color="auto"/>
        <w:bottom w:val="none" w:sz="0" w:space="0" w:color="auto"/>
        <w:right w:val="none" w:sz="0" w:space="0" w:color="auto"/>
      </w:divBdr>
      <w:divsChild>
        <w:div w:id="56826662">
          <w:marLeft w:val="0"/>
          <w:marRight w:val="0"/>
          <w:marTop w:val="0"/>
          <w:marBottom w:val="0"/>
          <w:divBdr>
            <w:top w:val="none" w:sz="0" w:space="0" w:color="auto"/>
            <w:left w:val="none" w:sz="0" w:space="0" w:color="auto"/>
            <w:bottom w:val="none" w:sz="0" w:space="0" w:color="auto"/>
            <w:right w:val="none" w:sz="0" w:space="0" w:color="auto"/>
          </w:divBdr>
          <w:divsChild>
            <w:div w:id="920600333">
              <w:marLeft w:val="0"/>
              <w:marRight w:val="0"/>
              <w:marTop w:val="0"/>
              <w:marBottom w:val="0"/>
              <w:divBdr>
                <w:top w:val="none" w:sz="0" w:space="0" w:color="auto"/>
                <w:left w:val="none" w:sz="0" w:space="0" w:color="auto"/>
                <w:bottom w:val="none" w:sz="0" w:space="0" w:color="auto"/>
                <w:right w:val="none" w:sz="0" w:space="0" w:color="auto"/>
              </w:divBdr>
              <w:divsChild>
                <w:div w:id="1862744430">
                  <w:marLeft w:val="0"/>
                  <w:marRight w:val="0"/>
                  <w:marTop w:val="0"/>
                  <w:marBottom w:val="0"/>
                  <w:divBdr>
                    <w:top w:val="none" w:sz="0" w:space="0" w:color="auto"/>
                    <w:left w:val="none" w:sz="0" w:space="0" w:color="auto"/>
                    <w:bottom w:val="none" w:sz="0" w:space="0" w:color="auto"/>
                    <w:right w:val="none" w:sz="0" w:space="0" w:color="auto"/>
                  </w:divBdr>
                  <w:divsChild>
                    <w:div w:id="96564555">
                      <w:marLeft w:val="0"/>
                      <w:marRight w:val="0"/>
                      <w:marTop w:val="0"/>
                      <w:marBottom w:val="0"/>
                      <w:divBdr>
                        <w:top w:val="none" w:sz="0" w:space="0" w:color="auto"/>
                        <w:left w:val="none" w:sz="0" w:space="0" w:color="auto"/>
                        <w:bottom w:val="none" w:sz="0" w:space="0" w:color="auto"/>
                        <w:right w:val="none" w:sz="0" w:space="0" w:color="auto"/>
                      </w:divBdr>
                      <w:divsChild>
                        <w:div w:id="619074446">
                          <w:marLeft w:val="0"/>
                          <w:marRight w:val="0"/>
                          <w:marTop w:val="0"/>
                          <w:marBottom w:val="0"/>
                          <w:divBdr>
                            <w:top w:val="none" w:sz="0" w:space="0" w:color="auto"/>
                            <w:left w:val="none" w:sz="0" w:space="0" w:color="auto"/>
                            <w:bottom w:val="none" w:sz="0" w:space="0" w:color="auto"/>
                            <w:right w:val="none" w:sz="0" w:space="0" w:color="auto"/>
                          </w:divBdr>
                          <w:divsChild>
                            <w:div w:id="1880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3125">
      <w:bodyDiv w:val="1"/>
      <w:marLeft w:val="0"/>
      <w:marRight w:val="0"/>
      <w:marTop w:val="0"/>
      <w:marBottom w:val="0"/>
      <w:divBdr>
        <w:top w:val="none" w:sz="0" w:space="0" w:color="auto"/>
        <w:left w:val="none" w:sz="0" w:space="0" w:color="auto"/>
        <w:bottom w:val="none" w:sz="0" w:space="0" w:color="auto"/>
        <w:right w:val="none" w:sz="0" w:space="0" w:color="auto"/>
      </w:divBdr>
    </w:div>
    <w:div w:id="555050621">
      <w:bodyDiv w:val="1"/>
      <w:marLeft w:val="0"/>
      <w:marRight w:val="0"/>
      <w:marTop w:val="0"/>
      <w:marBottom w:val="0"/>
      <w:divBdr>
        <w:top w:val="none" w:sz="0" w:space="0" w:color="auto"/>
        <w:left w:val="none" w:sz="0" w:space="0" w:color="auto"/>
        <w:bottom w:val="none" w:sz="0" w:space="0" w:color="auto"/>
        <w:right w:val="none" w:sz="0" w:space="0" w:color="auto"/>
      </w:divBdr>
    </w:div>
    <w:div w:id="555163503">
      <w:bodyDiv w:val="1"/>
      <w:marLeft w:val="0"/>
      <w:marRight w:val="0"/>
      <w:marTop w:val="0"/>
      <w:marBottom w:val="0"/>
      <w:divBdr>
        <w:top w:val="none" w:sz="0" w:space="0" w:color="auto"/>
        <w:left w:val="none" w:sz="0" w:space="0" w:color="auto"/>
        <w:bottom w:val="none" w:sz="0" w:space="0" w:color="auto"/>
        <w:right w:val="none" w:sz="0" w:space="0" w:color="auto"/>
      </w:divBdr>
    </w:div>
    <w:div w:id="556282235">
      <w:bodyDiv w:val="1"/>
      <w:marLeft w:val="0"/>
      <w:marRight w:val="0"/>
      <w:marTop w:val="0"/>
      <w:marBottom w:val="0"/>
      <w:divBdr>
        <w:top w:val="none" w:sz="0" w:space="0" w:color="auto"/>
        <w:left w:val="none" w:sz="0" w:space="0" w:color="auto"/>
        <w:bottom w:val="none" w:sz="0" w:space="0" w:color="auto"/>
        <w:right w:val="none" w:sz="0" w:space="0" w:color="auto"/>
      </w:divBdr>
    </w:div>
    <w:div w:id="556362612">
      <w:bodyDiv w:val="1"/>
      <w:marLeft w:val="0"/>
      <w:marRight w:val="0"/>
      <w:marTop w:val="0"/>
      <w:marBottom w:val="0"/>
      <w:divBdr>
        <w:top w:val="none" w:sz="0" w:space="0" w:color="auto"/>
        <w:left w:val="none" w:sz="0" w:space="0" w:color="auto"/>
        <w:bottom w:val="none" w:sz="0" w:space="0" w:color="auto"/>
        <w:right w:val="none" w:sz="0" w:space="0" w:color="auto"/>
      </w:divBdr>
    </w:div>
    <w:div w:id="556861930">
      <w:bodyDiv w:val="1"/>
      <w:marLeft w:val="0"/>
      <w:marRight w:val="0"/>
      <w:marTop w:val="0"/>
      <w:marBottom w:val="0"/>
      <w:divBdr>
        <w:top w:val="none" w:sz="0" w:space="0" w:color="auto"/>
        <w:left w:val="none" w:sz="0" w:space="0" w:color="auto"/>
        <w:bottom w:val="none" w:sz="0" w:space="0" w:color="auto"/>
        <w:right w:val="none" w:sz="0" w:space="0" w:color="auto"/>
      </w:divBdr>
    </w:div>
    <w:div w:id="558170642">
      <w:bodyDiv w:val="1"/>
      <w:marLeft w:val="0"/>
      <w:marRight w:val="0"/>
      <w:marTop w:val="0"/>
      <w:marBottom w:val="0"/>
      <w:divBdr>
        <w:top w:val="none" w:sz="0" w:space="0" w:color="auto"/>
        <w:left w:val="none" w:sz="0" w:space="0" w:color="auto"/>
        <w:bottom w:val="none" w:sz="0" w:space="0" w:color="auto"/>
        <w:right w:val="none" w:sz="0" w:space="0" w:color="auto"/>
      </w:divBdr>
      <w:divsChild>
        <w:div w:id="752893747">
          <w:marLeft w:val="0"/>
          <w:marRight w:val="0"/>
          <w:marTop w:val="0"/>
          <w:marBottom w:val="0"/>
          <w:divBdr>
            <w:top w:val="none" w:sz="0" w:space="0" w:color="auto"/>
            <w:left w:val="none" w:sz="0" w:space="0" w:color="auto"/>
            <w:bottom w:val="none" w:sz="0" w:space="0" w:color="auto"/>
            <w:right w:val="none" w:sz="0" w:space="0" w:color="auto"/>
          </w:divBdr>
          <w:divsChild>
            <w:div w:id="1107576291">
              <w:marLeft w:val="0"/>
              <w:marRight w:val="0"/>
              <w:marTop w:val="0"/>
              <w:marBottom w:val="0"/>
              <w:divBdr>
                <w:top w:val="none" w:sz="0" w:space="0" w:color="auto"/>
                <w:left w:val="none" w:sz="0" w:space="0" w:color="auto"/>
                <w:bottom w:val="none" w:sz="0" w:space="0" w:color="auto"/>
                <w:right w:val="none" w:sz="0" w:space="0" w:color="auto"/>
              </w:divBdr>
              <w:divsChild>
                <w:div w:id="316298855">
                  <w:marLeft w:val="0"/>
                  <w:marRight w:val="0"/>
                  <w:marTop w:val="0"/>
                  <w:marBottom w:val="0"/>
                  <w:divBdr>
                    <w:top w:val="none" w:sz="0" w:space="0" w:color="auto"/>
                    <w:left w:val="none" w:sz="0" w:space="0" w:color="auto"/>
                    <w:bottom w:val="none" w:sz="0" w:space="0" w:color="auto"/>
                    <w:right w:val="none" w:sz="0" w:space="0" w:color="auto"/>
                  </w:divBdr>
                  <w:divsChild>
                    <w:div w:id="533737045">
                      <w:marLeft w:val="0"/>
                      <w:marRight w:val="0"/>
                      <w:marTop w:val="0"/>
                      <w:marBottom w:val="0"/>
                      <w:divBdr>
                        <w:top w:val="none" w:sz="0" w:space="0" w:color="auto"/>
                        <w:left w:val="none" w:sz="0" w:space="0" w:color="auto"/>
                        <w:bottom w:val="none" w:sz="0" w:space="0" w:color="auto"/>
                        <w:right w:val="none" w:sz="0" w:space="0" w:color="auto"/>
                      </w:divBdr>
                      <w:divsChild>
                        <w:div w:id="1674650587">
                          <w:marLeft w:val="0"/>
                          <w:marRight w:val="0"/>
                          <w:marTop w:val="0"/>
                          <w:marBottom w:val="0"/>
                          <w:divBdr>
                            <w:top w:val="none" w:sz="0" w:space="0" w:color="auto"/>
                            <w:left w:val="none" w:sz="0" w:space="0" w:color="auto"/>
                            <w:bottom w:val="none" w:sz="0" w:space="0" w:color="auto"/>
                            <w:right w:val="none" w:sz="0" w:space="0" w:color="auto"/>
                          </w:divBdr>
                          <w:divsChild>
                            <w:div w:id="4756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244211">
      <w:bodyDiv w:val="1"/>
      <w:marLeft w:val="0"/>
      <w:marRight w:val="0"/>
      <w:marTop w:val="0"/>
      <w:marBottom w:val="0"/>
      <w:divBdr>
        <w:top w:val="none" w:sz="0" w:space="0" w:color="auto"/>
        <w:left w:val="none" w:sz="0" w:space="0" w:color="auto"/>
        <w:bottom w:val="none" w:sz="0" w:space="0" w:color="auto"/>
        <w:right w:val="none" w:sz="0" w:space="0" w:color="auto"/>
      </w:divBdr>
    </w:div>
    <w:div w:id="559555732">
      <w:bodyDiv w:val="1"/>
      <w:marLeft w:val="0"/>
      <w:marRight w:val="0"/>
      <w:marTop w:val="0"/>
      <w:marBottom w:val="0"/>
      <w:divBdr>
        <w:top w:val="none" w:sz="0" w:space="0" w:color="auto"/>
        <w:left w:val="none" w:sz="0" w:space="0" w:color="auto"/>
        <w:bottom w:val="none" w:sz="0" w:space="0" w:color="auto"/>
        <w:right w:val="none" w:sz="0" w:space="0" w:color="auto"/>
      </w:divBdr>
    </w:div>
    <w:div w:id="562646707">
      <w:bodyDiv w:val="1"/>
      <w:marLeft w:val="0"/>
      <w:marRight w:val="0"/>
      <w:marTop w:val="0"/>
      <w:marBottom w:val="0"/>
      <w:divBdr>
        <w:top w:val="none" w:sz="0" w:space="0" w:color="auto"/>
        <w:left w:val="none" w:sz="0" w:space="0" w:color="auto"/>
        <w:bottom w:val="none" w:sz="0" w:space="0" w:color="auto"/>
        <w:right w:val="none" w:sz="0" w:space="0" w:color="auto"/>
      </w:divBdr>
    </w:div>
    <w:div w:id="564534522">
      <w:bodyDiv w:val="1"/>
      <w:marLeft w:val="0"/>
      <w:marRight w:val="0"/>
      <w:marTop w:val="0"/>
      <w:marBottom w:val="0"/>
      <w:divBdr>
        <w:top w:val="none" w:sz="0" w:space="0" w:color="auto"/>
        <w:left w:val="none" w:sz="0" w:space="0" w:color="auto"/>
        <w:bottom w:val="none" w:sz="0" w:space="0" w:color="auto"/>
        <w:right w:val="none" w:sz="0" w:space="0" w:color="auto"/>
      </w:divBdr>
    </w:div>
    <w:div w:id="565184047">
      <w:bodyDiv w:val="1"/>
      <w:marLeft w:val="0"/>
      <w:marRight w:val="0"/>
      <w:marTop w:val="0"/>
      <w:marBottom w:val="0"/>
      <w:divBdr>
        <w:top w:val="none" w:sz="0" w:space="0" w:color="auto"/>
        <w:left w:val="none" w:sz="0" w:space="0" w:color="auto"/>
        <w:bottom w:val="none" w:sz="0" w:space="0" w:color="auto"/>
        <w:right w:val="none" w:sz="0" w:space="0" w:color="auto"/>
      </w:divBdr>
      <w:divsChild>
        <w:div w:id="1317029313">
          <w:marLeft w:val="0"/>
          <w:marRight w:val="0"/>
          <w:marTop w:val="0"/>
          <w:marBottom w:val="0"/>
          <w:divBdr>
            <w:top w:val="none" w:sz="0" w:space="0" w:color="auto"/>
            <w:left w:val="none" w:sz="0" w:space="0" w:color="auto"/>
            <w:bottom w:val="none" w:sz="0" w:space="0" w:color="auto"/>
            <w:right w:val="none" w:sz="0" w:space="0" w:color="auto"/>
          </w:divBdr>
          <w:divsChild>
            <w:div w:id="1458569381">
              <w:marLeft w:val="0"/>
              <w:marRight w:val="0"/>
              <w:marTop w:val="0"/>
              <w:marBottom w:val="0"/>
              <w:divBdr>
                <w:top w:val="none" w:sz="0" w:space="0" w:color="auto"/>
                <w:left w:val="none" w:sz="0" w:space="0" w:color="auto"/>
                <w:bottom w:val="none" w:sz="0" w:space="0" w:color="auto"/>
                <w:right w:val="none" w:sz="0" w:space="0" w:color="auto"/>
              </w:divBdr>
              <w:divsChild>
                <w:div w:id="2088114323">
                  <w:marLeft w:val="0"/>
                  <w:marRight w:val="0"/>
                  <w:marTop w:val="0"/>
                  <w:marBottom w:val="0"/>
                  <w:divBdr>
                    <w:top w:val="none" w:sz="0" w:space="0" w:color="auto"/>
                    <w:left w:val="none" w:sz="0" w:space="0" w:color="auto"/>
                    <w:bottom w:val="none" w:sz="0" w:space="0" w:color="auto"/>
                    <w:right w:val="none" w:sz="0" w:space="0" w:color="auto"/>
                  </w:divBdr>
                  <w:divsChild>
                    <w:div w:id="2059667390">
                      <w:marLeft w:val="0"/>
                      <w:marRight w:val="0"/>
                      <w:marTop w:val="0"/>
                      <w:marBottom w:val="0"/>
                      <w:divBdr>
                        <w:top w:val="none" w:sz="0" w:space="0" w:color="auto"/>
                        <w:left w:val="none" w:sz="0" w:space="0" w:color="auto"/>
                        <w:bottom w:val="none" w:sz="0" w:space="0" w:color="auto"/>
                        <w:right w:val="none" w:sz="0" w:space="0" w:color="auto"/>
                      </w:divBdr>
                      <w:divsChild>
                        <w:div w:id="540899913">
                          <w:marLeft w:val="0"/>
                          <w:marRight w:val="0"/>
                          <w:marTop w:val="0"/>
                          <w:marBottom w:val="0"/>
                          <w:divBdr>
                            <w:top w:val="none" w:sz="0" w:space="0" w:color="auto"/>
                            <w:left w:val="none" w:sz="0" w:space="0" w:color="auto"/>
                            <w:bottom w:val="none" w:sz="0" w:space="0" w:color="auto"/>
                            <w:right w:val="none" w:sz="0" w:space="0" w:color="auto"/>
                          </w:divBdr>
                          <w:divsChild>
                            <w:div w:id="11458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117905">
      <w:bodyDiv w:val="1"/>
      <w:marLeft w:val="0"/>
      <w:marRight w:val="0"/>
      <w:marTop w:val="0"/>
      <w:marBottom w:val="0"/>
      <w:divBdr>
        <w:top w:val="none" w:sz="0" w:space="0" w:color="auto"/>
        <w:left w:val="none" w:sz="0" w:space="0" w:color="auto"/>
        <w:bottom w:val="none" w:sz="0" w:space="0" w:color="auto"/>
        <w:right w:val="none" w:sz="0" w:space="0" w:color="auto"/>
      </w:divBdr>
    </w:div>
    <w:div w:id="570389156">
      <w:bodyDiv w:val="1"/>
      <w:marLeft w:val="0"/>
      <w:marRight w:val="0"/>
      <w:marTop w:val="0"/>
      <w:marBottom w:val="0"/>
      <w:divBdr>
        <w:top w:val="none" w:sz="0" w:space="0" w:color="auto"/>
        <w:left w:val="none" w:sz="0" w:space="0" w:color="auto"/>
        <w:bottom w:val="none" w:sz="0" w:space="0" w:color="auto"/>
        <w:right w:val="none" w:sz="0" w:space="0" w:color="auto"/>
      </w:divBdr>
    </w:div>
    <w:div w:id="570653011">
      <w:bodyDiv w:val="1"/>
      <w:marLeft w:val="0"/>
      <w:marRight w:val="0"/>
      <w:marTop w:val="0"/>
      <w:marBottom w:val="0"/>
      <w:divBdr>
        <w:top w:val="none" w:sz="0" w:space="0" w:color="auto"/>
        <w:left w:val="none" w:sz="0" w:space="0" w:color="auto"/>
        <w:bottom w:val="none" w:sz="0" w:space="0" w:color="auto"/>
        <w:right w:val="none" w:sz="0" w:space="0" w:color="auto"/>
      </w:divBdr>
    </w:div>
    <w:div w:id="575214477">
      <w:bodyDiv w:val="1"/>
      <w:marLeft w:val="0"/>
      <w:marRight w:val="0"/>
      <w:marTop w:val="0"/>
      <w:marBottom w:val="0"/>
      <w:divBdr>
        <w:top w:val="none" w:sz="0" w:space="0" w:color="auto"/>
        <w:left w:val="none" w:sz="0" w:space="0" w:color="auto"/>
        <w:bottom w:val="none" w:sz="0" w:space="0" w:color="auto"/>
        <w:right w:val="none" w:sz="0" w:space="0" w:color="auto"/>
      </w:divBdr>
    </w:div>
    <w:div w:id="576011846">
      <w:bodyDiv w:val="1"/>
      <w:marLeft w:val="0"/>
      <w:marRight w:val="0"/>
      <w:marTop w:val="0"/>
      <w:marBottom w:val="0"/>
      <w:divBdr>
        <w:top w:val="none" w:sz="0" w:space="0" w:color="auto"/>
        <w:left w:val="none" w:sz="0" w:space="0" w:color="auto"/>
        <w:bottom w:val="none" w:sz="0" w:space="0" w:color="auto"/>
        <w:right w:val="none" w:sz="0" w:space="0" w:color="auto"/>
      </w:divBdr>
    </w:div>
    <w:div w:id="579021134">
      <w:bodyDiv w:val="1"/>
      <w:marLeft w:val="0"/>
      <w:marRight w:val="0"/>
      <w:marTop w:val="0"/>
      <w:marBottom w:val="0"/>
      <w:divBdr>
        <w:top w:val="none" w:sz="0" w:space="0" w:color="auto"/>
        <w:left w:val="none" w:sz="0" w:space="0" w:color="auto"/>
        <w:bottom w:val="none" w:sz="0" w:space="0" w:color="auto"/>
        <w:right w:val="none" w:sz="0" w:space="0" w:color="auto"/>
      </w:divBdr>
    </w:div>
    <w:div w:id="579174140">
      <w:bodyDiv w:val="1"/>
      <w:marLeft w:val="0"/>
      <w:marRight w:val="0"/>
      <w:marTop w:val="0"/>
      <w:marBottom w:val="0"/>
      <w:divBdr>
        <w:top w:val="none" w:sz="0" w:space="0" w:color="auto"/>
        <w:left w:val="none" w:sz="0" w:space="0" w:color="auto"/>
        <w:bottom w:val="none" w:sz="0" w:space="0" w:color="auto"/>
        <w:right w:val="none" w:sz="0" w:space="0" w:color="auto"/>
      </w:divBdr>
    </w:div>
    <w:div w:id="580915981">
      <w:bodyDiv w:val="1"/>
      <w:marLeft w:val="0"/>
      <w:marRight w:val="0"/>
      <w:marTop w:val="0"/>
      <w:marBottom w:val="0"/>
      <w:divBdr>
        <w:top w:val="none" w:sz="0" w:space="0" w:color="auto"/>
        <w:left w:val="none" w:sz="0" w:space="0" w:color="auto"/>
        <w:bottom w:val="none" w:sz="0" w:space="0" w:color="auto"/>
        <w:right w:val="none" w:sz="0" w:space="0" w:color="auto"/>
      </w:divBdr>
    </w:div>
    <w:div w:id="581375261">
      <w:bodyDiv w:val="1"/>
      <w:marLeft w:val="0"/>
      <w:marRight w:val="0"/>
      <w:marTop w:val="0"/>
      <w:marBottom w:val="0"/>
      <w:divBdr>
        <w:top w:val="none" w:sz="0" w:space="0" w:color="auto"/>
        <w:left w:val="none" w:sz="0" w:space="0" w:color="auto"/>
        <w:bottom w:val="none" w:sz="0" w:space="0" w:color="auto"/>
        <w:right w:val="none" w:sz="0" w:space="0" w:color="auto"/>
      </w:divBdr>
    </w:div>
    <w:div w:id="581915046">
      <w:bodyDiv w:val="1"/>
      <w:marLeft w:val="0"/>
      <w:marRight w:val="0"/>
      <w:marTop w:val="0"/>
      <w:marBottom w:val="0"/>
      <w:divBdr>
        <w:top w:val="none" w:sz="0" w:space="0" w:color="auto"/>
        <w:left w:val="none" w:sz="0" w:space="0" w:color="auto"/>
        <w:bottom w:val="none" w:sz="0" w:space="0" w:color="auto"/>
        <w:right w:val="none" w:sz="0" w:space="0" w:color="auto"/>
      </w:divBdr>
    </w:div>
    <w:div w:id="582180184">
      <w:bodyDiv w:val="1"/>
      <w:marLeft w:val="0"/>
      <w:marRight w:val="0"/>
      <w:marTop w:val="0"/>
      <w:marBottom w:val="0"/>
      <w:divBdr>
        <w:top w:val="none" w:sz="0" w:space="0" w:color="auto"/>
        <w:left w:val="none" w:sz="0" w:space="0" w:color="auto"/>
        <w:bottom w:val="none" w:sz="0" w:space="0" w:color="auto"/>
        <w:right w:val="none" w:sz="0" w:space="0" w:color="auto"/>
      </w:divBdr>
    </w:div>
    <w:div w:id="584387559">
      <w:bodyDiv w:val="1"/>
      <w:marLeft w:val="0"/>
      <w:marRight w:val="0"/>
      <w:marTop w:val="0"/>
      <w:marBottom w:val="0"/>
      <w:divBdr>
        <w:top w:val="none" w:sz="0" w:space="0" w:color="auto"/>
        <w:left w:val="none" w:sz="0" w:space="0" w:color="auto"/>
        <w:bottom w:val="none" w:sz="0" w:space="0" w:color="auto"/>
        <w:right w:val="none" w:sz="0" w:space="0" w:color="auto"/>
      </w:divBdr>
    </w:div>
    <w:div w:id="584456153">
      <w:bodyDiv w:val="1"/>
      <w:marLeft w:val="0"/>
      <w:marRight w:val="0"/>
      <w:marTop w:val="0"/>
      <w:marBottom w:val="0"/>
      <w:divBdr>
        <w:top w:val="none" w:sz="0" w:space="0" w:color="auto"/>
        <w:left w:val="none" w:sz="0" w:space="0" w:color="auto"/>
        <w:bottom w:val="none" w:sz="0" w:space="0" w:color="auto"/>
        <w:right w:val="none" w:sz="0" w:space="0" w:color="auto"/>
      </w:divBdr>
    </w:div>
    <w:div w:id="585573745">
      <w:bodyDiv w:val="1"/>
      <w:marLeft w:val="0"/>
      <w:marRight w:val="0"/>
      <w:marTop w:val="0"/>
      <w:marBottom w:val="0"/>
      <w:divBdr>
        <w:top w:val="none" w:sz="0" w:space="0" w:color="auto"/>
        <w:left w:val="none" w:sz="0" w:space="0" w:color="auto"/>
        <w:bottom w:val="none" w:sz="0" w:space="0" w:color="auto"/>
        <w:right w:val="none" w:sz="0" w:space="0" w:color="auto"/>
      </w:divBdr>
      <w:divsChild>
        <w:div w:id="1314944850">
          <w:marLeft w:val="0"/>
          <w:marRight w:val="0"/>
          <w:marTop w:val="0"/>
          <w:marBottom w:val="0"/>
          <w:divBdr>
            <w:top w:val="none" w:sz="0" w:space="0" w:color="auto"/>
            <w:left w:val="none" w:sz="0" w:space="0" w:color="auto"/>
            <w:bottom w:val="none" w:sz="0" w:space="0" w:color="auto"/>
            <w:right w:val="none" w:sz="0" w:space="0" w:color="auto"/>
          </w:divBdr>
          <w:divsChild>
            <w:div w:id="623387169">
              <w:marLeft w:val="0"/>
              <w:marRight w:val="0"/>
              <w:marTop w:val="0"/>
              <w:marBottom w:val="0"/>
              <w:divBdr>
                <w:top w:val="none" w:sz="0" w:space="0" w:color="auto"/>
                <w:left w:val="none" w:sz="0" w:space="0" w:color="auto"/>
                <w:bottom w:val="none" w:sz="0" w:space="0" w:color="auto"/>
                <w:right w:val="none" w:sz="0" w:space="0" w:color="auto"/>
              </w:divBdr>
              <w:divsChild>
                <w:div w:id="1758819153">
                  <w:marLeft w:val="0"/>
                  <w:marRight w:val="0"/>
                  <w:marTop w:val="0"/>
                  <w:marBottom w:val="0"/>
                  <w:divBdr>
                    <w:top w:val="none" w:sz="0" w:space="0" w:color="auto"/>
                    <w:left w:val="none" w:sz="0" w:space="0" w:color="auto"/>
                    <w:bottom w:val="none" w:sz="0" w:space="0" w:color="auto"/>
                    <w:right w:val="none" w:sz="0" w:space="0" w:color="auto"/>
                  </w:divBdr>
                  <w:divsChild>
                    <w:div w:id="1701123420">
                      <w:marLeft w:val="0"/>
                      <w:marRight w:val="0"/>
                      <w:marTop w:val="0"/>
                      <w:marBottom w:val="0"/>
                      <w:divBdr>
                        <w:top w:val="none" w:sz="0" w:space="0" w:color="auto"/>
                        <w:left w:val="none" w:sz="0" w:space="0" w:color="auto"/>
                        <w:bottom w:val="none" w:sz="0" w:space="0" w:color="auto"/>
                        <w:right w:val="none" w:sz="0" w:space="0" w:color="auto"/>
                      </w:divBdr>
                      <w:divsChild>
                        <w:div w:id="388959886">
                          <w:marLeft w:val="0"/>
                          <w:marRight w:val="0"/>
                          <w:marTop w:val="0"/>
                          <w:marBottom w:val="0"/>
                          <w:divBdr>
                            <w:top w:val="none" w:sz="0" w:space="0" w:color="auto"/>
                            <w:left w:val="none" w:sz="0" w:space="0" w:color="auto"/>
                            <w:bottom w:val="none" w:sz="0" w:space="0" w:color="auto"/>
                            <w:right w:val="none" w:sz="0" w:space="0" w:color="auto"/>
                          </w:divBdr>
                          <w:divsChild>
                            <w:div w:id="429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95330">
      <w:bodyDiv w:val="1"/>
      <w:marLeft w:val="0"/>
      <w:marRight w:val="0"/>
      <w:marTop w:val="0"/>
      <w:marBottom w:val="0"/>
      <w:divBdr>
        <w:top w:val="none" w:sz="0" w:space="0" w:color="auto"/>
        <w:left w:val="none" w:sz="0" w:space="0" w:color="auto"/>
        <w:bottom w:val="none" w:sz="0" w:space="0" w:color="auto"/>
        <w:right w:val="none" w:sz="0" w:space="0" w:color="auto"/>
      </w:divBdr>
    </w:div>
    <w:div w:id="588923829">
      <w:bodyDiv w:val="1"/>
      <w:marLeft w:val="0"/>
      <w:marRight w:val="0"/>
      <w:marTop w:val="0"/>
      <w:marBottom w:val="0"/>
      <w:divBdr>
        <w:top w:val="none" w:sz="0" w:space="0" w:color="auto"/>
        <w:left w:val="none" w:sz="0" w:space="0" w:color="auto"/>
        <w:bottom w:val="none" w:sz="0" w:space="0" w:color="auto"/>
        <w:right w:val="none" w:sz="0" w:space="0" w:color="auto"/>
      </w:divBdr>
      <w:divsChild>
        <w:div w:id="1299072566">
          <w:marLeft w:val="0"/>
          <w:marRight w:val="0"/>
          <w:marTop w:val="0"/>
          <w:marBottom w:val="0"/>
          <w:divBdr>
            <w:top w:val="none" w:sz="0" w:space="0" w:color="auto"/>
            <w:left w:val="none" w:sz="0" w:space="0" w:color="auto"/>
            <w:bottom w:val="none" w:sz="0" w:space="0" w:color="auto"/>
            <w:right w:val="none" w:sz="0" w:space="0" w:color="auto"/>
          </w:divBdr>
          <w:divsChild>
            <w:div w:id="1027176762">
              <w:marLeft w:val="0"/>
              <w:marRight w:val="0"/>
              <w:marTop w:val="0"/>
              <w:marBottom w:val="0"/>
              <w:divBdr>
                <w:top w:val="none" w:sz="0" w:space="0" w:color="auto"/>
                <w:left w:val="none" w:sz="0" w:space="0" w:color="auto"/>
                <w:bottom w:val="none" w:sz="0" w:space="0" w:color="auto"/>
                <w:right w:val="none" w:sz="0" w:space="0" w:color="auto"/>
              </w:divBdr>
              <w:divsChild>
                <w:div w:id="1375354105">
                  <w:marLeft w:val="0"/>
                  <w:marRight w:val="0"/>
                  <w:marTop w:val="0"/>
                  <w:marBottom w:val="0"/>
                  <w:divBdr>
                    <w:top w:val="none" w:sz="0" w:space="0" w:color="auto"/>
                    <w:left w:val="none" w:sz="0" w:space="0" w:color="auto"/>
                    <w:bottom w:val="none" w:sz="0" w:space="0" w:color="auto"/>
                    <w:right w:val="none" w:sz="0" w:space="0" w:color="auto"/>
                  </w:divBdr>
                  <w:divsChild>
                    <w:div w:id="1623267999">
                      <w:marLeft w:val="0"/>
                      <w:marRight w:val="0"/>
                      <w:marTop w:val="0"/>
                      <w:marBottom w:val="0"/>
                      <w:divBdr>
                        <w:top w:val="none" w:sz="0" w:space="0" w:color="auto"/>
                        <w:left w:val="none" w:sz="0" w:space="0" w:color="auto"/>
                        <w:bottom w:val="none" w:sz="0" w:space="0" w:color="auto"/>
                        <w:right w:val="none" w:sz="0" w:space="0" w:color="auto"/>
                      </w:divBdr>
                      <w:divsChild>
                        <w:div w:id="500895757">
                          <w:marLeft w:val="0"/>
                          <w:marRight w:val="0"/>
                          <w:marTop w:val="0"/>
                          <w:marBottom w:val="0"/>
                          <w:divBdr>
                            <w:top w:val="none" w:sz="0" w:space="0" w:color="auto"/>
                            <w:left w:val="none" w:sz="0" w:space="0" w:color="auto"/>
                            <w:bottom w:val="none" w:sz="0" w:space="0" w:color="auto"/>
                            <w:right w:val="none" w:sz="0" w:space="0" w:color="auto"/>
                          </w:divBdr>
                          <w:divsChild>
                            <w:div w:id="2024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247592">
      <w:bodyDiv w:val="1"/>
      <w:marLeft w:val="0"/>
      <w:marRight w:val="0"/>
      <w:marTop w:val="0"/>
      <w:marBottom w:val="0"/>
      <w:divBdr>
        <w:top w:val="none" w:sz="0" w:space="0" w:color="auto"/>
        <w:left w:val="none" w:sz="0" w:space="0" w:color="auto"/>
        <w:bottom w:val="none" w:sz="0" w:space="0" w:color="auto"/>
        <w:right w:val="none" w:sz="0" w:space="0" w:color="auto"/>
      </w:divBdr>
    </w:div>
    <w:div w:id="594367277">
      <w:bodyDiv w:val="1"/>
      <w:marLeft w:val="0"/>
      <w:marRight w:val="0"/>
      <w:marTop w:val="0"/>
      <w:marBottom w:val="0"/>
      <w:divBdr>
        <w:top w:val="none" w:sz="0" w:space="0" w:color="auto"/>
        <w:left w:val="none" w:sz="0" w:space="0" w:color="auto"/>
        <w:bottom w:val="none" w:sz="0" w:space="0" w:color="auto"/>
        <w:right w:val="none" w:sz="0" w:space="0" w:color="auto"/>
      </w:divBdr>
    </w:div>
    <w:div w:id="594559820">
      <w:bodyDiv w:val="1"/>
      <w:marLeft w:val="0"/>
      <w:marRight w:val="0"/>
      <w:marTop w:val="0"/>
      <w:marBottom w:val="0"/>
      <w:divBdr>
        <w:top w:val="none" w:sz="0" w:space="0" w:color="auto"/>
        <w:left w:val="none" w:sz="0" w:space="0" w:color="auto"/>
        <w:bottom w:val="none" w:sz="0" w:space="0" w:color="auto"/>
        <w:right w:val="none" w:sz="0" w:space="0" w:color="auto"/>
      </w:divBdr>
    </w:div>
    <w:div w:id="595284505">
      <w:bodyDiv w:val="1"/>
      <w:marLeft w:val="0"/>
      <w:marRight w:val="0"/>
      <w:marTop w:val="0"/>
      <w:marBottom w:val="0"/>
      <w:divBdr>
        <w:top w:val="none" w:sz="0" w:space="0" w:color="auto"/>
        <w:left w:val="none" w:sz="0" w:space="0" w:color="auto"/>
        <w:bottom w:val="none" w:sz="0" w:space="0" w:color="auto"/>
        <w:right w:val="none" w:sz="0" w:space="0" w:color="auto"/>
      </w:divBdr>
    </w:div>
    <w:div w:id="595476594">
      <w:bodyDiv w:val="1"/>
      <w:marLeft w:val="0"/>
      <w:marRight w:val="0"/>
      <w:marTop w:val="0"/>
      <w:marBottom w:val="0"/>
      <w:divBdr>
        <w:top w:val="none" w:sz="0" w:space="0" w:color="auto"/>
        <w:left w:val="none" w:sz="0" w:space="0" w:color="auto"/>
        <w:bottom w:val="none" w:sz="0" w:space="0" w:color="auto"/>
        <w:right w:val="none" w:sz="0" w:space="0" w:color="auto"/>
      </w:divBdr>
      <w:divsChild>
        <w:div w:id="898632372">
          <w:marLeft w:val="0"/>
          <w:marRight w:val="0"/>
          <w:marTop w:val="0"/>
          <w:marBottom w:val="0"/>
          <w:divBdr>
            <w:top w:val="none" w:sz="0" w:space="0" w:color="auto"/>
            <w:left w:val="none" w:sz="0" w:space="0" w:color="auto"/>
            <w:bottom w:val="none" w:sz="0" w:space="0" w:color="auto"/>
            <w:right w:val="none" w:sz="0" w:space="0" w:color="auto"/>
          </w:divBdr>
          <w:divsChild>
            <w:div w:id="150567976">
              <w:marLeft w:val="0"/>
              <w:marRight w:val="0"/>
              <w:marTop w:val="0"/>
              <w:marBottom w:val="0"/>
              <w:divBdr>
                <w:top w:val="none" w:sz="0" w:space="0" w:color="auto"/>
                <w:left w:val="none" w:sz="0" w:space="0" w:color="auto"/>
                <w:bottom w:val="none" w:sz="0" w:space="0" w:color="auto"/>
                <w:right w:val="none" w:sz="0" w:space="0" w:color="auto"/>
              </w:divBdr>
              <w:divsChild>
                <w:div w:id="1694072664">
                  <w:marLeft w:val="0"/>
                  <w:marRight w:val="0"/>
                  <w:marTop w:val="0"/>
                  <w:marBottom w:val="0"/>
                  <w:divBdr>
                    <w:top w:val="none" w:sz="0" w:space="0" w:color="auto"/>
                    <w:left w:val="none" w:sz="0" w:space="0" w:color="auto"/>
                    <w:bottom w:val="none" w:sz="0" w:space="0" w:color="auto"/>
                    <w:right w:val="none" w:sz="0" w:space="0" w:color="auto"/>
                  </w:divBdr>
                  <w:divsChild>
                    <w:div w:id="2050448583">
                      <w:marLeft w:val="0"/>
                      <w:marRight w:val="0"/>
                      <w:marTop w:val="0"/>
                      <w:marBottom w:val="0"/>
                      <w:divBdr>
                        <w:top w:val="none" w:sz="0" w:space="0" w:color="auto"/>
                        <w:left w:val="none" w:sz="0" w:space="0" w:color="auto"/>
                        <w:bottom w:val="none" w:sz="0" w:space="0" w:color="auto"/>
                        <w:right w:val="none" w:sz="0" w:space="0" w:color="auto"/>
                      </w:divBdr>
                      <w:divsChild>
                        <w:div w:id="463549797">
                          <w:marLeft w:val="0"/>
                          <w:marRight w:val="0"/>
                          <w:marTop w:val="0"/>
                          <w:marBottom w:val="0"/>
                          <w:divBdr>
                            <w:top w:val="none" w:sz="0" w:space="0" w:color="auto"/>
                            <w:left w:val="none" w:sz="0" w:space="0" w:color="auto"/>
                            <w:bottom w:val="none" w:sz="0" w:space="0" w:color="auto"/>
                            <w:right w:val="none" w:sz="0" w:space="0" w:color="auto"/>
                          </w:divBdr>
                          <w:divsChild>
                            <w:div w:id="423303207">
                              <w:marLeft w:val="0"/>
                              <w:marRight w:val="0"/>
                              <w:marTop w:val="0"/>
                              <w:marBottom w:val="0"/>
                              <w:divBdr>
                                <w:top w:val="none" w:sz="0" w:space="0" w:color="auto"/>
                                <w:left w:val="none" w:sz="0" w:space="0" w:color="auto"/>
                                <w:bottom w:val="none" w:sz="0" w:space="0" w:color="auto"/>
                                <w:right w:val="none" w:sz="0" w:space="0" w:color="auto"/>
                              </w:divBdr>
                              <w:divsChild>
                                <w:div w:id="149106575">
                                  <w:marLeft w:val="0"/>
                                  <w:marRight w:val="0"/>
                                  <w:marTop w:val="0"/>
                                  <w:marBottom w:val="0"/>
                                  <w:divBdr>
                                    <w:top w:val="none" w:sz="0" w:space="0" w:color="auto"/>
                                    <w:left w:val="none" w:sz="0" w:space="0" w:color="auto"/>
                                    <w:bottom w:val="none" w:sz="0" w:space="0" w:color="auto"/>
                                    <w:right w:val="none" w:sz="0" w:space="0" w:color="auto"/>
                                  </w:divBdr>
                                  <w:divsChild>
                                    <w:div w:id="6480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16755">
      <w:bodyDiv w:val="1"/>
      <w:marLeft w:val="0"/>
      <w:marRight w:val="0"/>
      <w:marTop w:val="0"/>
      <w:marBottom w:val="0"/>
      <w:divBdr>
        <w:top w:val="none" w:sz="0" w:space="0" w:color="auto"/>
        <w:left w:val="none" w:sz="0" w:space="0" w:color="auto"/>
        <w:bottom w:val="none" w:sz="0" w:space="0" w:color="auto"/>
        <w:right w:val="none" w:sz="0" w:space="0" w:color="auto"/>
      </w:divBdr>
    </w:div>
    <w:div w:id="600718851">
      <w:bodyDiv w:val="1"/>
      <w:marLeft w:val="0"/>
      <w:marRight w:val="0"/>
      <w:marTop w:val="0"/>
      <w:marBottom w:val="0"/>
      <w:divBdr>
        <w:top w:val="none" w:sz="0" w:space="0" w:color="auto"/>
        <w:left w:val="none" w:sz="0" w:space="0" w:color="auto"/>
        <w:bottom w:val="none" w:sz="0" w:space="0" w:color="auto"/>
        <w:right w:val="none" w:sz="0" w:space="0" w:color="auto"/>
      </w:divBdr>
    </w:div>
    <w:div w:id="604970141">
      <w:bodyDiv w:val="1"/>
      <w:marLeft w:val="0"/>
      <w:marRight w:val="0"/>
      <w:marTop w:val="0"/>
      <w:marBottom w:val="0"/>
      <w:divBdr>
        <w:top w:val="none" w:sz="0" w:space="0" w:color="auto"/>
        <w:left w:val="none" w:sz="0" w:space="0" w:color="auto"/>
        <w:bottom w:val="none" w:sz="0" w:space="0" w:color="auto"/>
        <w:right w:val="none" w:sz="0" w:space="0" w:color="auto"/>
      </w:divBdr>
    </w:div>
    <w:div w:id="605231640">
      <w:bodyDiv w:val="1"/>
      <w:marLeft w:val="0"/>
      <w:marRight w:val="0"/>
      <w:marTop w:val="0"/>
      <w:marBottom w:val="0"/>
      <w:divBdr>
        <w:top w:val="none" w:sz="0" w:space="0" w:color="auto"/>
        <w:left w:val="none" w:sz="0" w:space="0" w:color="auto"/>
        <w:bottom w:val="none" w:sz="0" w:space="0" w:color="auto"/>
        <w:right w:val="none" w:sz="0" w:space="0" w:color="auto"/>
      </w:divBdr>
    </w:div>
    <w:div w:id="606082656">
      <w:bodyDiv w:val="1"/>
      <w:marLeft w:val="0"/>
      <w:marRight w:val="0"/>
      <w:marTop w:val="0"/>
      <w:marBottom w:val="0"/>
      <w:divBdr>
        <w:top w:val="none" w:sz="0" w:space="0" w:color="auto"/>
        <w:left w:val="none" w:sz="0" w:space="0" w:color="auto"/>
        <w:bottom w:val="none" w:sz="0" w:space="0" w:color="auto"/>
        <w:right w:val="none" w:sz="0" w:space="0" w:color="auto"/>
      </w:divBdr>
    </w:div>
    <w:div w:id="608468106">
      <w:bodyDiv w:val="1"/>
      <w:marLeft w:val="0"/>
      <w:marRight w:val="0"/>
      <w:marTop w:val="0"/>
      <w:marBottom w:val="0"/>
      <w:divBdr>
        <w:top w:val="none" w:sz="0" w:space="0" w:color="auto"/>
        <w:left w:val="none" w:sz="0" w:space="0" w:color="auto"/>
        <w:bottom w:val="none" w:sz="0" w:space="0" w:color="auto"/>
        <w:right w:val="none" w:sz="0" w:space="0" w:color="auto"/>
      </w:divBdr>
    </w:div>
    <w:div w:id="609750097">
      <w:bodyDiv w:val="1"/>
      <w:marLeft w:val="0"/>
      <w:marRight w:val="0"/>
      <w:marTop w:val="0"/>
      <w:marBottom w:val="0"/>
      <w:divBdr>
        <w:top w:val="none" w:sz="0" w:space="0" w:color="auto"/>
        <w:left w:val="none" w:sz="0" w:space="0" w:color="auto"/>
        <w:bottom w:val="none" w:sz="0" w:space="0" w:color="auto"/>
        <w:right w:val="none" w:sz="0" w:space="0" w:color="auto"/>
      </w:divBdr>
      <w:divsChild>
        <w:div w:id="731121272">
          <w:marLeft w:val="0"/>
          <w:marRight w:val="0"/>
          <w:marTop w:val="0"/>
          <w:marBottom w:val="0"/>
          <w:divBdr>
            <w:top w:val="none" w:sz="0" w:space="0" w:color="auto"/>
            <w:left w:val="none" w:sz="0" w:space="0" w:color="auto"/>
            <w:bottom w:val="none" w:sz="0" w:space="0" w:color="auto"/>
            <w:right w:val="none" w:sz="0" w:space="0" w:color="auto"/>
          </w:divBdr>
          <w:divsChild>
            <w:div w:id="591012304">
              <w:marLeft w:val="0"/>
              <w:marRight w:val="0"/>
              <w:marTop w:val="0"/>
              <w:marBottom w:val="0"/>
              <w:divBdr>
                <w:top w:val="none" w:sz="0" w:space="0" w:color="auto"/>
                <w:left w:val="none" w:sz="0" w:space="0" w:color="auto"/>
                <w:bottom w:val="none" w:sz="0" w:space="0" w:color="auto"/>
                <w:right w:val="none" w:sz="0" w:space="0" w:color="auto"/>
              </w:divBdr>
              <w:divsChild>
                <w:div w:id="570165700">
                  <w:marLeft w:val="0"/>
                  <w:marRight w:val="0"/>
                  <w:marTop w:val="0"/>
                  <w:marBottom w:val="0"/>
                  <w:divBdr>
                    <w:top w:val="none" w:sz="0" w:space="0" w:color="auto"/>
                    <w:left w:val="none" w:sz="0" w:space="0" w:color="auto"/>
                    <w:bottom w:val="none" w:sz="0" w:space="0" w:color="auto"/>
                    <w:right w:val="none" w:sz="0" w:space="0" w:color="auto"/>
                  </w:divBdr>
                  <w:divsChild>
                    <w:div w:id="1837695430">
                      <w:marLeft w:val="0"/>
                      <w:marRight w:val="0"/>
                      <w:marTop w:val="0"/>
                      <w:marBottom w:val="0"/>
                      <w:divBdr>
                        <w:top w:val="none" w:sz="0" w:space="0" w:color="auto"/>
                        <w:left w:val="none" w:sz="0" w:space="0" w:color="auto"/>
                        <w:bottom w:val="none" w:sz="0" w:space="0" w:color="auto"/>
                        <w:right w:val="none" w:sz="0" w:space="0" w:color="auto"/>
                      </w:divBdr>
                      <w:divsChild>
                        <w:div w:id="1396395913">
                          <w:marLeft w:val="0"/>
                          <w:marRight w:val="0"/>
                          <w:marTop w:val="0"/>
                          <w:marBottom w:val="0"/>
                          <w:divBdr>
                            <w:top w:val="none" w:sz="0" w:space="0" w:color="auto"/>
                            <w:left w:val="none" w:sz="0" w:space="0" w:color="auto"/>
                            <w:bottom w:val="none" w:sz="0" w:space="0" w:color="auto"/>
                            <w:right w:val="none" w:sz="0" w:space="0" w:color="auto"/>
                          </w:divBdr>
                          <w:divsChild>
                            <w:div w:id="13504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74993">
      <w:bodyDiv w:val="1"/>
      <w:marLeft w:val="0"/>
      <w:marRight w:val="0"/>
      <w:marTop w:val="0"/>
      <w:marBottom w:val="0"/>
      <w:divBdr>
        <w:top w:val="none" w:sz="0" w:space="0" w:color="auto"/>
        <w:left w:val="none" w:sz="0" w:space="0" w:color="auto"/>
        <w:bottom w:val="none" w:sz="0" w:space="0" w:color="auto"/>
        <w:right w:val="none" w:sz="0" w:space="0" w:color="auto"/>
      </w:divBdr>
    </w:div>
    <w:div w:id="611471556">
      <w:bodyDiv w:val="1"/>
      <w:marLeft w:val="0"/>
      <w:marRight w:val="0"/>
      <w:marTop w:val="0"/>
      <w:marBottom w:val="0"/>
      <w:divBdr>
        <w:top w:val="none" w:sz="0" w:space="0" w:color="auto"/>
        <w:left w:val="none" w:sz="0" w:space="0" w:color="auto"/>
        <w:bottom w:val="none" w:sz="0" w:space="0" w:color="auto"/>
        <w:right w:val="none" w:sz="0" w:space="0" w:color="auto"/>
      </w:divBdr>
    </w:div>
    <w:div w:id="613246025">
      <w:bodyDiv w:val="1"/>
      <w:marLeft w:val="0"/>
      <w:marRight w:val="0"/>
      <w:marTop w:val="0"/>
      <w:marBottom w:val="0"/>
      <w:divBdr>
        <w:top w:val="none" w:sz="0" w:space="0" w:color="auto"/>
        <w:left w:val="none" w:sz="0" w:space="0" w:color="auto"/>
        <w:bottom w:val="none" w:sz="0" w:space="0" w:color="auto"/>
        <w:right w:val="none" w:sz="0" w:space="0" w:color="auto"/>
      </w:divBdr>
    </w:div>
    <w:div w:id="613633959">
      <w:bodyDiv w:val="1"/>
      <w:marLeft w:val="0"/>
      <w:marRight w:val="0"/>
      <w:marTop w:val="0"/>
      <w:marBottom w:val="0"/>
      <w:divBdr>
        <w:top w:val="none" w:sz="0" w:space="0" w:color="auto"/>
        <w:left w:val="none" w:sz="0" w:space="0" w:color="auto"/>
        <w:bottom w:val="none" w:sz="0" w:space="0" w:color="auto"/>
        <w:right w:val="none" w:sz="0" w:space="0" w:color="auto"/>
      </w:divBdr>
    </w:div>
    <w:div w:id="616836437">
      <w:bodyDiv w:val="1"/>
      <w:marLeft w:val="0"/>
      <w:marRight w:val="0"/>
      <w:marTop w:val="0"/>
      <w:marBottom w:val="0"/>
      <w:divBdr>
        <w:top w:val="none" w:sz="0" w:space="0" w:color="auto"/>
        <w:left w:val="none" w:sz="0" w:space="0" w:color="auto"/>
        <w:bottom w:val="none" w:sz="0" w:space="0" w:color="auto"/>
        <w:right w:val="none" w:sz="0" w:space="0" w:color="auto"/>
      </w:divBdr>
    </w:div>
    <w:div w:id="619458137">
      <w:bodyDiv w:val="1"/>
      <w:marLeft w:val="0"/>
      <w:marRight w:val="0"/>
      <w:marTop w:val="0"/>
      <w:marBottom w:val="0"/>
      <w:divBdr>
        <w:top w:val="none" w:sz="0" w:space="0" w:color="auto"/>
        <w:left w:val="none" w:sz="0" w:space="0" w:color="auto"/>
        <w:bottom w:val="none" w:sz="0" w:space="0" w:color="auto"/>
        <w:right w:val="none" w:sz="0" w:space="0" w:color="auto"/>
      </w:divBdr>
    </w:div>
    <w:div w:id="619730419">
      <w:bodyDiv w:val="1"/>
      <w:marLeft w:val="0"/>
      <w:marRight w:val="0"/>
      <w:marTop w:val="0"/>
      <w:marBottom w:val="0"/>
      <w:divBdr>
        <w:top w:val="none" w:sz="0" w:space="0" w:color="auto"/>
        <w:left w:val="none" w:sz="0" w:space="0" w:color="auto"/>
        <w:bottom w:val="none" w:sz="0" w:space="0" w:color="auto"/>
        <w:right w:val="none" w:sz="0" w:space="0" w:color="auto"/>
      </w:divBdr>
    </w:div>
    <w:div w:id="620377033">
      <w:bodyDiv w:val="1"/>
      <w:marLeft w:val="0"/>
      <w:marRight w:val="0"/>
      <w:marTop w:val="0"/>
      <w:marBottom w:val="0"/>
      <w:divBdr>
        <w:top w:val="none" w:sz="0" w:space="0" w:color="auto"/>
        <w:left w:val="none" w:sz="0" w:space="0" w:color="auto"/>
        <w:bottom w:val="none" w:sz="0" w:space="0" w:color="auto"/>
        <w:right w:val="none" w:sz="0" w:space="0" w:color="auto"/>
      </w:divBdr>
    </w:div>
    <w:div w:id="620914865">
      <w:bodyDiv w:val="1"/>
      <w:marLeft w:val="0"/>
      <w:marRight w:val="0"/>
      <w:marTop w:val="0"/>
      <w:marBottom w:val="0"/>
      <w:divBdr>
        <w:top w:val="none" w:sz="0" w:space="0" w:color="auto"/>
        <w:left w:val="none" w:sz="0" w:space="0" w:color="auto"/>
        <w:bottom w:val="none" w:sz="0" w:space="0" w:color="auto"/>
        <w:right w:val="none" w:sz="0" w:space="0" w:color="auto"/>
      </w:divBdr>
    </w:div>
    <w:div w:id="621156839">
      <w:bodyDiv w:val="1"/>
      <w:marLeft w:val="0"/>
      <w:marRight w:val="0"/>
      <w:marTop w:val="0"/>
      <w:marBottom w:val="0"/>
      <w:divBdr>
        <w:top w:val="none" w:sz="0" w:space="0" w:color="auto"/>
        <w:left w:val="none" w:sz="0" w:space="0" w:color="auto"/>
        <w:bottom w:val="none" w:sz="0" w:space="0" w:color="auto"/>
        <w:right w:val="none" w:sz="0" w:space="0" w:color="auto"/>
      </w:divBdr>
      <w:divsChild>
        <w:div w:id="2079589023">
          <w:marLeft w:val="0"/>
          <w:marRight w:val="0"/>
          <w:marTop w:val="0"/>
          <w:marBottom w:val="0"/>
          <w:divBdr>
            <w:top w:val="none" w:sz="0" w:space="0" w:color="auto"/>
            <w:left w:val="none" w:sz="0" w:space="0" w:color="auto"/>
            <w:bottom w:val="none" w:sz="0" w:space="0" w:color="auto"/>
            <w:right w:val="none" w:sz="0" w:space="0" w:color="auto"/>
          </w:divBdr>
          <w:divsChild>
            <w:div w:id="804084786">
              <w:marLeft w:val="0"/>
              <w:marRight w:val="0"/>
              <w:marTop w:val="0"/>
              <w:marBottom w:val="0"/>
              <w:divBdr>
                <w:top w:val="none" w:sz="0" w:space="0" w:color="auto"/>
                <w:left w:val="none" w:sz="0" w:space="0" w:color="auto"/>
                <w:bottom w:val="none" w:sz="0" w:space="0" w:color="auto"/>
                <w:right w:val="none" w:sz="0" w:space="0" w:color="auto"/>
              </w:divBdr>
              <w:divsChild>
                <w:div w:id="1493639535">
                  <w:marLeft w:val="0"/>
                  <w:marRight w:val="0"/>
                  <w:marTop w:val="0"/>
                  <w:marBottom w:val="0"/>
                  <w:divBdr>
                    <w:top w:val="none" w:sz="0" w:space="0" w:color="auto"/>
                    <w:left w:val="none" w:sz="0" w:space="0" w:color="auto"/>
                    <w:bottom w:val="none" w:sz="0" w:space="0" w:color="auto"/>
                    <w:right w:val="none" w:sz="0" w:space="0" w:color="auto"/>
                  </w:divBdr>
                  <w:divsChild>
                    <w:div w:id="2134322825">
                      <w:marLeft w:val="0"/>
                      <w:marRight w:val="0"/>
                      <w:marTop w:val="0"/>
                      <w:marBottom w:val="0"/>
                      <w:divBdr>
                        <w:top w:val="none" w:sz="0" w:space="0" w:color="auto"/>
                        <w:left w:val="none" w:sz="0" w:space="0" w:color="auto"/>
                        <w:bottom w:val="none" w:sz="0" w:space="0" w:color="auto"/>
                        <w:right w:val="none" w:sz="0" w:space="0" w:color="auto"/>
                      </w:divBdr>
                      <w:divsChild>
                        <w:div w:id="1355376717">
                          <w:marLeft w:val="0"/>
                          <w:marRight w:val="0"/>
                          <w:marTop w:val="0"/>
                          <w:marBottom w:val="0"/>
                          <w:divBdr>
                            <w:top w:val="none" w:sz="0" w:space="0" w:color="auto"/>
                            <w:left w:val="none" w:sz="0" w:space="0" w:color="auto"/>
                            <w:bottom w:val="none" w:sz="0" w:space="0" w:color="auto"/>
                            <w:right w:val="none" w:sz="0" w:space="0" w:color="auto"/>
                          </w:divBdr>
                          <w:divsChild>
                            <w:div w:id="1695500852">
                              <w:marLeft w:val="0"/>
                              <w:marRight w:val="0"/>
                              <w:marTop w:val="0"/>
                              <w:marBottom w:val="0"/>
                              <w:divBdr>
                                <w:top w:val="none" w:sz="0" w:space="0" w:color="auto"/>
                                <w:left w:val="none" w:sz="0" w:space="0" w:color="auto"/>
                                <w:bottom w:val="none" w:sz="0" w:space="0" w:color="auto"/>
                                <w:right w:val="none" w:sz="0" w:space="0" w:color="auto"/>
                              </w:divBdr>
                              <w:divsChild>
                                <w:div w:id="944533231">
                                  <w:marLeft w:val="0"/>
                                  <w:marRight w:val="0"/>
                                  <w:marTop w:val="0"/>
                                  <w:marBottom w:val="0"/>
                                  <w:divBdr>
                                    <w:top w:val="none" w:sz="0" w:space="0" w:color="auto"/>
                                    <w:left w:val="none" w:sz="0" w:space="0" w:color="auto"/>
                                    <w:bottom w:val="none" w:sz="0" w:space="0" w:color="auto"/>
                                    <w:right w:val="none" w:sz="0" w:space="0" w:color="auto"/>
                                  </w:divBdr>
                                  <w:divsChild>
                                    <w:div w:id="14848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304625">
      <w:bodyDiv w:val="1"/>
      <w:marLeft w:val="0"/>
      <w:marRight w:val="0"/>
      <w:marTop w:val="0"/>
      <w:marBottom w:val="0"/>
      <w:divBdr>
        <w:top w:val="none" w:sz="0" w:space="0" w:color="auto"/>
        <w:left w:val="none" w:sz="0" w:space="0" w:color="auto"/>
        <w:bottom w:val="none" w:sz="0" w:space="0" w:color="auto"/>
        <w:right w:val="none" w:sz="0" w:space="0" w:color="auto"/>
      </w:divBdr>
      <w:divsChild>
        <w:div w:id="978068013">
          <w:marLeft w:val="0"/>
          <w:marRight w:val="0"/>
          <w:marTop w:val="0"/>
          <w:marBottom w:val="0"/>
          <w:divBdr>
            <w:top w:val="none" w:sz="0" w:space="0" w:color="auto"/>
            <w:left w:val="none" w:sz="0" w:space="0" w:color="auto"/>
            <w:bottom w:val="none" w:sz="0" w:space="0" w:color="auto"/>
            <w:right w:val="none" w:sz="0" w:space="0" w:color="auto"/>
          </w:divBdr>
          <w:divsChild>
            <w:div w:id="1656029826">
              <w:marLeft w:val="0"/>
              <w:marRight w:val="0"/>
              <w:marTop w:val="0"/>
              <w:marBottom w:val="0"/>
              <w:divBdr>
                <w:top w:val="none" w:sz="0" w:space="0" w:color="auto"/>
                <w:left w:val="none" w:sz="0" w:space="0" w:color="auto"/>
                <w:bottom w:val="none" w:sz="0" w:space="0" w:color="auto"/>
                <w:right w:val="none" w:sz="0" w:space="0" w:color="auto"/>
              </w:divBdr>
              <w:divsChild>
                <w:div w:id="1315598009">
                  <w:marLeft w:val="0"/>
                  <w:marRight w:val="0"/>
                  <w:marTop w:val="0"/>
                  <w:marBottom w:val="0"/>
                  <w:divBdr>
                    <w:top w:val="none" w:sz="0" w:space="0" w:color="auto"/>
                    <w:left w:val="none" w:sz="0" w:space="0" w:color="auto"/>
                    <w:bottom w:val="none" w:sz="0" w:space="0" w:color="auto"/>
                    <w:right w:val="none" w:sz="0" w:space="0" w:color="auto"/>
                  </w:divBdr>
                  <w:divsChild>
                    <w:div w:id="903031659">
                      <w:marLeft w:val="0"/>
                      <w:marRight w:val="0"/>
                      <w:marTop w:val="0"/>
                      <w:marBottom w:val="0"/>
                      <w:divBdr>
                        <w:top w:val="none" w:sz="0" w:space="0" w:color="auto"/>
                        <w:left w:val="none" w:sz="0" w:space="0" w:color="auto"/>
                        <w:bottom w:val="none" w:sz="0" w:space="0" w:color="auto"/>
                        <w:right w:val="none" w:sz="0" w:space="0" w:color="auto"/>
                      </w:divBdr>
                      <w:divsChild>
                        <w:div w:id="1660882049">
                          <w:marLeft w:val="0"/>
                          <w:marRight w:val="0"/>
                          <w:marTop w:val="0"/>
                          <w:marBottom w:val="0"/>
                          <w:divBdr>
                            <w:top w:val="none" w:sz="0" w:space="0" w:color="auto"/>
                            <w:left w:val="none" w:sz="0" w:space="0" w:color="auto"/>
                            <w:bottom w:val="none" w:sz="0" w:space="0" w:color="auto"/>
                            <w:right w:val="none" w:sz="0" w:space="0" w:color="auto"/>
                          </w:divBdr>
                          <w:divsChild>
                            <w:div w:id="1940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54878">
      <w:bodyDiv w:val="1"/>
      <w:marLeft w:val="0"/>
      <w:marRight w:val="0"/>
      <w:marTop w:val="0"/>
      <w:marBottom w:val="0"/>
      <w:divBdr>
        <w:top w:val="none" w:sz="0" w:space="0" w:color="auto"/>
        <w:left w:val="none" w:sz="0" w:space="0" w:color="auto"/>
        <w:bottom w:val="none" w:sz="0" w:space="0" w:color="auto"/>
        <w:right w:val="none" w:sz="0" w:space="0" w:color="auto"/>
      </w:divBdr>
    </w:div>
    <w:div w:id="626471494">
      <w:bodyDiv w:val="1"/>
      <w:marLeft w:val="0"/>
      <w:marRight w:val="0"/>
      <w:marTop w:val="0"/>
      <w:marBottom w:val="0"/>
      <w:divBdr>
        <w:top w:val="none" w:sz="0" w:space="0" w:color="auto"/>
        <w:left w:val="none" w:sz="0" w:space="0" w:color="auto"/>
        <w:bottom w:val="none" w:sz="0" w:space="0" w:color="auto"/>
        <w:right w:val="none" w:sz="0" w:space="0" w:color="auto"/>
      </w:divBdr>
    </w:div>
    <w:div w:id="629214942">
      <w:bodyDiv w:val="1"/>
      <w:marLeft w:val="0"/>
      <w:marRight w:val="0"/>
      <w:marTop w:val="0"/>
      <w:marBottom w:val="0"/>
      <w:divBdr>
        <w:top w:val="none" w:sz="0" w:space="0" w:color="auto"/>
        <w:left w:val="none" w:sz="0" w:space="0" w:color="auto"/>
        <w:bottom w:val="none" w:sz="0" w:space="0" w:color="auto"/>
        <w:right w:val="none" w:sz="0" w:space="0" w:color="auto"/>
      </w:divBdr>
    </w:div>
    <w:div w:id="630865968">
      <w:bodyDiv w:val="1"/>
      <w:marLeft w:val="0"/>
      <w:marRight w:val="0"/>
      <w:marTop w:val="0"/>
      <w:marBottom w:val="0"/>
      <w:divBdr>
        <w:top w:val="none" w:sz="0" w:space="0" w:color="auto"/>
        <w:left w:val="none" w:sz="0" w:space="0" w:color="auto"/>
        <w:bottom w:val="none" w:sz="0" w:space="0" w:color="auto"/>
        <w:right w:val="none" w:sz="0" w:space="0" w:color="auto"/>
      </w:divBdr>
    </w:div>
    <w:div w:id="632099023">
      <w:bodyDiv w:val="1"/>
      <w:marLeft w:val="0"/>
      <w:marRight w:val="0"/>
      <w:marTop w:val="0"/>
      <w:marBottom w:val="0"/>
      <w:divBdr>
        <w:top w:val="none" w:sz="0" w:space="0" w:color="auto"/>
        <w:left w:val="none" w:sz="0" w:space="0" w:color="auto"/>
        <w:bottom w:val="none" w:sz="0" w:space="0" w:color="auto"/>
        <w:right w:val="none" w:sz="0" w:space="0" w:color="auto"/>
      </w:divBdr>
    </w:div>
    <w:div w:id="632178247">
      <w:bodyDiv w:val="1"/>
      <w:marLeft w:val="0"/>
      <w:marRight w:val="0"/>
      <w:marTop w:val="0"/>
      <w:marBottom w:val="0"/>
      <w:divBdr>
        <w:top w:val="none" w:sz="0" w:space="0" w:color="auto"/>
        <w:left w:val="none" w:sz="0" w:space="0" w:color="auto"/>
        <w:bottom w:val="none" w:sz="0" w:space="0" w:color="auto"/>
        <w:right w:val="none" w:sz="0" w:space="0" w:color="auto"/>
      </w:divBdr>
    </w:div>
    <w:div w:id="634724656">
      <w:bodyDiv w:val="1"/>
      <w:marLeft w:val="0"/>
      <w:marRight w:val="0"/>
      <w:marTop w:val="0"/>
      <w:marBottom w:val="0"/>
      <w:divBdr>
        <w:top w:val="none" w:sz="0" w:space="0" w:color="auto"/>
        <w:left w:val="none" w:sz="0" w:space="0" w:color="auto"/>
        <w:bottom w:val="none" w:sz="0" w:space="0" w:color="auto"/>
        <w:right w:val="none" w:sz="0" w:space="0" w:color="auto"/>
      </w:divBdr>
    </w:div>
    <w:div w:id="635140697">
      <w:bodyDiv w:val="1"/>
      <w:marLeft w:val="0"/>
      <w:marRight w:val="0"/>
      <w:marTop w:val="0"/>
      <w:marBottom w:val="0"/>
      <w:divBdr>
        <w:top w:val="none" w:sz="0" w:space="0" w:color="auto"/>
        <w:left w:val="none" w:sz="0" w:space="0" w:color="auto"/>
        <w:bottom w:val="none" w:sz="0" w:space="0" w:color="auto"/>
        <w:right w:val="none" w:sz="0" w:space="0" w:color="auto"/>
      </w:divBdr>
    </w:div>
    <w:div w:id="635993667">
      <w:bodyDiv w:val="1"/>
      <w:marLeft w:val="0"/>
      <w:marRight w:val="0"/>
      <w:marTop w:val="0"/>
      <w:marBottom w:val="0"/>
      <w:divBdr>
        <w:top w:val="none" w:sz="0" w:space="0" w:color="auto"/>
        <w:left w:val="none" w:sz="0" w:space="0" w:color="auto"/>
        <w:bottom w:val="none" w:sz="0" w:space="0" w:color="auto"/>
        <w:right w:val="none" w:sz="0" w:space="0" w:color="auto"/>
      </w:divBdr>
    </w:div>
    <w:div w:id="636421245">
      <w:bodyDiv w:val="1"/>
      <w:marLeft w:val="0"/>
      <w:marRight w:val="0"/>
      <w:marTop w:val="0"/>
      <w:marBottom w:val="0"/>
      <w:divBdr>
        <w:top w:val="none" w:sz="0" w:space="0" w:color="auto"/>
        <w:left w:val="none" w:sz="0" w:space="0" w:color="auto"/>
        <w:bottom w:val="none" w:sz="0" w:space="0" w:color="auto"/>
        <w:right w:val="none" w:sz="0" w:space="0" w:color="auto"/>
      </w:divBdr>
      <w:divsChild>
        <w:div w:id="787705261">
          <w:marLeft w:val="0"/>
          <w:marRight w:val="0"/>
          <w:marTop w:val="0"/>
          <w:marBottom w:val="0"/>
          <w:divBdr>
            <w:top w:val="none" w:sz="0" w:space="0" w:color="auto"/>
            <w:left w:val="none" w:sz="0" w:space="0" w:color="auto"/>
            <w:bottom w:val="none" w:sz="0" w:space="0" w:color="auto"/>
            <w:right w:val="none" w:sz="0" w:space="0" w:color="auto"/>
          </w:divBdr>
          <w:divsChild>
            <w:div w:id="1314289063">
              <w:marLeft w:val="0"/>
              <w:marRight w:val="0"/>
              <w:marTop w:val="0"/>
              <w:marBottom w:val="0"/>
              <w:divBdr>
                <w:top w:val="none" w:sz="0" w:space="0" w:color="auto"/>
                <w:left w:val="none" w:sz="0" w:space="0" w:color="auto"/>
                <w:bottom w:val="none" w:sz="0" w:space="0" w:color="auto"/>
                <w:right w:val="none" w:sz="0" w:space="0" w:color="auto"/>
              </w:divBdr>
              <w:divsChild>
                <w:div w:id="696544856">
                  <w:marLeft w:val="0"/>
                  <w:marRight w:val="0"/>
                  <w:marTop w:val="0"/>
                  <w:marBottom w:val="0"/>
                  <w:divBdr>
                    <w:top w:val="none" w:sz="0" w:space="0" w:color="auto"/>
                    <w:left w:val="none" w:sz="0" w:space="0" w:color="auto"/>
                    <w:bottom w:val="none" w:sz="0" w:space="0" w:color="auto"/>
                    <w:right w:val="none" w:sz="0" w:space="0" w:color="auto"/>
                  </w:divBdr>
                  <w:divsChild>
                    <w:div w:id="496728861">
                      <w:marLeft w:val="0"/>
                      <w:marRight w:val="0"/>
                      <w:marTop w:val="0"/>
                      <w:marBottom w:val="0"/>
                      <w:divBdr>
                        <w:top w:val="none" w:sz="0" w:space="0" w:color="auto"/>
                        <w:left w:val="none" w:sz="0" w:space="0" w:color="auto"/>
                        <w:bottom w:val="none" w:sz="0" w:space="0" w:color="auto"/>
                        <w:right w:val="none" w:sz="0" w:space="0" w:color="auto"/>
                      </w:divBdr>
                      <w:divsChild>
                        <w:div w:id="620460325">
                          <w:marLeft w:val="0"/>
                          <w:marRight w:val="0"/>
                          <w:marTop w:val="0"/>
                          <w:marBottom w:val="0"/>
                          <w:divBdr>
                            <w:top w:val="none" w:sz="0" w:space="0" w:color="auto"/>
                            <w:left w:val="none" w:sz="0" w:space="0" w:color="auto"/>
                            <w:bottom w:val="none" w:sz="0" w:space="0" w:color="auto"/>
                            <w:right w:val="none" w:sz="0" w:space="0" w:color="auto"/>
                          </w:divBdr>
                          <w:divsChild>
                            <w:div w:id="15168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953162">
      <w:bodyDiv w:val="1"/>
      <w:marLeft w:val="0"/>
      <w:marRight w:val="0"/>
      <w:marTop w:val="0"/>
      <w:marBottom w:val="0"/>
      <w:divBdr>
        <w:top w:val="none" w:sz="0" w:space="0" w:color="auto"/>
        <w:left w:val="none" w:sz="0" w:space="0" w:color="auto"/>
        <w:bottom w:val="none" w:sz="0" w:space="0" w:color="auto"/>
        <w:right w:val="none" w:sz="0" w:space="0" w:color="auto"/>
      </w:divBdr>
    </w:div>
    <w:div w:id="638262055">
      <w:bodyDiv w:val="1"/>
      <w:marLeft w:val="0"/>
      <w:marRight w:val="0"/>
      <w:marTop w:val="0"/>
      <w:marBottom w:val="0"/>
      <w:divBdr>
        <w:top w:val="none" w:sz="0" w:space="0" w:color="auto"/>
        <w:left w:val="none" w:sz="0" w:space="0" w:color="auto"/>
        <w:bottom w:val="none" w:sz="0" w:space="0" w:color="auto"/>
        <w:right w:val="none" w:sz="0" w:space="0" w:color="auto"/>
      </w:divBdr>
    </w:div>
    <w:div w:id="639042827">
      <w:bodyDiv w:val="1"/>
      <w:marLeft w:val="0"/>
      <w:marRight w:val="0"/>
      <w:marTop w:val="0"/>
      <w:marBottom w:val="0"/>
      <w:divBdr>
        <w:top w:val="none" w:sz="0" w:space="0" w:color="auto"/>
        <w:left w:val="none" w:sz="0" w:space="0" w:color="auto"/>
        <w:bottom w:val="none" w:sz="0" w:space="0" w:color="auto"/>
        <w:right w:val="none" w:sz="0" w:space="0" w:color="auto"/>
      </w:divBdr>
    </w:div>
    <w:div w:id="639072738">
      <w:bodyDiv w:val="1"/>
      <w:marLeft w:val="0"/>
      <w:marRight w:val="0"/>
      <w:marTop w:val="0"/>
      <w:marBottom w:val="0"/>
      <w:divBdr>
        <w:top w:val="none" w:sz="0" w:space="0" w:color="auto"/>
        <w:left w:val="none" w:sz="0" w:space="0" w:color="auto"/>
        <w:bottom w:val="none" w:sz="0" w:space="0" w:color="auto"/>
        <w:right w:val="none" w:sz="0" w:space="0" w:color="auto"/>
      </w:divBdr>
    </w:div>
    <w:div w:id="642932848">
      <w:bodyDiv w:val="1"/>
      <w:marLeft w:val="0"/>
      <w:marRight w:val="0"/>
      <w:marTop w:val="0"/>
      <w:marBottom w:val="0"/>
      <w:divBdr>
        <w:top w:val="none" w:sz="0" w:space="0" w:color="auto"/>
        <w:left w:val="none" w:sz="0" w:space="0" w:color="auto"/>
        <w:bottom w:val="none" w:sz="0" w:space="0" w:color="auto"/>
        <w:right w:val="none" w:sz="0" w:space="0" w:color="auto"/>
      </w:divBdr>
      <w:divsChild>
        <w:div w:id="1384869755">
          <w:marLeft w:val="0"/>
          <w:marRight w:val="0"/>
          <w:marTop w:val="0"/>
          <w:marBottom w:val="360"/>
          <w:divBdr>
            <w:top w:val="none" w:sz="0" w:space="0" w:color="auto"/>
            <w:left w:val="none" w:sz="0" w:space="0" w:color="auto"/>
            <w:bottom w:val="none" w:sz="0" w:space="0" w:color="auto"/>
            <w:right w:val="none" w:sz="0" w:space="0" w:color="auto"/>
          </w:divBdr>
        </w:div>
        <w:div w:id="1092236209">
          <w:marLeft w:val="0"/>
          <w:marRight w:val="0"/>
          <w:marTop w:val="0"/>
          <w:marBottom w:val="0"/>
          <w:divBdr>
            <w:top w:val="none" w:sz="0" w:space="0" w:color="auto"/>
            <w:left w:val="none" w:sz="0" w:space="0" w:color="auto"/>
            <w:bottom w:val="none" w:sz="0" w:space="0" w:color="auto"/>
            <w:right w:val="none" w:sz="0" w:space="0" w:color="auto"/>
          </w:divBdr>
        </w:div>
      </w:divsChild>
    </w:div>
    <w:div w:id="644748476">
      <w:bodyDiv w:val="1"/>
      <w:marLeft w:val="0"/>
      <w:marRight w:val="0"/>
      <w:marTop w:val="0"/>
      <w:marBottom w:val="0"/>
      <w:divBdr>
        <w:top w:val="none" w:sz="0" w:space="0" w:color="auto"/>
        <w:left w:val="none" w:sz="0" w:space="0" w:color="auto"/>
        <w:bottom w:val="none" w:sz="0" w:space="0" w:color="auto"/>
        <w:right w:val="none" w:sz="0" w:space="0" w:color="auto"/>
      </w:divBdr>
    </w:div>
    <w:div w:id="645551847">
      <w:bodyDiv w:val="1"/>
      <w:marLeft w:val="0"/>
      <w:marRight w:val="0"/>
      <w:marTop w:val="0"/>
      <w:marBottom w:val="0"/>
      <w:divBdr>
        <w:top w:val="none" w:sz="0" w:space="0" w:color="auto"/>
        <w:left w:val="none" w:sz="0" w:space="0" w:color="auto"/>
        <w:bottom w:val="none" w:sz="0" w:space="0" w:color="auto"/>
        <w:right w:val="none" w:sz="0" w:space="0" w:color="auto"/>
      </w:divBdr>
    </w:div>
    <w:div w:id="652028940">
      <w:bodyDiv w:val="1"/>
      <w:marLeft w:val="0"/>
      <w:marRight w:val="0"/>
      <w:marTop w:val="0"/>
      <w:marBottom w:val="0"/>
      <w:divBdr>
        <w:top w:val="none" w:sz="0" w:space="0" w:color="auto"/>
        <w:left w:val="none" w:sz="0" w:space="0" w:color="auto"/>
        <w:bottom w:val="none" w:sz="0" w:space="0" w:color="auto"/>
        <w:right w:val="none" w:sz="0" w:space="0" w:color="auto"/>
      </w:divBdr>
      <w:divsChild>
        <w:div w:id="1966736792">
          <w:marLeft w:val="0"/>
          <w:marRight w:val="0"/>
          <w:marTop w:val="0"/>
          <w:marBottom w:val="0"/>
          <w:divBdr>
            <w:top w:val="none" w:sz="0" w:space="0" w:color="auto"/>
            <w:left w:val="none" w:sz="0" w:space="0" w:color="auto"/>
            <w:bottom w:val="none" w:sz="0" w:space="0" w:color="auto"/>
            <w:right w:val="none" w:sz="0" w:space="0" w:color="auto"/>
          </w:divBdr>
          <w:divsChild>
            <w:div w:id="648368370">
              <w:marLeft w:val="0"/>
              <w:marRight w:val="0"/>
              <w:marTop w:val="0"/>
              <w:marBottom w:val="0"/>
              <w:divBdr>
                <w:top w:val="none" w:sz="0" w:space="0" w:color="auto"/>
                <w:left w:val="none" w:sz="0" w:space="0" w:color="auto"/>
                <w:bottom w:val="none" w:sz="0" w:space="0" w:color="auto"/>
                <w:right w:val="none" w:sz="0" w:space="0" w:color="auto"/>
              </w:divBdr>
              <w:divsChild>
                <w:div w:id="368336276">
                  <w:marLeft w:val="0"/>
                  <w:marRight w:val="0"/>
                  <w:marTop w:val="0"/>
                  <w:marBottom w:val="0"/>
                  <w:divBdr>
                    <w:top w:val="none" w:sz="0" w:space="0" w:color="auto"/>
                    <w:left w:val="none" w:sz="0" w:space="0" w:color="auto"/>
                    <w:bottom w:val="none" w:sz="0" w:space="0" w:color="auto"/>
                    <w:right w:val="none" w:sz="0" w:space="0" w:color="auto"/>
                  </w:divBdr>
                  <w:divsChild>
                    <w:div w:id="955673304">
                      <w:marLeft w:val="0"/>
                      <w:marRight w:val="0"/>
                      <w:marTop w:val="0"/>
                      <w:marBottom w:val="0"/>
                      <w:divBdr>
                        <w:top w:val="none" w:sz="0" w:space="0" w:color="auto"/>
                        <w:left w:val="none" w:sz="0" w:space="0" w:color="auto"/>
                        <w:bottom w:val="none" w:sz="0" w:space="0" w:color="auto"/>
                        <w:right w:val="none" w:sz="0" w:space="0" w:color="auto"/>
                      </w:divBdr>
                      <w:divsChild>
                        <w:div w:id="637341815">
                          <w:marLeft w:val="0"/>
                          <w:marRight w:val="0"/>
                          <w:marTop w:val="0"/>
                          <w:marBottom w:val="0"/>
                          <w:divBdr>
                            <w:top w:val="none" w:sz="0" w:space="0" w:color="auto"/>
                            <w:left w:val="none" w:sz="0" w:space="0" w:color="auto"/>
                            <w:bottom w:val="none" w:sz="0" w:space="0" w:color="auto"/>
                            <w:right w:val="none" w:sz="0" w:space="0" w:color="auto"/>
                          </w:divBdr>
                          <w:divsChild>
                            <w:div w:id="773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61588">
      <w:bodyDiv w:val="1"/>
      <w:marLeft w:val="0"/>
      <w:marRight w:val="0"/>
      <w:marTop w:val="0"/>
      <w:marBottom w:val="0"/>
      <w:divBdr>
        <w:top w:val="none" w:sz="0" w:space="0" w:color="auto"/>
        <w:left w:val="none" w:sz="0" w:space="0" w:color="auto"/>
        <w:bottom w:val="none" w:sz="0" w:space="0" w:color="auto"/>
        <w:right w:val="none" w:sz="0" w:space="0" w:color="auto"/>
      </w:divBdr>
    </w:div>
    <w:div w:id="654575587">
      <w:bodyDiv w:val="1"/>
      <w:marLeft w:val="0"/>
      <w:marRight w:val="0"/>
      <w:marTop w:val="0"/>
      <w:marBottom w:val="0"/>
      <w:divBdr>
        <w:top w:val="none" w:sz="0" w:space="0" w:color="auto"/>
        <w:left w:val="none" w:sz="0" w:space="0" w:color="auto"/>
        <w:bottom w:val="none" w:sz="0" w:space="0" w:color="auto"/>
        <w:right w:val="none" w:sz="0" w:space="0" w:color="auto"/>
      </w:divBdr>
      <w:divsChild>
        <w:div w:id="1957374066">
          <w:marLeft w:val="0"/>
          <w:marRight w:val="0"/>
          <w:marTop w:val="0"/>
          <w:marBottom w:val="0"/>
          <w:divBdr>
            <w:top w:val="none" w:sz="0" w:space="0" w:color="auto"/>
            <w:left w:val="none" w:sz="0" w:space="0" w:color="auto"/>
            <w:bottom w:val="none" w:sz="0" w:space="0" w:color="auto"/>
            <w:right w:val="none" w:sz="0" w:space="0" w:color="auto"/>
          </w:divBdr>
          <w:divsChild>
            <w:div w:id="1101025675">
              <w:marLeft w:val="0"/>
              <w:marRight w:val="0"/>
              <w:marTop w:val="0"/>
              <w:marBottom w:val="0"/>
              <w:divBdr>
                <w:top w:val="none" w:sz="0" w:space="0" w:color="auto"/>
                <w:left w:val="none" w:sz="0" w:space="0" w:color="auto"/>
                <w:bottom w:val="none" w:sz="0" w:space="0" w:color="auto"/>
                <w:right w:val="none" w:sz="0" w:space="0" w:color="auto"/>
              </w:divBdr>
              <w:divsChild>
                <w:div w:id="769471980">
                  <w:marLeft w:val="0"/>
                  <w:marRight w:val="0"/>
                  <w:marTop w:val="0"/>
                  <w:marBottom w:val="0"/>
                  <w:divBdr>
                    <w:top w:val="none" w:sz="0" w:space="0" w:color="auto"/>
                    <w:left w:val="none" w:sz="0" w:space="0" w:color="auto"/>
                    <w:bottom w:val="none" w:sz="0" w:space="0" w:color="auto"/>
                    <w:right w:val="none" w:sz="0" w:space="0" w:color="auto"/>
                  </w:divBdr>
                  <w:divsChild>
                    <w:div w:id="1610814530">
                      <w:marLeft w:val="0"/>
                      <w:marRight w:val="0"/>
                      <w:marTop w:val="0"/>
                      <w:marBottom w:val="0"/>
                      <w:divBdr>
                        <w:top w:val="none" w:sz="0" w:space="0" w:color="auto"/>
                        <w:left w:val="none" w:sz="0" w:space="0" w:color="auto"/>
                        <w:bottom w:val="none" w:sz="0" w:space="0" w:color="auto"/>
                        <w:right w:val="none" w:sz="0" w:space="0" w:color="auto"/>
                      </w:divBdr>
                      <w:divsChild>
                        <w:div w:id="488137160">
                          <w:marLeft w:val="0"/>
                          <w:marRight w:val="0"/>
                          <w:marTop w:val="0"/>
                          <w:marBottom w:val="0"/>
                          <w:divBdr>
                            <w:top w:val="none" w:sz="0" w:space="0" w:color="auto"/>
                            <w:left w:val="none" w:sz="0" w:space="0" w:color="auto"/>
                            <w:bottom w:val="none" w:sz="0" w:space="0" w:color="auto"/>
                            <w:right w:val="none" w:sz="0" w:space="0" w:color="auto"/>
                          </w:divBdr>
                          <w:divsChild>
                            <w:div w:id="1382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05243">
      <w:bodyDiv w:val="1"/>
      <w:marLeft w:val="0"/>
      <w:marRight w:val="0"/>
      <w:marTop w:val="0"/>
      <w:marBottom w:val="0"/>
      <w:divBdr>
        <w:top w:val="none" w:sz="0" w:space="0" w:color="auto"/>
        <w:left w:val="none" w:sz="0" w:space="0" w:color="auto"/>
        <w:bottom w:val="none" w:sz="0" w:space="0" w:color="auto"/>
        <w:right w:val="none" w:sz="0" w:space="0" w:color="auto"/>
      </w:divBdr>
    </w:div>
    <w:div w:id="657614273">
      <w:bodyDiv w:val="1"/>
      <w:marLeft w:val="0"/>
      <w:marRight w:val="0"/>
      <w:marTop w:val="0"/>
      <w:marBottom w:val="0"/>
      <w:divBdr>
        <w:top w:val="none" w:sz="0" w:space="0" w:color="auto"/>
        <w:left w:val="none" w:sz="0" w:space="0" w:color="auto"/>
        <w:bottom w:val="none" w:sz="0" w:space="0" w:color="auto"/>
        <w:right w:val="none" w:sz="0" w:space="0" w:color="auto"/>
      </w:divBdr>
    </w:div>
    <w:div w:id="658001599">
      <w:bodyDiv w:val="1"/>
      <w:marLeft w:val="0"/>
      <w:marRight w:val="0"/>
      <w:marTop w:val="0"/>
      <w:marBottom w:val="0"/>
      <w:divBdr>
        <w:top w:val="none" w:sz="0" w:space="0" w:color="auto"/>
        <w:left w:val="none" w:sz="0" w:space="0" w:color="auto"/>
        <w:bottom w:val="none" w:sz="0" w:space="0" w:color="auto"/>
        <w:right w:val="none" w:sz="0" w:space="0" w:color="auto"/>
      </w:divBdr>
      <w:divsChild>
        <w:div w:id="382102470">
          <w:marLeft w:val="0"/>
          <w:marRight w:val="0"/>
          <w:marTop w:val="0"/>
          <w:marBottom w:val="0"/>
          <w:divBdr>
            <w:top w:val="none" w:sz="0" w:space="0" w:color="auto"/>
            <w:left w:val="none" w:sz="0" w:space="0" w:color="auto"/>
            <w:bottom w:val="none" w:sz="0" w:space="0" w:color="auto"/>
            <w:right w:val="none" w:sz="0" w:space="0" w:color="auto"/>
          </w:divBdr>
          <w:divsChild>
            <w:div w:id="422144755">
              <w:marLeft w:val="0"/>
              <w:marRight w:val="0"/>
              <w:marTop w:val="0"/>
              <w:marBottom w:val="0"/>
              <w:divBdr>
                <w:top w:val="none" w:sz="0" w:space="0" w:color="auto"/>
                <w:left w:val="none" w:sz="0" w:space="0" w:color="auto"/>
                <w:bottom w:val="none" w:sz="0" w:space="0" w:color="auto"/>
                <w:right w:val="none" w:sz="0" w:space="0" w:color="auto"/>
              </w:divBdr>
              <w:divsChild>
                <w:div w:id="588731488">
                  <w:marLeft w:val="0"/>
                  <w:marRight w:val="0"/>
                  <w:marTop w:val="0"/>
                  <w:marBottom w:val="0"/>
                  <w:divBdr>
                    <w:top w:val="none" w:sz="0" w:space="0" w:color="auto"/>
                    <w:left w:val="none" w:sz="0" w:space="0" w:color="auto"/>
                    <w:bottom w:val="none" w:sz="0" w:space="0" w:color="auto"/>
                    <w:right w:val="none" w:sz="0" w:space="0" w:color="auto"/>
                  </w:divBdr>
                  <w:divsChild>
                    <w:div w:id="1692026932">
                      <w:marLeft w:val="0"/>
                      <w:marRight w:val="0"/>
                      <w:marTop w:val="0"/>
                      <w:marBottom w:val="0"/>
                      <w:divBdr>
                        <w:top w:val="none" w:sz="0" w:space="0" w:color="auto"/>
                        <w:left w:val="none" w:sz="0" w:space="0" w:color="auto"/>
                        <w:bottom w:val="none" w:sz="0" w:space="0" w:color="auto"/>
                        <w:right w:val="none" w:sz="0" w:space="0" w:color="auto"/>
                      </w:divBdr>
                      <w:divsChild>
                        <w:div w:id="487522867">
                          <w:marLeft w:val="0"/>
                          <w:marRight w:val="0"/>
                          <w:marTop w:val="0"/>
                          <w:marBottom w:val="0"/>
                          <w:divBdr>
                            <w:top w:val="none" w:sz="0" w:space="0" w:color="auto"/>
                            <w:left w:val="none" w:sz="0" w:space="0" w:color="auto"/>
                            <w:bottom w:val="none" w:sz="0" w:space="0" w:color="auto"/>
                            <w:right w:val="none" w:sz="0" w:space="0" w:color="auto"/>
                          </w:divBdr>
                          <w:divsChild>
                            <w:div w:id="981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970185">
      <w:bodyDiv w:val="1"/>
      <w:marLeft w:val="0"/>
      <w:marRight w:val="0"/>
      <w:marTop w:val="0"/>
      <w:marBottom w:val="0"/>
      <w:divBdr>
        <w:top w:val="none" w:sz="0" w:space="0" w:color="auto"/>
        <w:left w:val="none" w:sz="0" w:space="0" w:color="auto"/>
        <w:bottom w:val="none" w:sz="0" w:space="0" w:color="auto"/>
        <w:right w:val="none" w:sz="0" w:space="0" w:color="auto"/>
      </w:divBdr>
    </w:div>
    <w:div w:id="660935587">
      <w:bodyDiv w:val="1"/>
      <w:marLeft w:val="0"/>
      <w:marRight w:val="0"/>
      <w:marTop w:val="0"/>
      <w:marBottom w:val="0"/>
      <w:divBdr>
        <w:top w:val="none" w:sz="0" w:space="0" w:color="auto"/>
        <w:left w:val="none" w:sz="0" w:space="0" w:color="auto"/>
        <w:bottom w:val="none" w:sz="0" w:space="0" w:color="auto"/>
        <w:right w:val="none" w:sz="0" w:space="0" w:color="auto"/>
      </w:divBdr>
    </w:div>
    <w:div w:id="662053187">
      <w:bodyDiv w:val="1"/>
      <w:marLeft w:val="0"/>
      <w:marRight w:val="0"/>
      <w:marTop w:val="0"/>
      <w:marBottom w:val="0"/>
      <w:divBdr>
        <w:top w:val="none" w:sz="0" w:space="0" w:color="auto"/>
        <w:left w:val="none" w:sz="0" w:space="0" w:color="auto"/>
        <w:bottom w:val="none" w:sz="0" w:space="0" w:color="auto"/>
        <w:right w:val="none" w:sz="0" w:space="0" w:color="auto"/>
      </w:divBdr>
    </w:div>
    <w:div w:id="662903116">
      <w:bodyDiv w:val="1"/>
      <w:marLeft w:val="0"/>
      <w:marRight w:val="0"/>
      <w:marTop w:val="0"/>
      <w:marBottom w:val="0"/>
      <w:divBdr>
        <w:top w:val="none" w:sz="0" w:space="0" w:color="auto"/>
        <w:left w:val="none" w:sz="0" w:space="0" w:color="auto"/>
        <w:bottom w:val="none" w:sz="0" w:space="0" w:color="auto"/>
        <w:right w:val="none" w:sz="0" w:space="0" w:color="auto"/>
      </w:divBdr>
    </w:div>
    <w:div w:id="665282910">
      <w:bodyDiv w:val="1"/>
      <w:marLeft w:val="0"/>
      <w:marRight w:val="0"/>
      <w:marTop w:val="0"/>
      <w:marBottom w:val="0"/>
      <w:divBdr>
        <w:top w:val="none" w:sz="0" w:space="0" w:color="auto"/>
        <w:left w:val="none" w:sz="0" w:space="0" w:color="auto"/>
        <w:bottom w:val="none" w:sz="0" w:space="0" w:color="auto"/>
        <w:right w:val="none" w:sz="0" w:space="0" w:color="auto"/>
      </w:divBdr>
    </w:div>
    <w:div w:id="665594748">
      <w:bodyDiv w:val="1"/>
      <w:marLeft w:val="0"/>
      <w:marRight w:val="0"/>
      <w:marTop w:val="0"/>
      <w:marBottom w:val="0"/>
      <w:divBdr>
        <w:top w:val="none" w:sz="0" w:space="0" w:color="auto"/>
        <w:left w:val="none" w:sz="0" w:space="0" w:color="auto"/>
        <w:bottom w:val="none" w:sz="0" w:space="0" w:color="auto"/>
        <w:right w:val="none" w:sz="0" w:space="0" w:color="auto"/>
      </w:divBdr>
    </w:div>
    <w:div w:id="665741290">
      <w:bodyDiv w:val="1"/>
      <w:marLeft w:val="0"/>
      <w:marRight w:val="0"/>
      <w:marTop w:val="0"/>
      <w:marBottom w:val="0"/>
      <w:divBdr>
        <w:top w:val="none" w:sz="0" w:space="0" w:color="auto"/>
        <w:left w:val="none" w:sz="0" w:space="0" w:color="auto"/>
        <w:bottom w:val="none" w:sz="0" w:space="0" w:color="auto"/>
        <w:right w:val="none" w:sz="0" w:space="0" w:color="auto"/>
      </w:divBdr>
    </w:div>
    <w:div w:id="666252378">
      <w:bodyDiv w:val="1"/>
      <w:marLeft w:val="0"/>
      <w:marRight w:val="0"/>
      <w:marTop w:val="0"/>
      <w:marBottom w:val="0"/>
      <w:divBdr>
        <w:top w:val="none" w:sz="0" w:space="0" w:color="auto"/>
        <w:left w:val="none" w:sz="0" w:space="0" w:color="auto"/>
        <w:bottom w:val="none" w:sz="0" w:space="0" w:color="auto"/>
        <w:right w:val="none" w:sz="0" w:space="0" w:color="auto"/>
      </w:divBdr>
    </w:div>
    <w:div w:id="666254721">
      <w:bodyDiv w:val="1"/>
      <w:marLeft w:val="0"/>
      <w:marRight w:val="0"/>
      <w:marTop w:val="0"/>
      <w:marBottom w:val="0"/>
      <w:divBdr>
        <w:top w:val="none" w:sz="0" w:space="0" w:color="auto"/>
        <w:left w:val="none" w:sz="0" w:space="0" w:color="auto"/>
        <w:bottom w:val="none" w:sz="0" w:space="0" w:color="auto"/>
        <w:right w:val="none" w:sz="0" w:space="0" w:color="auto"/>
      </w:divBdr>
    </w:div>
    <w:div w:id="666833757">
      <w:bodyDiv w:val="1"/>
      <w:marLeft w:val="0"/>
      <w:marRight w:val="0"/>
      <w:marTop w:val="0"/>
      <w:marBottom w:val="0"/>
      <w:divBdr>
        <w:top w:val="none" w:sz="0" w:space="0" w:color="auto"/>
        <w:left w:val="none" w:sz="0" w:space="0" w:color="auto"/>
        <w:bottom w:val="none" w:sz="0" w:space="0" w:color="auto"/>
        <w:right w:val="none" w:sz="0" w:space="0" w:color="auto"/>
      </w:divBdr>
    </w:div>
    <w:div w:id="667906472">
      <w:bodyDiv w:val="1"/>
      <w:marLeft w:val="0"/>
      <w:marRight w:val="0"/>
      <w:marTop w:val="0"/>
      <w:marBottom w:val="0"/>
      <w:divBdr>
        <w:top w:val="none" w:sz="0" w:space="0" w:color="auto"/>
        <w:left w:val="none" w:sz="0" w:space="0" w:color="auto"/>
        <w:bottom w:val="none" w:sz="0" w:space="0" w:color="auto"/>
        <w:right w:val="none" w:sz="0" w:space="0" w:color="auto"/>
      </w:divBdr>
    </w:div>
    <w:div w:id="668024812">
      <w:bodyDiv w:val="1"/>
      <w:marLeft w:val="0"/>
      <w:marRight w:val="0"/>
      <w:marTop w:val="0"/>
      <w:marBottom w:val="0"/>
      <w:divBdr>
        <w:top w:val="none" w:sz="0" w:space="0" w:color="auto"/>
        <w:left w:val="none" w:sz="0" w:space="0" w:color="auto"/>
        <w:bottom w:val="none" w:sz="0" w:space="0" w:color="auto"/>
        <w:right w:val="none" w:sz="0" w:space="0" w:color="auto"/>
      </w:divBdr>
      <w:divsChild>
        <w:div w:id="521867963">
          <w:marLeft w:val="0"/>
          <w:marRight w:val="0"/>
          <w:marTop w:val="0"/>
          <w:marBottom w:val="0"/>
          <w:divBdr>
            <w:top w:val="none" w:sz="0" w:space="0" w:color="auto"/>
            <w:left w:val="none" w:sz="0" w:space="0" w:color="auto"/>
            <w:bottom w:val="none" w:sz="0" w:space="0" w:color="auto"/>
            <w:right w:val="none" w:sz="0" w:space="0" w:color="auto"/>
          </w:divBdr>
          <w:divsChild>
            <w:div w:id="2106001526">
              <w:marLeft w:val="0"/>
              <w:marRight w:val="0"/>
              <w:marTop w:val="0"/>
              <w:marBottom w:val="0"/>
              <w:divBdr>
                <w:top w:val="none" w:sz="0" w:space="0" w:color="auto"/>
                <w:left w:val="none" w:sz="0" w:space="0" w:color="auto"/>
                <w:bottom w:val="none" w:sz="0" w:space="0" w:color="auto"/>
                <w:right w:val="none" w:sz="0" w:space="0" w:color="auto"/>
              </w:divBdr>
              <w:divsChild>
                <w:div w:id="431439159">
                  <w:marLeft w:val="0"/>
                  <w:marRight w:val="0"/>
                  <w:marTop w:val="0"/>
                  <w:marBottom w:val="0"/>
                  <w:divBdr>
                    <w:top w:val="none" w:sz="0" w:space="0" w:color="auto"/>
                    <w:left w:val="none" w:sz="0" w:space="0" w:color="auto"/>
                    <w:bottom w:val="none" w:sz="0" w:space="0" w:color="auto"/>
                    <w:right w:val="none" w:sz="0" w:space="0" w:color="auto"/>
                  </w:divBdr>
                  <w:divsChild>
                    <w:div w:id="867138015">
                      <w:marLeft w:val="0"/>
                      <w:marRight w:val="0"/>
                      <w:marTop w:val="0"/>
                      <w:marBottom w:val="0"/>
                      <w:divBdr>
                        <w:top w:val="none" w:sz="0" w:space="0" w:color="auto"/>
                        <w:left w:val="none" w:sz="0" w:space="0" w:color="auto"/>
                        <w:bottom w:val="none" w:sz="0" w:space="0" w:color="auto"/>
                        <w:right w:val="none" w:sz="0" w:space="0" w:color="auto"/>
                      </w:divBdr>
                      <w:divsChild>
                        <w:div w:id="2132506610">
                          <w:marLeft w:val="0"/>
                          <w:marRight w:val="0"/>
                          <w:marTop w:val="0"/>
                          <w:marBottom w:val="0"/>
                          <w:divBdr>
                            <w:top w:val="none" w:sz="0" w:space="0" w:color="auto"/>
                            <w:left w:val="none" w:sz="0" w:space="0" w:color="auto"/>
                            <w:bottom w:val="none" w:sz="0" w:space="0" w:color="auto"/>
                            <w:right w:val="none" w:sz="0" w:space="0" w:color="auto"/>
                          </w:divBdr>
                          <w:divsChild>
                            <w:div w:id="4897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2490">
      <w:bodyDiv w:val="1"/>
      <w:marLeft w:val="0"/>
      <w:marRight w:val="0"/>
      <w:marTop w:val="0"/>
      <w:marBottom w:val="0"/>
      <w:divBdr>
        <w:top w:val="none" w:sz="0" w:space="0" w:color="auto"/>
        <w:left w:val="none" w:sz="0" w:space="0" w:color="auto"/>
        <w:bottom w:val="none" w:sz="0" w:space="0" w:color="auto"/>
        <w:right w:val="none" w:sz="0" w:space="0" w:color="auto"/>
      </w:divBdr>
    </w:div>
    <w:div w:id="668291226">
      <w:bodyDiv w:val="1"/>
      <w:marLeft w:val="0"/>
      <w:marRight w:val="0"/>
      <w:marTop w:val="0"/>
      <w:marBottom w:val="0"/>
      <w:divBdr>
        <w:top w:val="none" w:sz="0" w:space="0" w:color="auto"/>
        <w:left w:val="none" w:sz="0" w:space="0" w:color="auto"/>
        <w:bottom w:val="none" w:sz="0" w:space="0" w:color="auto"/>
        <w:right w:val="none" w:sz="0" w:space="0" w:color="auto"/>
      </w:divBdr>
    </w:div>
    <w:div w:id="668753471">
      <w:bodyDiv w:val="1"/>
      <w:marLeft w:val="0"/>
      <w:marRight w:val="0"/>
      <w:marTop w:val="0"/>
      <w:marBottom w:val="0"/>
      <w:divBdr>
        <w:top w:val="none" w:sz="0" w:space="0" w:color="auto"/>
        <w:left w:val="none" w:sz="0" w:space="0" w:color="auto"/>
        <w:bottom w:val="none" w:sz="0" w:space="0" w:color="auto"/>
        <w:right w:val="none" w:sz="0" w:space="0" w:color="auto"/>
      </w:divBdr>
    </w:div>
    <w:div w:id="672493797">
      <w:bodyDiv w:val="1"/>
      <w:marLeft w:val="0"/>
      <w:marRight w:val="0"/>
      <w:marTop w:val="0"/>
      <w:marBottom w:val="0"/>
      <w:divBdr>
        <w:top w:val="none" w:sz="0" w:space="0" w:color="auto"/>
        <w:left w:val="none" w:sz="0" w:space="0" w:color="auto"/>
        <w:bottom w:val="none" w:sz="0" w:space="0" w:color="auto"/>
        <w:right w:val="none" w:sz="0" w:space="0" w:color="auto"/>
      </w:divBdr>
    </w:div>
    <w:div w:id="674963134">
      <w:bodyDiv w:val="1"/>
      <w:marLeft w:val="0"/>
      <w:marRight w:val="0"/>
      <w:marTop w:val="0"/>
      <w:marBottom w:val="0"/>
      <w:divBdr>
        <w:top w:val="none" w:sz="0" w:space="0" w:color="auto"/>
        <w:left w:val="none" w:sz="0" w:space="0" w:color="auto"/>
        <w:bottom w:val="none" w:sz="0" w:space="0" w:color="auto"/>
        <w:right w:val="none" w:sz="0" w:space="0" w:color="auto"/>
      </w:divBdr>
    </w:div>
    <w:div w:id="676537551">
      <w:bodyDiv w:val="1"/>
      <w:marLeft w:val="0"/>
      <w:marRight w:val="0"/>
      <w:marTop w:val="0"/>
      <w:marBottom w:val="0"/>
      <w:divBdr>
        <w:top w:val="none" w:sz="0" w:space="0" w:color="auto"/>
        <w:left w:val="none" w:sz="0" w:space="0" w:color="auto"/>
        <w:bottom w:val="none" w:sz="0" w:space="0" w:color="auto"/>
        <w:right w:val="none" w:sz="0" w:space="0" w:color="auto"/>
      </w:divBdr>
    </w:div>
    <w:div w:id="677007585">
      <w:bodyDiv w:val="1"/>
      <w:marLeft w:val="0"/>
      <w:marRight w:val="0"/>
      <w:marTop w:val="0"/>
      <w:marBottom w:val="0"/>
      <w:divBdr>
        <w:top w:val="none" w:sz="0" w:space="0" w:color="auto"/>
        <w:left w:val="none" w:sz="0" w:space="0" w:color="auto"/>
        <w:bottom w:val="none" w:sz="0" w:space="0" w:color="auto"/>
        <w:right w:val="none" w:sz="0" w:space="0" w:color="auto"/>
      </w:divBdr>
    </w:div>
    <w:div w:id="677656151">
      <w:bodyDiv w:val="1"/>
      <w:marLeft w:val="0"/>
      <w:marRight w:val="0"/>
      <w:marTop w:val="0"/>
      <w:marBottom w:val="0"/>
      <w:divBdr>
        <w:top w:val="none" w:sz="0" w:space="0" w:color="auto"/>
        <w:left w:val="none" w:sz="0" w:space="0" w:color="auto"/>
        <w:bottom w:val="none" w:sz="0" w:space="0" w:color="auto"/>
        <w:right w:val="none" w:sz="0" w:space="0" w:color="auto"/>
      </w:divBdr>
      <w:divsChild>
        <w:div w:id="1313950389">
          <w:marLeft w:val="0"/>
          <w:marRight w:val="0"/>
          <w:marTop w:val="0"/>
          <w:marBottom w:val="0"/>
          <w:divBdr>
            <w:top w:val="none" w:sz="0" w:space="0" w:color="auto"/>
            <w:left w:val="none" w:sz="0" w:space="0" w:color="auto"/>
            <w:bottom w:val="none" w:sz="0" w:space="0" w:color="auto"/>
            <w:right w:val="none" w:sz="0" w:space="0" w:color="auto"/>
          </w:divBdr>
          <w:divsChild>
            <w:div w:id="654724147">
              <w:marLeft w:val="0"/>
              <w:marRight w:val="0"/>
              <w:marTop w:val="0"/>
              <w:marBottom w:val="0"/>
              <w:divBdr>
                <w:top w:val="none" w:sz="0" w:space="0" w:color="auto"/>
                <w:left w:val="none" w:sz="0" w:space="0" w:color="auto"/>
                <w:bottom w:val="none" w:sz="0" w:space="0" w:color="auto"/>
                <w:right w:val="none" w:sz="0" w:space="0" w:color="auto"/>
              </w:divBdr>
              <w:divsChild>
                <w:div w:id="1587423142">
                  <w:marLeft w:val="0"/>
                  <w:marRight w:val="0"/>
                  <w:marTop w:val="0"/>
                  <w:marBottom w:val="0"/>
                  <w:divBdr>
                    <w:top w:val="none" w:sz="0" w:space="0" w:color="auto"/>
                    <w:left w:val="none" w:sz="0" w:space="0" w:color="auto"/>
                    <w:bottom w:val="none" w:sz="0" w:space="0" w:color="auto"/>
                    <w:right w:val="none" w:sz="0" w:space="0" w:color="auto"/>
                  </w:divBdr>
                  <w:divsChild>
                    <w:div w:id="1651127809">
                      <w:marLeft w:val="0"/>
                      <w:marRight w:val="0"/>
                      <w:marTop w:val="0"/>
                      <w:marBottom w:val="0"/>
                      <w:divBdr>
                        <w:top w:val="none" w:sz="0" w:space="0" w:color="auto"/>
                        <w:left w:val="none" w:sz="0" w:space="0" w:color="auto"/>
                        <w:bottom w:val="none" w:sz="0" w:space="0" w:color="auto"/>
                        <w:right w:val="none" w:sz="0" w:space="0" w:color="auto"/>
                      </w:divBdr>
                      <w:divsChild>
                        <w:div w:id="1470782853">
                          <w:marLeft w:val="0"/>
                          <w:marRight w:val="0"/>
                          <w:marTop w:val="0"/>
                          <w:marBottom w:val="0"/>
                          <w:divBdr>
                            <w:top w:val="none" w:sz="0" w:space="0" w:color="auto"/>
                            <w:left w:val="none" w:sz="0" w:space="0" w:color="auto"/>
                            <w:bottom w:val="none" w:sz="0" w:space="0" w:color="auto"/>
                            <w:right w:val="none" w:sz="0" w:space="0" w:color="auto"/>
                          </w:divBdr>
                          <w:divsChild>
                            <w:div w:id="4117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10433">
      <w:bodyDiv w:val="1"/>
      <w:marLeft w:val="0"/>
      <w:marRight w:val="0"/>
      <w:marTop w:val="0"/>
      <w:marBottom w:val="0"/>
      <w:divBdr>
        <w:top w:val="none" w:sz="0" w:space="0" w:color="auto"/>
        <w:left w:val="none" w:sz="0" w:space="0" w:color="auto"/>
        <w:bottom w:val="none" w:sz="0" w:space="0" w:color="auto"/>
        <w:right w:val="none" w:sz="0" w:space="0" w:color="auto"/>
      </w:divBdr>
    </w:div>
    <w:div w:id="680204995">
      <w:bodyDiv w:val="1"/>
      <w:marLeft w:val="0"/>
      <w:marRight w:val="0"/>
      <w:marTop w:val="0"/>
      <w:marBottom w:val="0"/>
      <w:divBdr>
        <w:top w:val="none" w:sz="0" w:space="0" w:color="auto"/>
        <w:left w:val="none" w:sz="0" w:space="0" w:color="auto"/>
        <w:bottom w:val="none" w:sz="0" w:space="0" w:color="auto"/>
        <w:right w:val="none" w:sz="0" w:space="0" w:color="auto"/>
      </w:divBdr>
    </w:div>
    <w:div w:id="681515701">
      <w:bodyDiv w:val="1"/>
      <w:marLeft w:val="0"/>
      <w:marRight w:val="0"/>
      <w:marTop w:val="0"/>
      <w:marBottom w:val="0"/>
      <w:divBdr>
        <w:top w:val="none" w:sz="0" w:space="0" w:color="auto"/>
        <w:left w:val="none" w:sz="0" w:space="0" w:color="auto"/>
        <w:bottom w:val="none" w:sz="0" w:space="0" w:color="auto"/>
        <w:right w:val="none" w:sz="0" w:space="0" w:color="auto"/>
      </w:divBdr>
    </w:div>
    <w:div w:id="683703590">
      <w:bodyDiv w:val="1"/>
      <w:marLeft w:val="0"/>
      <w:marRight w:val="0"/>
      <w:marTop w:val="0"/>
      <w:marBottom w:val="0"/>
      <w:divBdr>
        <w:top w:val="none" w:sz="0" w:space="0" w:color="auto"/>
        <w:left w:val="none" w:sz="0" w:space="0" w:color="auto"/>
        <w:bottom w:val="none" w:sz="0" w:space="0" w:color="auto"/>
        <w:right w:val="none" w:sz="0" w:space="0" w:color="auto"/>
      </w:divBdr>
    </w:div>
    <w:div w:id="685517947">
      <w:bodyDiv w:val="1"/>
      <w:marLeft w:val="0"/>
      <w:marRight w:val="0"/>
      <w:marTop w:val="0"/>
      <w:marBottom w:val="0"/>
      <w:divBdr>
        <w:top w:val="none" w:sz="0" w:space="0" w:color="auto"/>
        <w:left w:val="none" w:sz="0" w:space="0" w:color="auto"/>
        <w:bottom w:val="none" w:sz="0" w:space="0" w:color="auto"/>
        <w:right w:val="none" w:sz="0" w:space="0" w:color="auto"/>
      </w:divBdr>
    </w:div>
    <w:div w:id="687289563">
      <w:bodyDiv w:val="1"/>
      <w:marLeft w:val="0"/>
      <w:marRight w:val="0"/>
      <w:marTop w:val="0"/>
      <w:marBottom w:val="0"/>
      <w:divBdr>
        <w:top w:val="none" w:sz="0" w:space="0" w:color="auto"/>
        <w:left w:val="none" w:sz="0" w:space="0" w:color="auto"/>
        <w:bottom w:val="none" w:sz="0" w:space="0" w:color="auto"/>
        <w:right w:val="none" w:sz="0" w:space="0" w:color="auto"/>
      </w:divBdr>
      <w:divsChild>
        <w:div w:id="1107427743">
          <w:marLeft w:val="0"/>
          <w:marRight w:val="0"/>
          <w:marTop w:val="0"/>
          <w:marBottom w:val="0"/>
          <w:divBdr>
            <w:top w:val="none" w:sz="0" w:space="0" w:color="auto"/>
            <w:left w:val="none" w:sz="0" w:space="0" w:color="auto"/>
            <w:bottom w:val="none" w:sz="0" w:space="0" w:color="auto"/>
            <w:right w:val="none" w:sz="0" w:space="0" w:color="auto"/>
          </w:divBdr>
          <w:divsChild>
            <w:div w:id="1603490250">
              <w:marLeft w:val="0"/>
              <w:marRight w:val="0"/>
              <w:marTop w:val="0"/>
              <w:marBottom w:val="0"/>
              <w:divBdr>
                <w:top w:val="none" w:sz="0" w:space="0" w:color="auto"/>
                <w:left w:val="none" w:sz="0" w:space="0" w:color="auto"/>
                <w:bottom w:val="none" w:sz="0" w:space="0" w:color="auto"/>
                <w:right w:val="none" w:sz="0" w:space="0" w:color="auto"/>
              </w:divBdr>
              <w:divsChild>
                <w:div w:id="1502233734">
                  <w:marLeft w:val="0"/>
                  <w:marRight w:val="0"/>
                  <w:marTop w:val="0"/>
                  <w:marBottom w:val="0"/>
                  <w:divBdr>
                    <w:top w:val="none" w:sz="0" w:space="0" w:color="auto"/>
                    <w:left w:val="none" w:sz="0" w:space="0" w:color="auto"/>
                    <w:bottom w:val="none" w:sz="0" w:space="0" w:color="auto"/>
                    <w:right w:val="none" w:sz="0" w:space="0" w:color="auto"/>
                  </w:divBdr>
                  <w:divsChild>
                    <w:div w:id="458843118">
                      <w:marLeft w:val="0"/>
                      <w:marRight w:val="0"/>
                      <w:marTop w:val="0"/>
                      <w:marBottom w:val="0"/>
                      <w:divBdr>
                        <w:top w:val="none" w:sz="0" w:space="0" w:color="auto"/>
                        <w:left w:val="none" w:sz="0" w:space="0" w:color="auto"/>
                        <w:bottom w:val="none" w:sz="0" w:space="0" w:color="auto"/>
                        <w:right w:val="none" w:sz="0" w:space="0" w:color="auto"/>
                      </w:divBdr>
                      <w:divsChild>
                        <w:div w:id="1057823379">
                          <w:marLeft w:val="0"/>
                          <w:marRight w:val="0"/>
                          <w:marTop w:val="0"/>
                          <w:marBottom w:val="0"/>
                          <w:divBdr>
                            <w:top w:val="none" w:sz="0" w:space="0" w:color="auto"/>
                            <w:left w:val="none" w:sz="0" w:space="0" w:color="auto"/>
                            <w:bottom w:val="none" w:sz="0" w:space="0" w:color="auto"/>
                            <w:right w:val="none" w:sz="0" w:space="0" w:color="auto"/>
                          </w:divBdr>
                          <w:divsChild>
                            <w:div w:id="13164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89445">
      <w:bodyDiv w:val="1"/>
      <w:marLeft w:val="0"/>
      <w:marRight w:val="0"/>
      <w:marTop w:val="0"/>
      <w:marBottom w:val="0"/>
      <w:divBdr>
        <w:top w:val="none" w:sz="0" w:space="0" w:color="auto"/>
        <w:left w:val="none" w:sz="0" w:space="0" w:color="auto"/>
        <w:bottom w:val="none" w:sz="0" w:space="0" w:color="auto"/>
        <w:right w:val="none" w:sz="0" w:space="0" w:color="auto"/>
      </w:divBdr>
    </w:div>
    <w:div w:id="688144217">
      <w:bodyDiv w:val="1"/>
      <w:marLeft w:val="0"/>
      <w:marRight w:val="0"/>
      <w:marTop w:val="0"/>
      <w:marBottom w:val="0"/>
      <w:divBdr>
        <w:top w:val="none" w:sz="0" w:space="0" w:color="auto"/>
        <w:left w:val="none" w:sz="0" w:space="0" w:color="auto"/>
        <w:bottom w:val="none" w:sz="0" w:space="0" w:color="auto"/>
        <w:right w:val="none" w:sz="0" w:space="0" w:color="auto"/>
      </w:divBdr>
      <w:divsChild>
        <w:div w:id="1937327607">
          <w:marLeft w:val="0"/>
          <w:marRight w:val="0"/>
          <w:marTop w:val="240"/>
          <w:marBottom w:val="0"/>
          <w:divBdr>
            <w:top w:val="none" w:sz="0" w:space="0" w:color="auto"/>
            <w:left w:val="none" w:sz="0" w:space="0" w:color="auto"/>
            <w:bottom w:val="none" w:sz="0" w:space="0" w:color="auto"/>
            <w:right w:val="none" w:sz="0" w:space="0" w:color="auto"/>
          </w:divBdr>
        </w:div>
      </w:divsChild>
    </w:div>
    <w:div w:id="690298227">
      <w:bodyDiv w:val="1"/>
      <w:marLeft w:val="0"/>
      <w:marRight w:val="0"/>
      <w:marTop w:val="0"/>
      <w:marBottom w:val="0"/>
      <w:divBdr>
        <w:top w:val="none" w:sz="0" w:space="0" w:color="auto"/>
        <w:left w:val="none" w:sz="0" w:space="0" w:color="auto"/>
        <w:bottom w:val="none" w:sz="0" w:space="0" w:color="auto"/>
        <w:right w:val="none" w:sz="0" w:space="0" w:color="auto"/>
      </w:divBdr>
    </w:div>
    <w:div w:id="693194952">
      <w:bodyDiv w:val="1"/>
      <w:marLeft w:val="0"/>
      <w:marRight w:val="0"/>
      <w:marTop w:val="0"/>
      <w:marBottom w:val="0"/>
      <w:divBdr>
        <w:top w:val="none" w:sz="0" w:space="0" w:color="auto"/>
        <w:left w:val="none" w:sz="0" w:space="0" w:color="auto"/>
        <w:bottom w:val="none" w:sz="0" w:space="0" w:color="auto"/>
        <w:right w:val="none" w:sz="0" w:space="0" w:color="auto"/>
      </w:divBdr>
      <w:divsChild>
        <w:div w:id="1517649353">
          <w:marLeft w:val="0"/>
          <w:marRight w:val="0"/>
          <w:marTop w:val="0"/>
          <w:marBottom w:val="0"/>
          <w:divBdr>
            <w:top w:val="none" w:sz="0" w:space="0" w:color="auto"/>
            <w:left w:val="none" w:sz="0" w:space="0" w:color="auto"/>
            <w:bottom w:val="none" w:sz="0" w:space="0" w:color="auto"/>
            <w:right w:val="none" w:sz="0" w:space="0" w:color="auto"/>
          </w:divBdr>
          <w:divsChild>
            <w:div w:id="597493216">
              <w:marLeft w:val="0"/>
              <w:marRight w:val="0"/>
              <w:marTop w:val="0"/>
              <w:marBottom w:val="0"/>
              <w:divBdr>
                <w:top w:val="none" w:sz="0" w:space="0" w:color="auto"/>
                <w:left w:val="none" w:sz="0" w:space="0" w:color="auto"/>
                <w:bottom w:val="none" w:sz="0" w:space="0" w:color="auto"/>
                <w:right w:val="none" w:sz="0" w:space="0" w:color="auto"/>
              </w:divBdr>
              <w:divsChild>
                <w:div w:id="217665192">
                  <w:marLeft w:val="0"/>
                  <w:marRight w:val="0"/>
                  <w:marTop w:val="0"/>
                  <w:marBottom w:val="0"/>
                  <w:divBdr>
                    <w:top w:val="none" w:sz="0" w:space="0" w:color="auto"/>
                    <w:left w:val="none" w:sz="0" w:space="0" w:color="auto"/>
                    <w:bottom w:val="none" w:sz="0" w:space="0" w:color="auto"/>
                    <w:right w:val="none" w:sz="0" w:space="0" w:color="auto"/>
                  </w:divBdr>
                  <w:divsChild>
                    <w:div w:id="767040648">
                      <w:marLeft w:val="0"/>
                      <w:marRight w:val="0"/>
                      <w:marTop w:val="0"/>
                      <w:marBottom w:val="0"/>
                      <w:divBdr>
                        <w:top w:val="none" w:sz="0" w:space="0" w:color="auto"/>
                        <w:left w:val="none" w:sz="0" w:space="0" w:color="auto"/>
                        <w:bottom w:val="none" w:sz="0" w:space="0" w:color="auto"/>
                        <w:right w:val="none" w:sz="0" w:space="0" w:color="auto"/>
                      </w:divBdr>
                      <w:divsChild>
                        <w:div w:id="1137185090">
                          <w:marLeft w:val="0"/>
                          <w:marRight w:val="0"/>
                          <w:marTop w:val="0"/>
                          <w:marBottom w:val="0"/>
                          <w:divBdr>
                            <w:top w:val="none" w:sz="0" w:space="0" w:color="auto"/>
                            <w:left w:val="none" w:sz="0" w:space="0" w:color="auto"/>
                            <w:bottom w:val="none" w:sz="0" w:space="0" w:color="auto"/>
                            <w:right w:val="none" w:sz="0" w:space="0" w:color="auto"/>
                          </w:divBdr>
                          <w:divsChild>
                            <w:div w:id="16032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740429">
      <w:bodyDiv w:val="1"/>
      <w:marLeft w:val="0"/>
      <w:marRight w:val="0"/>
      <w:marTop w:val="0"/>
      <w:marBottom w:val="0"/>
      <w:divBdr>
        <w:top w:val="none" w:sz="0" w:space="0" w:color="auto"/>
        <w:left w:val="none" w:sz="0" w:space="0" w:color="auto"/>
        <w:bottom w:val="none" w:sz="0" w:space="0" w:color="auto"/>
        <w:right w:val="none" w:sz="0" w:space="0" w:color="auto"/>
      </w:divBdr>
    </w:div>
    <w:div w:id="700284243">
      <w:bodyDiv w:val="1"/>
      <w:marLeft w:val="0"/>
      <w:marRight w:val="0"/>
      <w:marTop w:val="0"/>
      <w:marBottom w:val="0"/>
      <w:divBdr>
        <w:top w:val="none" w:sz="0" w:space="0" w:color="auto"/>
        <w:left w:val="none" w:sz="0" w:space="0" w:color="auto"/>
        <w:bottom w:val="none" w:sz="0" w:space="0" w:color="auto"/>
        <w:right w:val="none" w:sz="0" w:space="0" w:color="auto"/>
      </w:divBdr>
    </w:div>
    <w:div w:id="700974744">
      <w:bodyDiv w:val="1"/>
      <w:marLeft w:val="0"/>
      <w:marRight w:val="0"/>
      <w:marTop w:val="0"/>
      <w:marBottom w:val="0"/>
      <w:divBdr>
        <w:top w:val="none" w:sz="0" w:space="0" w:color="auto"/>
        <w:left w:val="none" w:sz="0" w:space="0" w:color="auto"/>
        <w:bottom w:val="none" w:sz="0" w:space="0" w:color="auto"/>
        <w:right w:val="none" w:sz="0" w:space="0" w:color="auto"/>
      </w:divBdr>
    </w:div>
    <w:div w:id="702905451">
      <w:bodyDiv w:val="1"/>
      <w:marLeft w:val="0"/>
      <w:marRight w:val="0"/>
      <w:marTop w:val="0"/>
      <w:marBottom w:val="0"/>
      <w:divBdr>
        <w:top w:val="none" w:sz="0" w:space="0" w:color="auto"/>
        <w:left w:val="none" w:sz="0" w:space="0" w:color="auto"/>
        <w:bottom w:val="none" w:sz="0" w:space="0" w:color="auto"/>
        <w:right w:val="none" w:sz="0" w:space="0" w:color="auto"/>
      </w:divBdr>
    </w:div>
    <w:div w:id="708603360">
      <w:bodyDiv w:val="1"/>
      <w:marLeft w:val="0"/>
      <w:marRight w:val="0"/>
      <w:marTop w:val="0"/>
      <w:marBottom w:val="0"/>
      <w:divBdr>
        <w:top w:val="none" w:sz="0" w:space="0" w:color="auto"/>
        <w:left w:val="none" w:sz="0" w:space="0" w:color="auto"/>
        <w:bottom w:val="none" w:sz="0" w:space="0" w:color="auto"/>
        <w:right w:val="none" w:sz="0" w:space="0" w:color="auto"/>
      </w:divBdr>
    </w:div>
    <w:div w:id="709380113">
      <w:bodyDiv w:val="1"/>
      <w:marLeft w:val="0"/>
      <w:marRight w:val="0"/>
      <w:marTop w:val="0"/>
      <w:marBottom w:val="0"/>
      <w:divBdr>
        <w:top w:val="none" w:sz="0" w:space="0" w:color="auto"/>
        <w:left w:val="none" w:sz="0" w:space="0" w:color="auto"/>
        <w:bottom w:val="none" w:sz="0" w:space="0" w:color="auto"/>
        <w:right w:val="none" w:sz="0" w:space="0" w:color="auto"/>
      </w:divBdr>
    </w:div>
    <w:div w:id="709576548">
      <w:bodyDiv w:val="1"/>
      <w:marLeft w:val="0"/>
      <w:marRight w:val="0"/>
      <w:marTop w:val="0"/>
      <w:marBottom w:val="0"/>
      <w:divBdr>
        <w:top w:val="none" w:sz="0" w:space="0" w:color="auto"/>
        <w:left w:val="none" w:sz="0" w:space="0" w:color="auto"/>
        <w:bottom w:val="none" w:sz="0" w:space="0" w:color="auto"/>
        <w:right w:val="none" w:sz="0" w:space="0" w:color="auto"/>
      </w:divBdr>
    </w:div>
    <w:div w:id="711610049">
      <w:bodyDiv w:val="1"/>
      <w:marLeft w:val="0"/>
      <w:marRight w:val="0"/>
      <w:marTop w:val="0"/>
      <w:marBottom w:val="0"/>
      <w:divBdr>
        <w:top w:val="none" w:sz="0" w:space="0" w:color="auto"/>
        <w:left w:val="none" w:sz="0" w:space="0" w:color="auto"/>
        <w:bottom w:val="none" w:sz="0" w:space="0" w:color="auto"/>
        <w:right w:val="none" w:sz="0" w:space="0" w:color="auto"/>
      </w:divBdr>
    </w:div>
    <w:div w:id="712534323">
      <w:bodyDiv w:val="1"/>
      <w:marLeft w:val="0"/>
      <w:marRight w:val="0"/>
      <w:marTop w:val="0"/>
      <w:marBottom w:val="0"/>
      <w:divBdr>
        <w:top w:val="none" w:sz="0" w:space="0" w:color="auto"/>
        <w:left w:val="none" w:sz="0" w:space="0" w:color="auto"/>
        <w:bottom w:val="none" w:sz="0" w:space="0" w:color="auto"/>
        <w:right w:val="none" w:sz="0" w:space="0" w:color="auto"/>
      </w:divBdr>
      <w:divsChild>
        <w:div w:id="817843340">
          <w:marLeft w:val="0"/>
          <w:marRight w:val="0"/>
          <w:marTop w:val="0"/>
          <w:marBottom w:val="0"/>
          <w:divBdr>
            <w:top w:val="none" w:sz="0" w:space="0" w:color="auto"/>
            <w:left w:val="none" w:sz="0" w:space="0" w:color="auto"/>
            <w:bottom w:val="none" w:sz="0" w:space="0" w:color="auto"/>
            <w:right w:val="none" w:sz="0" w:space="0" w:color="auto"/>
          </w:divBdr>
          <w:divsChild>
            <w:div w:id="1380393948">
              <w:marLeft w:val="0"/>
              <w:marRight w:val="0"/>
              <w:marTop w:val="0"/>
              <w:marBottom w:val="0"/>
              <w:divBdr>
                <w:top w:val="none" w:sz="0" w:space="0" w:color="auto"/>
                <w:left w:val="none" w:sz="0" w:space="0" w:color="auto"/>
                <w:bottom w:val="none" w:sz="0" w:space="0" w:color="auto"/>
                <w:right w:val="none" w:sz="0" w:space="0" w:color="auto"/>
              </w:divBdr>
              <w:divsChild>
                <w:div w:id="1821380244">
                  <w:marLeft w:val="0"/>
                  <w:marRight w:val="0"/>
                  <w:marTop w:val="0"/>
                  <w:marBottom w:val="0"/>
                  <w:divBdr>
                    <w:top w:val="none" w:sz="0" w:space="0" w:color="auto"/>
                    <w:left w:val="none" w:sz="0" w:space="0" w:color="auto"/>
                    <w:bottom w:val="none" w:sz="0" w:space="0" w:color="auto"/>
                    <w:right w:val="none" w:sz="0" w:space="0" w:color="auto"/>
                  </w:divBdr>
                  <w:divsChild>
                    <w:div w:id="1948078826">
                      <w:marLeft w:val="0"/>
                      <w:marRight w:val="0"/>
                      <w:marTop w:val="0"/>
                      <w:marBottom w:val="0"/>
                      <w:divBdr>
                        <w:top w:val="none" w:sz="0" w:space="0" w:color="auto"/>
                        <w:left w:val="none" w:sz="0" w:space="0" w:color="auto"/>
                        <w:bottom w:val="none" w:sz="0" w:space="0" w:color="auto"/>
                        <w:right w:val="none" w:sz="0" w:space="0" w:color="auto"/>
                      </w:divBdr>
                      <w:divsChild>
                        <w:div w:id="1531576650">
                          <w:marLeft w:val="0"/>
                          <w:marRight w:val="0"/>
                          <w:marTop w:val="0"/>
                          <w:marBottom w:val="0"/>
                          <w:divBdr>
                            <w:top w:val="none" w:sz="0" w:space="0" w:color="auto"/>
                            <w:left w:val="none" w:sz="0" w:space="0" w:color="auto"/>
                            <w:bottom w:val="none" w:sz="0" w:space="0" w:color="auto"/>
                            <w:right w:val="none" w:sz="0" w:space="0" w:color="auto"/>
                          </w:divBdr>
                          <w:divsChild>
                            <w:div w:id="1495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1886">
      <w:bodyDiv w:val="1"/>
      <w:marLeft w:val="0"/>
      <w:marRight w:val="0"/>
      <w:marTop w:val="0"/>
      <w:marBottom w:val="0"/>
      <w:divBdr>
        <w:top w:val="none" w:sz="0" w:space="0" w:color="auto"/>
        <w:left w:val="none" w:sz="0" w:space="0" w:color="auto"/>
        <w:bottom w:val="none" w:sz="0" w:space="0" w:color="auto"/>
        <w:right w:val="none" w:sz="0" w:space="0" w:color="auto"/>
      </w:divBdr>
    </w:div>
    <w:div w:id="714354834">
      <w:bodyDiv w:val="1"/>
      <w:marLeft w:val="0"/>
      <w:marRight w:val="0"/>
      <w:marTop w:val="0"/>
      <w:marBottom w:val="0"/>
      <w:divBdr>
        <w:top w:val="none" w:sz="0" w:space="0" w:color="auto"/>
        <w:left w:val="none" w:sz="0" w:space="0" w:color="auto"/>
        <w:bottom w:val="none" w:sz="0" w:space="0" w:color="auto"/>
        <w:right w:val="none" w:sz="0" w:space="0" w:color="auto"/>
      </w:divBdr>
    </w:div>
    <w:div w:id="717507760">
      <w:bodyDiv w:val="1"/>
      <w:marLeft w:val="0"/>
      <w:marRight w:val="0"/>
      <w:marTop w:val="0"/>
      <w:marBottom w:val="0"/>
      <w:divBdr>
        <w:top w:val="none" w:sz="0" w:space="0" w:color="auto"/>
        <w:left w:val="none" w:sz="0" w:space="0" w:color="auto"/>
        <w:bottom w:val="none" w:sz="0" w:space="0" w:color="auto"/>
        <w:right w:val="none" w:sz="0" w:space="0" w:color="auto"/>
      </w:divBdr>
    </w:div>
    <w:div w:id="718091332">
      <w:bodyDiv w:val="1"/>
      <w:marLeft w:val="0"/>
      <w:marRight w:val="0"/>
      <w:marTop w:val="0"/>
      <w:marBottom w:val="0"/>
      <w:divBdr>
        <w:top w:val="none" w:sz="0" w:space="0" w:color="auto"/>
        <w:left w:val="none" w:sz="0" w:space="0" w:color="auto"/>
        <w:bottom w:val="none" w:sz="0" w:space="0" w:color="auto"/>
        <w:right w:val="none" w:sz="0" w:space="0" w:color="auto"/>
      </w:divBdr>
    </w:div>
    <w:div w:id="719288634">
      <w:bodyDiv w:val="1"/>
      <w:marLeft w:val="0"/>
      <w:marRight w:val="0"/>
      <w:marTop w:val="0"/>
      <w:marBottom w:val="0"/>
      <w:divBdr>
        <w:top w:val="none" w:sz="0" w:space="0" w:color="auto"/>
        <w:left w:val="none" w:sz="0" w:space="0" w:color="auto"/>
        <w:bottom w:val="none" w:sz="0" w:space="0" w:color="auto"/>
        <w:right w:val="none" w:sz="0" w:space="0" w:color="auto"/>
      </w:divBdr>
    </w:div>
    <w:div w:id="724185579">
      <w:bodyDiv w:val="1"/>
      <w:marLeft w:val="0"/>
      <w:marRight w:val="0"/>
      <w:marTop w:val="0"/>
      <w:marBottom w:val="0"/>
      <w:divBdr>
        <w:top w:val="none" w:sz="0" w:space="0" w:color="auto"/>
        <w:left w:val="none" w:sz="0" w:space="0" w:color="auto"/>
        <w:bottom w:val="none" w:sz="0" w:space="0" w:color="auto"/>
        <w:right w:val="none" w:sz="0" w:space="0" w:color="auto"/>
      </w:divBdr>
    </w:div>
    <w:div w:id="724720403">
      <w:bodyDiv w:val="1"/>
      <w:marLeft w:val="0"/>
      <w:marRight w:val="0"/>
      <w:marTop w:val="0"/>
      <w:marBottom w:val="0"/>
      <w:divBdr>
        <w:top w:val="none" w:sz="0" w:space="0" w:color="auto"/>
        <w:left w:val="none" w:sz="0" w:space="0" w:color="auto"/>
        <w:bottom w:val="none" w:sz="0" w:space="0" w:color="auto"/>
        <w:right w:val="none" w:sz="0" w:space="0" w:color="auto"/>
      </w:divBdr>
    </w:div>
    <w:div w:id="725568201">
      <w:bodyDiv w:val="1"/>
      <w:marLeft w:val="0"/>
      <w:marRight w:val="0"/>
      <w:marTop w:val="0"/>
      <w:marBottom w:val="0"/>
      <w:divBdr>
        <w:top w:val="none" w:sz="0" w:space="0" w:color="auto"/>
        <w:left w:val="none" w:sz="0" w:space="0" w:color="auto"/>
        <w:bottom w:val="none" w:sz="0" w:space="0" w:color="auto"/>
        <w:right w:val="none" w:sz="0" w:space="0" w:color="auto"/>
      </w:divBdr>
    </w:div>
    <w:div w:id="725642914">
      <w:bodyDiv w:val="1"/>
      <w:marLeft w:val="0"/>
      <w:marRight w:val="0"/>
      <w:marTop w:val="0"/>
      <w:marBottom w:val="0"/>
      <w:divBdr>
        <w:top w:val="none" w:sz="0" w:space="0" w:color="auto"/>
        <w:left w:val="none" w:sz="0" w:space="0" w:color="auto"/>
        <w:bottom w:val="none" w:sz="0" w:space="0" w:color="auto"/>
        <w:right w:val="none" w:sz="0" w:space="0" w:color="auto"/>
      </w:divBdr>
    </w:div>
    <w:div w:id="731392953">
      <w:bodyDiv w:val="1"/>
      <w:marLeft w:val="0"/>
      <w:marRight w:val="0"/>
      <w:marTop w:val="0"/>
      <w:marBottom w:val="0"/>
      <w:divBdr>
        <w:top w:val="none" w:sz="0" w:space="0" w:color="auto"/>
        <w:left w:val="none" w:sz="0" w:space="0" w:color="auto"/>
        <w:bottom w:val="none" w:sz="0" w:space="0" w:color="auto"/>
        <w:right w:val="none" w:sz="0" w:space="0" w:color="auto"/>
      </w:divBdr>
    </w:div>
    <w:div w:id="731849920">
      <w:bodyDiv w:val="1"/>
      <w:marLeft w:val="0"/>
      <w:marRight w:val="0"/>
      <w:marTop w:val="0"/>
      <w:marBottom w:val="0"/>
      <w:divBdr>
        <w:top w:val="none" w:sz="0" w:space="0" w:color="auto"/>
        <w:left w:val="none" w:sz="0" w:space="0" w:color="auto"/>
        <w:bottom w:val="none" w:sz="0" w:space="0" w:color="auto"/>
        <w:right w:val="none" w:sz="0" w:space="0" w:color="auto"/>
      </w:divBdr>
    </w:div>
    <w:div w:id="731926199">
      <w:bodyDiv w:val="1"/>
      <w:marLeft w:val="0"/>
      <w:marRight w:val="0"/>
      <w:marTop w:val="0"/>
      <w:marBottom w:val="0"/>
      <w:divBdr>
        <w:top w:val="none" w:sz="0" w:space="0" w:color="auto"/>
        <w:left w:val="none" w:sz="0" w:space="0" w:color="auto"/>
        <w:bottom w:val="none" w:sz="0" w:space="0" w:color="auto"/>
        <w:right w:val="none" w:sz="0" w:space="0" w:color="auto"/>
      </w:divBdr>
    </w:div>
    <w:div w:id="732776372">
      <w:bodyDiv w:val="1"/>
      <w:marLeft w:val="0"/>
      <w:marRight w:val="0"/>
      <w:marTop w:val="0"/>
      <w:marBottom w:val="0"/>
      <w:divBdr>
        <w:top w:val="none" w:sz="0" w:space="0" w:color="auto"/>
        <w:left w:val="none" w:sz="0" w:space="0" w:color="auto"/>
        <w:bottom w:val="none" w:sz="0" w:space="0" w:color="auto"/>
        <w:right w:val="none" w:sz="0" w:space="0" w:color="auto"/>
      </w:divBdr>
    </w:div>
    <w:div w:id="734087290">
      <w:bodyDiv w:val="1"/>
      <w:marLeft w:val="0"/>
      <w:marRight w:val="0"/>
      <w:marTop w:val="0"/>
      <w:marBottom w:val="0"/>
      <w:divBdr>
        <w:top w:val="none" w:sz="0" w:space="0" w:color="auto"/>
        <w:left w:val="none" w:sz="0" w:space="0" w:color="auto"/>
        <w:bottom w:val="none" w:sz="0" w:space="0" w:color="auto"/>
        <w:right w:val="none" w:sz="0" w:space="0" w:color="auto"/>
      </w:divBdr>
      <w:divsChild>
        <w:div w:id="2059472911">
          <w:marLeft w:val="0"/>
          <w:marRight w:val="0"/>
          <w:marTop w:val="0"/>
          <w:marBottom w:val="0"/>
          <w:divBdr>
            <w:top w:val="none" w:sz="0" w:space="0" w:color="auto"/>
            <w:left w:val="none" w:sz="0" w:space="0" w:color="auto"/>
            <w:bottom w:val="none" w:sz="0" w:space="0" w:color="auto"/>
            <w:right w:val="none" w:sz="0" w:space="0" w:color="auto"/>
          </w:divBdr>
          <w:divsChild>
            <w:div w:id="105543955">
              <w:marLeft w:val="0"/>
              <w:marRight w:val="0"/>
              <w:marTop w:val="0"/>
              <w:marBottom w:val="0"/>
              <w:divBdr>
                <w:top w:val="none" w:sz="0" w:space="0" w:color="auto"/>
                <w:left w:val="none" w:sz="0" w:space="0" w:color="auto"/>
                <w:bottom w:val="none" w:sz="0" w:space="0" w:color="auto"/>
                <w:right w:val="none" w:sz="0" w:space="0" w:color="auto"/>
              </w:divBdr>
              <w:divsChild>
                <w:div w:id="2056151047">
                  <w:marLeft w:val="0"/>
                  <w:marRight w:val="0"/>
                  <w:marTop w:val="0"/>
                  <w:marBottom w:val="0"/>
                  <w:divBdr>
                    <w:top w:val="none" w:sz="0" w:space="0" w:color="auto"/>
                    <w:left w:val="none" w:sz="0" w:space="0" w:color="auto"/>
                    <w:bottom w:val="none" w:sz="0" w:space="0" w:color="auto"/>
                    <w:right w:val="none" w:sz="0" w:space="0" w:color="auto"/>
                  </w:divBdr>
                  <w:divsChild>
                    <w:div w:id="1110704581">
                      <w:marLeft w:val="0"/>
                      <w:marRight w:val="0"/>
                      <w:marTop w:val="0"/>
                      <w:marBottom w:val="0"/>
                      <w:divBdr>
                        <w:top w:val="none" w:sz="0" w:space="0" w:color="auto"/>
                        <w:left w:val="none" w:sz="0" w:space="0" w:color="auto"/>
                        <w:bottom w:val="none" w:sz="0" w:space="0" w:color="auto"/>
                        <w:right w:val="none" w:sz="0" w:space="0" w:color="auto"/>
                      </w:divBdr>
                      <w:divsChild>
                        <w:div w:id="1616862393">
                          <w:marLeft w:val="0"/>
                          <w:marRight w:val="0"/>
                          <w:marTop w:val="0"/>
                          <w:marBottom w:val="0"/>
                          <w:divBdr>
                            <w:top w:val="none" w:sz="0" w:space="0" w:color="auto"/>
                            <w:left w:val="none" w:sz="0" w:space="0" w:color="auto"/>
                            <w:bottom w:val="none" w:sz="0" w:space="0" w:color="auto"/>
                            <w:right w:val="none" w:sz="0" w:space="0" w:color="auto"/>
                          </w:divBdr>
                          <w:divsChild>
                            <w:div w:id="3447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07698">
      <w:bodyDiv w:val="1"/>
      <w:marLeft w:val="0"/>
      <w:marRight w:val="0"/>
      <w:marTop w:val="0"/>
      <w:marBottom w:val="0"/>
      <w:divBdr>
        <w:top w:val="none" w:sz="0" w:space="0" w:color="auto"/>
        <w:left w:val="none" w:sz="0" w:space="0" w:color="auto"/>
        <w:bottom w:val="none" w:sz="0" w:space="0" w:color="auto"/>
        <w:right w:val="none" w:sz="0" w:space="0" w:color="auto"/>
      </w:divBdr>
    </w:div>
    <w:div w:id="737048865">
      <w:bodyDiv w:val="1"/>
      <w:marLeft w:val="0"/>
      <w:marRight w:val="0"/>
      <w:marTop w:val="0"/>
      <w:marBottom w:val="0"/>
      <w:divBdr>
        <w:top w:val="none" w:sz="0" w:space="0" w:color="auto"/>
        <w:left w:val="none" w:sz="0" w:space="0" w:color="auto"/>
        <w:bottom w:val="none" w:sz="0" w:space="0" w:color="auto"/>
        <w:right w:val="none" w:sz="0" w:space="0" w:color="auto"/>
      </w:divBdr>
    </w:div>
    <w:div w:id="738407764">
      <w:bodyDiv w:val="1"/>
      <w:marLeft w:val="0"/>
      <w:marRight w:val="0"/>
      <w:marTop w:val="0"/>
      <w:marBottom w:val="0"/>
      <w:divBdr>
        <w:top w:val="none" w:sz="0" w:space="0" w:color="auto"/>
        <w:left w:val="none" w:sz="0" w:space="0" w:color="auto"/>
        <w:bottom w:val="none" w:sz="0" w:space="0" w:color="auto"/>
        <w:right w:val="none" w:sz="0" w:space="0" w:color="auto"/>
      </w:divBdr>
    </w:div>
    <w:div w:id="738553835">
      <w:bodyDiv w:val="1"/>
      <w:marLeft w:val="0"/>
      <w:marRight w:val="0"/>
      <w:marTop w:val="0"/>
      <w:marBottom w:val="0"/>
      <w:divBdr>
        <w:top w:val="none" w:sz="0" w:space="0" w:color="auto"/>
        <w:left w:val="none" w:sz="0" w:space="0" w:color="auto"/>
        <w:bottom w:val="none" w:sz="0" w:space="0" w:color="auto"/>
        <w:right w:val="none" w:sz="0" w:space="0" w:color="auto"/>
      </w:divBdr>
    </w:div>
    <w:div w:id="739715481">
      <w:bodyDiv w:val="1"/>
      <w:marLeft w:val="0"/>
      <w:marRight w:val="0"/>
      <w:marTop w:val="0"/>
      <w:marBottom w:val="0"/>
      <w:divBdr>
        <w:top w:val="none" w:sz="0" w:space="0" w:color="auto"/>
        <w:left w:val="none" w:sz="0" w:space="0" w:color="auto"/>
        <w:bottom w:val="none" w:sz="0" w:space="0" w:color="auto"/>
        <w:right w:val="none" w:sz="0" w:space="0" w:color="auto"/>
      </w:divBdr>
    </w:div>
    <w:div w:id="740954446">
      <w:bodyDiv w:val="1"/>
      <w:marLeft w:val="0"/>
      <w:marRight w:val="0"/>
      <w:marTop w:val="0"/>
      <w:marBottom w:val="0"/>
      <w:divBdr>
        <w:top w:val="none" w:sz="0" w:space="0" w:color="auto"/>
        <w:left w:val="none" w:sz="0" w:space="0" w:color="auto"/>
        <w:bottom w:val="none" w:sz="0" w:space="0" w:color="auto"/>
        <w:right w:val="none" w:sz="0" w:space="0" w:color="auto"/>
      </w:divBdr>
    </w:div>
    <w:div w:id="743574861">
      <w:bodyDiv w:val="1"/>
      <w:marLeft w:val="0"/>
      <w:marRight w:val="0"/>
      <w:marTop w:val="0"/>
      <w:marBottom w:val="0"/>
      <w:divBdr>
        <w:top w:val="none" w:sz="0" w:space="0" w:color="auto"/>
        <w:left w:val="none" w:sz="0" w:space="0" w:color="auto"/>
        <w:bottom w:val="none" w:sz="0" w:space="0" w:color="auto"/>
        <w:right w:val="none" w:sz="0" w:space="0" w:color="auto"/>
      </w:divBdr>
      <w:divsChild>
        <w:div w:id="2094205357">
          <w:marLeft w:val="0"/>
          <w:marRight w:val="0"/>
          <w:marTop w:val="0"/>
          <w:marBottom w:val="0"/>
          <w:divBdr>
            <w:top w:val="none" w:sz="0" w:space="0" w:color="auto"/>
            <w:left w:val="none" w:sz="0" w:space="0" w:color="auto"/>
            <w:bottom w:val="none" w:sz="0" w:space="0" w:color="auto"/>
            <w:right w:val="none" w:sz="0" w:space="0" w:color="auto"/>
          </w:divBdr>
          <w:divsChild>
            <w:div w:id="779300767">
              <w:marLeft w:val="0"/>
              <w:marRight w:val="0"/>
              <w:marTop w:val="0"/>
              <w:marBottom w:val="0"/>
              <w:divBdr>
                <w:top w:val="none" w:sz="0" w:space="0" w:color="auto"/>
                <w:left w:val="none" w:sz="0" w:space="0" w:color="auto"/>
                <w:bottom w:val="none" w:sz="0" w:space="0" w:color="auto"/>
                <w:right w:val="none" w:sz="0" w:space="0" w:color="auto"/>
              </w:divBdr>
              <w:divsChild>
                <w:div w:id="1630626133">
                  <w:marLeft w:val="0"/>
                  <w:marRight w:val="0"/>
                  <w:marTop w:val="0"/>
                  <w:marBottom w:val="0"/>
                  <w:divBdr>
                    <w:top w:val="none" w:sz="0" w:space="0" w:color="auto"/>
                    <w:left w:val="none" w:sz="0" w:space="0" w:color="auto"/>
                    <w:bottom w:val="none" w:sz="0" w:space="0" w:color="auto"/>
                    <w:right w:val="none" w:sz="0" w:space="0" w:color="auto"/>
                  </w:divBdr>
                  <w:divsChild>
                    <w:div w:id="1432163392">
                      <w:marLeft w:val="0"/>
                      <w:marRight w:val="0"/>
                      <w:marTop w:val="0"/>
                      <w:marBottom w:val="0"/>
                      <w:divBdr>
                        <w:top w:val="none" w:sz="0" w:space="0" w:color="auto"/>
                        <w:left w:val="none" w:sz="0" w:space="0" w:color="auto"/>
                        <w:bottom w:val="none" w:sz="0" w:space="0" w:color="auto"/>
                        <w:right w:val="none" w:sz="0" w:space="0" w:color="auto"/>
                      </w:divBdr>
                      <w:divsChild>
                        <w:div w:id="1440834315">
                          <w:marLeft w:val="0"/>
                          <w:marRight w:val="0"/>
                          <w:marTop w:val="0"/>
                          <w:marBottom w:val="0"/>
                          <w:divBdr>
                            <w:top w:val="none" w:sz="0" w:space="0" w:color="auto"/>
                            <w:left w:val="none" w:sz="0" w:space="0" w:color="auto"/>
                            <w:bottom w:val="none" w:sz="0" w:space="0" w:color="auto"/>
                            <w:right w:val="none" w:sz="0" w:space="0" w:color="auto"/>
                          </w:divBdr>
                          <w:divsChild>
                            <w:div w:id="18972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792961">
      <w:bodyDiv w:val="1"/>
      <w:marLeft w:val="0"/>
      <w:marRight w:val="0"/>
      <w:marTop w:val="0"/>
      <w:marBottom w:val="0"/>
      <w:divBdr>
        <w:top w:val="none" w:sz="0" w:space="0" w:color="auto"/>
        <w:left w:val="none" w:sz="0" w:space="0" w:color="auto"/>
        <w:bottom w:val="none" w:sz="0" w:space="0" w:color="auto"/>
        <w:right w:val="none" w:sz="0" w:space="0" w:color="auto"/>
      </w:divBdr>
      <w:divsChild>
        <w:div w:id="1423064513">
          <w:marLeft w:val="0"/>
          <w:marRight w:val="0"/>
          <w:marTop w:val="0"/>
          <w:marBottom w:val="0"/>
          <w:divBdr>
            <w:top w:val="none" w:sz="0" w:space="0" w:color="auto"/>
            <w:left w:val="none" w:sz="0" w:space="0" w:color="auto"/>
            <w:bottom w:val="none" w:sz="0" w:space="0" w:color="auto"/>
            <w:right w:val="none" w:sz="0" w:space="0" w:color="auto"/>
          </w:divBdr>
          <w:divsChild>
            <w:div w:id="1738549193">
              <w:marLeft w:val="0"/>
              <w:marRight w:val="0"/>
              <w:marTop w:val="0"/>
              <w:marBottom w:val="0"/>
              <w:divBdr>
                <w:top w:val="none" w:sz="0" w:space="0" w:color="auto"/>
                <w:left w:val="none" w:sz="0" w:space="0" w:color="auto"/>
                <w:bottom w:val="none" w:sz="0" w:space="0" w:color="auto"/>
                <w:right w:val="none" w:sz="0" w:space="0" w:color="auto"/>
              </w:divBdr>
              <w:divsChild>
                <w:div w:id="944921969">
                  <w:marLeft w:val="0"/>
                  <w:marRight w:val="0"/>
                  <w:marTop w:val="0"/>
                  <w:marBottom w:val="0"/>
                  <w:divBdr>
                    <w:top w:val="none" w:sz="0" w:space="0" w:color="auto"/>
                    <w:left w:val="none" w:sz="0" w:space="0" w:color="auto"/>
                    <w:bottom w:val="none" w:sz="0" w:space="0" w:color="auto"/>
                    <w:right w:val="none" w:sz="0" w:space="0" w:color="auto"/>
                  </w:divBdr>
                  <w:divsChild>
                    <w:div w:id="620309478">
                      <w:marLeft w:val="0"/>
                      <w:marRight w:val="0"/>
                      <w:marTop w:val="0"/>
                      <w:marBottom w:val="0"/>
                      <w:divBdr>
                        <w:top w:val="none" w:sz="0" w:space="0" w:color="auto"/>
                        <w:left w:val="none" w:sz="0" w:space="0" w:color="auto"/>
                        <w:bottom w:val="none" w:sz="0" w:space="0" w:color="auto"/>
                        <w:right w:val="none" w:sz="0" w:space="0" w:color="auto"/>
                      </w:divBdr>
                      <w:divsChild>
                        <w:div w:id="1621645909">
                          <w:marLeft w:val="0"/>
                          <w:marRight w:val="0"/>
                          <w:marTop w:val="0"/>
                          <w:marBottom w:val="0"/>
                          <w:divBdr>
                            <w:top w:val="none" w:sz="0" w:space="0" w:color="auto"/>
                            <w:left w:val="none" w:sz="0" w:space="0" w:color="auto"/>
                            <w:bottom w:val="none" w:sz="0" w:space="0" w:color="auto"/>
                            <w:right w:val="none" w:sz="0" w:space="0" w:color="auto"/>
                          </w:divBdr>
                          <w:divsChild>
                            <w:div w:id="20657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89630">
      <w:bodyDiv w:val="1"/>
      <w:marLeft w:val="0"/>
      <w:marRight w:val="0"/>
      <w:marTop w:val="0"/>
      <w:marBottom w:val="0"/>
      <w:divBdr>
        <w:top w:val="none" w:sz="0" w:space="0" w:color="auto"/>
        <w:left w:val="none" w:sz="0" w:space="0" w:color="auto"/>
        <w:bottom w:val="none" w:sz="0" w:space="0" w:color="auto"/>
        <w:right w:val="none" w:sz="0" w:space="0" w:color="auto"/>
      </w:divBdr>
    </w:div>
    <w:div w:id="747918681">
      <w:bodyDiv w:val="1"/>
      <w:marLeft w:val="0"/>
      <w:marRight w:val="0"/>
      <w:marTop w:val="0"/>
      <w:marBottom w:val="0"/>
      <w:divBdr>
        <w:top w:val="none" w:sz="0" w:space="0" w:color="auto"/>
        <w:left w:val="none" w:sz="0" w:space="0" w:color="auto"/>
        <w:bottom w:val="none" w:sz="0" w:space="0" w:color="auto"/>
        <w:right w:val="none" w:sz="0" w:space="0" w:color="auto"/>
      </w:divBdr>
    </w:div>
    <w:div w:id="748885118">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8">
          <w:marLeft w:val="0"/>
          <w:marRight w:val="0"/>
          <w:marTop w:val="0"/>
          <w:marBottom w:val="0"/>
          <w:divBdr>
            <w:top w:val="none" w:sz="0" w:space="0" w:color="auto"/>
            <w:left w:val="none" w:sz="0" w:space="0" w:color="auto"/>
            <w:bottom w:val="none" w:sz="0" w:space="0" w:color="auto"/>
            <w:right w:val="none" w:sz="0" w:space="0" w:color="auto"/>
          </w:divBdr>
          <w:divsChild>
            <w:div w:id="1535845183">
              <w:marLeft w:val="0"/>
              <w:marRight w:val="0"/>
              <w:marTop w:val="0"/>
              <w:marBottom w:val="0"/>
              <w:divBdr>
                <w:top w:val="none" w:sz="0" w:space="0" w:color="auto"/>
                <w:left w:val="none" w:sz="0" w:space="0" w:color="auto"/>
                <w:bottom w:val="none" w:sz="0" w:space="0" w:color="auto"/>
                <w:right w:val="none" w:sz="0" w:space="0" w:color="auto"/>
              </w:divBdr>
              <w:divsChild>
                <w:div w:id="1356423597">
                  <w:marLeft w:val="0"/>
                  <w:marRight w:val="0"/>
                  <w:marTop w:val="0"/>
                  <w:marBottom w:val="0"/>
                  <w:divBdr>
                    <w:top w:val="none" w:sz="0" w:space="0" w:color="auto"/>
                    <w:left w:val="none" w:sz="0" w:space="0" w:color="auto"/>
                    <w:bottom w:val="none" w:sz="0" w:space="0" w:color="auto"/>
                    <w:right w:val="none" w:sz="0" w:space="0" w:color="auto"/>
                  </w:divBdr>
                  <w:divsChild>
                    <w:div w:id="1262832160">
                      <w:marLeft w:val="0"/>
                      <w:marRight w:val="0"/>
                      <w:marTop w:val="0"/>
                      <w:marBottom w:val="0"/>
                      <w:divBdr>
                        <w:top w:val="none" w:sz="0" w:space="0" w:color="auto"/>
                        <w:left w:val="none" w:sz="0" w:space="0" w:color="auto"/>
                        <w:bottom w:val="none" w:sz="0" w:space="0" w:color="auto"/>
                        <w:right w:val="none" w:sz="0" w:space="0" w:color="auto"/>
                      </w:divBdr>
                      <w:divsChild>
                        <w:div w:id="290133305">
                          <w:marLeft w:val="0"/>
                          <w:marRight w:val="0"/>
                          <w:marTop w:val="0"/>
                          <w:marBottom w:val="0"/>
                          <w:divBdr>
                            <w:top w:val="none" w:sz="0" w:space="0" w:color="auto"/>
                            <w:left w:val="none" w:sz="0" w:space="0" w:color="auto"/>
                            <w:bottom w:val="none" w:sz="0" w:space="0" w:color="auto"/>
                            <w:right w:val="none" w:sz="0" w:space="0" w:color="auto"/>
                          </w:divBdr>
                          <w:divsChild>
                            <w:div w:id="11961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35687">
      <w:bodyDiv w:val="1"/>
      <w:marLeft w:val="0"/>
      <w:marRight w:val="0"/>
      <w:marTop w:val="0"/>
      <w:marBottom w:val="0"/>
      <w:divBdr>
        <w:top w:val="none" w:sz="0" w:space="0" w:color="auto"/>
        <w:left w:val="none" w:sz="0" w:space="0" w:color="auto"/>
        <w:bottom w:val="none" w:sz="0" w:space="0" w:color="auto"/>
        <w:right w:val="none" w:sz="0" w:space="0" w:color="auto"/>
      </w:divBdr>
      <w:divsChild>
        <w:div w:id="567963330">
          <w:marLeft w:val="0"/>
          <w:marRight w:val="0"/>
          <w:marTop w:val="0"/>
          <w:marBottom w:val="0"/>
          <w:divBdr>
            <w:top w:val="none" w:sz="0" w:space="0" w:color="auto"/>
            <w:left w:val="none" w:sz="0" w:space="0" w:color="auto"/>
            <w:bottom w:val="none" w:sz="0" w:space="0" w:color="auto"/>
            <w:right w:val="none" w:sz="0" w:space="0" w:color="auto"/>
          </w:divBdr>
          <w:divsChild>
            <w:div w:id="1381248521">
              <w:marLeft w:val="0"/>
              <w:marRight w:val="0"/>
              <w:marTop w:val="0"/>
              <w:marBottom w:val="0"/>
              <w:divBdr>
                <w:top w:val="none" w:sz="0" w:space="0" w:color="auto"/>
                <w:left w:val="none" w:sz="0" w:space="0" w:color="auto"/>
                <w:bottom w:val="none" w:sz="0" w:space="0" w:color="auto"/>
                <w:right w:val="none" w:sz="0" w:space="0" w:color="auto"/>
              </w:divBdr>
              <w:divsChild>
                <w:div w:id="1129130426">
                  <w:marLeft w:val="0"/>
                  <w:marRight w:val="0"/>
                  <w:marTop w:val="0"/>
                  <w:marBottom w:val="0"/>
                  <w:divBdr>
                    <w:top w:val="none" w:sz="0" w:space="0" w:color="auto"/>
                    <w:left w:val="none" w:sz="0" w:space="0" w:color="auto"/>
                    <w:bottom w:val="none" w:sz="0" w:space="0" w:color="auto"/>
                    <w:right w:val="none" w:sz="0" w:space="0" w:color="auto"/>
                  </w:divBdr>
                  <w:divsChild>
                    <w:div w:id="118380395">
                      <w:marLeft w:val="0"/>
                      <w:marRight w:val="0"/>
                      <w:marTop w:val="0"/>
                      <w:marBottom w:val="0"/>
                      <w:divBdr>
                        <w:top w:val="none" w:sz="0" w:space="0" w:color="auto"/>
                        <w:left w:val="none" w:sz="0" w:space="0" w:color="auto"/>
                        <w:bottom w:val="none" w:sz="0" w:space="0" w:color="auto"/>
                        <w:right w:val="none" w:sz="0" w:space="0" w:color="auto"/>
                      </w:divBdr>
                      <w:divsChild>
                        <w:div w:id="25300606">
                          <w:marLeft w:val="0"/>
                          <w:marRight w:val="0"/>
                          <w:marTop w:val="0"/>
                          <w:marBottom w:val="0"/>
                          <w:divBdr>
                            <w:top w:val="none" w:sz="0" w:space="0" w:color="auto"/>
                            <w:left w:val="none" w:sz="0" w:space="0" w:color="auto"/>
                            <w:bottom w:val="none" w:sz="0" w:space="0" w:color="auto"/>
                            <w:right w:val="none" w:sz="0" w:space="0" w:color="auto"/>
                          </w:divBdr>
                          <w:divsChild>
                            <w:div w:id="94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774666">
      <w:bodyDiv w:val="1"/>
      <w:marLeft w:val="0"/>
      <w:marRight w:val="0"/>
      <w:marTop w:val="0"/>
      <w:marBottom w:val="0"/>
      <w:divBdr>
        <w:top w:val="none" w:sz="0" w:space="0" w:color="auto"/>
        <w:left w:val="none" w:sz="0" w:space="0" w:color="auto"/>
        <w:bottom w:val="none" w:sz="0" w:space="0" w:color="auto"/>
        <w:right w:val="none" w:sz="0" w:space="0" w:color="auto"/>
      </w:divBdr>
      <w:divsChild>
        <w:div w:id="1635718707">
          <w:marLeft w:val="0"/>
          <w:marRight w:val="0"/>
          <w:marTop w:val="0"/>
          <w:marBottom w:val="0"/>
          <w:divBdr>
            <w:top w:val="none" w:sz="0" w:space="0" w:color="auto"/>
            <w:left w:val="none" w:sz="0" w:space="0" w:color="auto"/>
            <w:bottom w:val="none" w:sz="0" w:space="0" w:color="auto"/>
            <w:right w:val="none" w:sz="0" w:space="0" w:color="auto"/>
          </w:divBdr>
          <w:divsChild>
            <w:div w:id="1039478900">
              <w:marLeft w:val="0"/>
              <w:marRight w:val="0"/>
              <w:marTop w:val="0"/>
              <w:marBottom w:val="0"/>
              <w:divBdr>
                <w:top w:val="none" w:sz="0" w:space="0" w:color="auto"/>
                <w:left w:val="none" w:sz="0" w:space="0" w:color="auto"/>
                <w:bottom w:val="none" w:sz="0" w:space="0" w:color="auto"/>
                <w:right w:val="none" w:sz="0" w:space="0" w:color="auto"/>
              </w:divBdr>
              <w:divsChild>
                <w:div w:id="1701123749">
                  <w:marLeft w:val="0"/>
                  <w:marRight w:val="0"/>
                  <w:marTop w:val="0"/>
                  <w:marBottom w:val="0"/>
                  <w:divBdr>
                    <w:top w:val="none" w:sz="0" w:space="0" w:color="auto"/>
                    <w:left w:val="none" w:sz="0" w:space="0" w:color="auto"/>
                    <w:bottom w:val="none" w:sz="0" w:space="0" w:color="auto"/>
                    <w:right w:val="none" w:sz="0" w:space="0" w:color="auto"/>
                  </w:divBdr>
                  <w:divsChild>
                    <w:div w:id="1755399289">
                      <w:marLeft w:val="0"/>
                      <w:marRight w:val="0"/>
                      <w:marTop w:val="0"/>
                      <w:marBottom w:val="0"/>
                      <w:divBdr>
                        <w:top w:val="none" w:sz="0" w:space="0" w:color="auto"/>
                        <w:left w:val="none" w:sz="0" w:space="0" w:color="auto"/>
                        <w:bottom w:val="none" w:sz="0" w:space="0" w:color="auto"/>
                        <w:right w:val="none" w:sz="0" w:space="0" w:color="auto"/>
                      </w:divBdr>
                      <w:divsChild>
                        <w:div w:id="1347247550">
                          <w:marLeft w:val="0"/>
                          <w:marRight w:val="0"/>
                          <w:marTop w:val="0"/>
                          <w:marBottom w:val="0"/>
                          <w:divBdr>
                            <w:top w:val="none" w:sz="0" w:space="0" w:color="auto"/>
                            <w:left w:val="none" w:sz="0" w:space="0" w:color="auto"/>
                            <w:bottom w:val="none" w:sz="0" w:space="0" w:color="auto"/>
                            <w:right w:val="none" w:sz="0" w:space="0" w:color="auto"/>
                          </w:divBdr>
                          <w:divsChild>
                            <w:div w:id="2418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6299">
      <w:bodyDiv w:val="1"/>
      <w:marLeft w:val="0"/>
      <w:marRight w:val="0"/>
      <w:marTop w:val="0"/>
      <w:marBottom w:val="0"/>
      <w:divBdr>
        <w:top w:val="none" w:sz="0" w:space="0" w:color="auto"/>
        <w:left w:val="none" w:sz="0" w:space="0" w:color="auto"/>
        <w:bottom w:val="none" w:sz="0" w:space="0" w:color="auto"/>
        <w:right w:val="none" w:sz="0" w:space="0" w:color="auto"/>
      </w:divBdr>
      <w:divsChild>
        <w:div w:id="1656303210">
          <w:marLeft w:val="0"/>
          <w:marRight w:val="0"/>
          <w:marTop w:val="0"/>
          <w:marBottom w:val="0"/>
          <w:divBdr>
            <w:top w:val="none" w:sz="0" w:space="0" w:color="auto"/>
            <w:left w:val="none" w:sz="0" w:space="0" w:color="auto"/>
            <w:bottom w:val="none" w:sz="0" w:space="0" w:color="auto"/>
            <w:right w:val="none" w:sz="0" w:space="0" w:color="auto"/>
          </w:divBdr>
          <w:divsChild>
            <w:div w:id="791825759">
              <w:marLeft w:val="0"/>
              <w:marRight w:val="0"/>
              <w:marTop w:val="0"/>
              <w:marBottom w:val="0"/>
              <w:divBdr>
                <w:top w:val="none" w:sz="0" w:space="0" w:color="auto"/>
                <w:left w:val="none" w:sz="0" w:space="0" w:color="auto"/>
                <w:bottom w:val="none" w:sz="0" w:space="0" w:color="auto"/>
                <w:right w:val="none" w:sz="0" w:space="0" w:color="auto"/>
              </w:divBdr>
              <w:divsChild>
                <w:div w:id="1169752936">
                  <w:marLeft w:val="0"/>
                  <w:marRight w:val="0"/>
                  <w:marTop w:val="0"/>
                  <w:marBottom w:val="0"/>
                  <w:divBdr>
                    <w:top w:val="none" w:sz="0" w:space="0" w:color="auto"/>
                    <w:left w:val="none" w:sz="0" w:space="0" w:color="auto"/>
                    <w:bottom w:val="none" w:sz="0" w:space="0" w:color="auto"/>
                    <w:right w:val="none" w:sz="0" w:space="0" w:color="auto"/>
                  </w:divBdr>
                  <w:divsChild>
                    <w:div w:id="432285494">
                      <w:marLeft w:val="0"/>
                      <w:marRight w:val="0"/>
                      <w:marTop w:val="0"/>
                      <w:marBottom w:val="0"/>
                      <w:divBdr>
                        <w:top w:val="none" w:sz="0" w:space="0" w:color="auto"/>
                        <w:left w:val="none" w:sz="0" w:space="0" w:color="auto"/>
                        <w:bottom w:val="none" w:sz="0" w:space="0" w:color="auto"/>
                        <w:right w:val="none" w:sz="0" w:space="0" w:color="auto"/>
                      </w:divBdr>
                      <w:divsChild>
                        <w:div w:id="1961378875">
                          <w:marLeft w:val="0"/>
                          <w:marRight w:val="0"/>
                          <w:marTop w:val="0"/>
                          <w:marBottom w:val="0"/>
                          <w:divBdr>
                            <w:top w:val="none" w:sz="0" w:space="0" w:color="auto"/>
                            <w:left w:val="none" w:sz="0" w:space="0" w:color="auto"/>
                            <w:bottom w:val="none" w:sz="0" w:space="0" w:color="auto"/>
                            <w:right w:val="none" w:sz="0" w:space="0" w:color="auto"/>
                          </w:divBdr>
                          <w:divsChild>
                            <w:div w:id="1869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860585">
      <w:bodyDiv w:val="1"/>
      <w:marLeft w:val="0"/>
      <w:marRight w:val="0"/>
      <w:marTop w:val="0"/>
      <w:marBottom w:val="0"/>
      <w:divBdr>
        <w:top w:val="none" w:sz="0" w:space="0" w:color="auto"/>
        <w:left w:val="none" w:sz="0" w:space="0" w:color="auto"/>
        <w:bottom w:val="none" w:sz="0" w:space="0" w:color="auto"/>
        <w:right w:val="none" w:sz="0" w:space="0" w:color="auto"/>
      </w:divBdr>
    </w:div>
    <w:div w:id="756023737">
      <w:bodyDiv w:val="1"/>
      <w:marLeft w:val="0"/>
      <w:marRight w:val="0"/>
      <w:marTop w:val="0"/>
      <w:marBottom w:val="0"/>
      <w:divBdr>
        <w:top w:val="none" w:sz="0" w:space="0" w:color="auto"/>
        <w:left w:val="none" w:sz="0" w:space="0" w:color="auto"/>
        <w:bottom w:val="none" w:sz="0" w:space="0" w:color="auto"/>
        <w:right w:val="none" w:sz="0" w:space="0" w:color="auto"/>
      </w:divBdr>
      <w:divsChild>
        <w:div w:id="204490925">
          <w:marLeft w:val="0"/>
          <w:marRight w:val="0"/>
          <w:marTop w:val="0"/>
          <w:marBottom w:val="0"/>
          <w:divBdr>
            <w:top w:val="none" w:sz="0" w:space="0" w:color="auto"/>
            <w:left w:val="none" w:sz="0" w:space="0" w:color="auto"/>
            <w:bottom w:val="none" w:sz="0" w:space="0" w:color="auto"/>
            <w:right w:val="none" w:sz="0" w:space="0" w:color="auto"/>
          </w:divBdr>
          <w:divsChild>
            <w:div w:id="608045817">
              <w:marLeft w:val="0"/>
              <w:marRight w:val="0"/>
              <w:marTop w:val="0"/>
              <w:marBottom w:val="0"/>
              <w:divBdr>
                <w:top w:val="none" w:sz="0" w:space="0" w:color="auto"/>
                <w:left w:val="none" w:sz="0" w:space="0" w:color="auto"/>
                <w:bottom w:val="none" w:sz="0" w:space="0" w:color="auto"/>
                <w:right w:val="none" w:sz="0" w:space="0" w:color="auto"/>
              </w:divBdr>
              <w:divsChild>
                <w:div w:id="1590849271">
                  <w:marLeft w:val="0"/>
                  <w:marRight w:val="0"/>
                  <w:marTop w:val="0"/>
                  <w:marBottom w:val="0"/>
                  <w:divBdr>
                    <w:top w:val="none" w:sz="0" w:space="0" w:color="auto"/>
                    <w:left w:val="none" w:sz="0" w:space="0" w:color="auto"/>
                    <w:bottom w:val="none" w:sz="0" w:space="0" w:color="auto"/>
                    <w:right w:val="none" w:sz="0" w:space="0" w:color="auto"/>
                  </w:divBdr>
                  <w:divsChild>
                    <w:div w:id="1396662234">
                      <w:marLeft w:val="0"/>
                      <w:marRight w:val="0"/>
                      <w:marTop w:val="0"/>
                      <w:marBottom w:val="0"/>
                      <w:divBdr>
                        <w:top w:val="none" w:sz="0" w:space="0" w:color="auto"/>
                        <w:left w:val="none" w:sz="0" w:space="0" w:color="auto"/>
                        <w:bottom w:val="none" w:sz="0" w:space="0" w:color="auto"/>
                        <w:right w:val="none" w:sz="0" w:space="0" w:color="auto"/>
                      </w:divBdr>
                      <w:divsChild>
                        <w:div w:id="189074622">
                          <w:marLeft w:val="0"/>
                          <w:marRight w:val="0"/>
                          <w:marTop w:val="0"/>
                          <w:marBottom w:val="0"/>
                          <w:divBdr>
                            <w:top w:val="none" w:sz="0" w:space="0" w:color="auto"/>
                            <w:left w:val="none" w:sz="0" w:space="0" w:color="auto"/>
                            <w:bottom w:val="none" w:sz="0" w:space="0" w:color="auto"/>
                            <w:right w:val="none" w:sz="0" w:space="0" w:color="auto"/>
                          </w:divBdr>
                          <w:divsChild>
                            <w:div w:id="12600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64307">
      <w:bodyDiv w:val="1"/>
      <w:marLeft w:val="0"/>
      <w:marRight w:val="0"/>
      <w:marTop w:val="0"/>
      <w:marBottom w:val="0"/>
      <w:divBdr>
        <w:top w:val="none" w:sz="0" w:space="0" w:color="auto"/>
        <w:left w:val="none" w:sz="0" w:space="0" w:color="auto"/>
        <w:bottom w:val="none" w:sz="0" w:space="0" w:color="auto"/>
        <w:right w:val="none" w:sz="0" w:space="0" w:color="auto"/>
      </w:divBdr>
      <w:divsChild>
        <w:div w:id="707729237">
          <w:marLeft w:val="0"/>
          <w:marRight w:val="0"/>
          <w:marTop w:val="0"/>
          <w:marBottom w:val="0"/>
          <w:divBdr>
            <w:top w:val="none" w:sz="0" w:space="0" w:color="auto"/>
            <w:left w:val="none" w:sz="0" w:space="0" w:color="auto"/>
            <w:bottom w:val="none" w:sz="0" w:space="0" w:color="auto"/>
            <w:right w:val="none" w:sz="0" w:space="0" w:color="auto"/>
          </w:divBdr>
          <w:divsChild>
            <w:div w:id="573590945">
              <w:marLeft w:val="0"/>
              <w:marRight w:val="0"/>
              <w:marTop w:val="0"/>
              <w:marBottom w:val="0"/>
              <w:divBdr>
                <w:top w:val="none" w:sz="0" w:space="0" w:color="auto"/>
                <w:left w:val="none" w:sz="0" w:space="0" w:color="auto"/>
                <w:bottom w:val="none" w:sz="0" w:space="0" w:color="auto"/>
                <w:right w:val="none" w:sz="0" w:space="0" w:color="auto"/>
              </w:divBdr>
              <w:divsChild>
                <w:div w:id="2060278838">
                  <w:marLeft w:val="0"/>
                  <w:marRight w:val="0"/>
                  <w:marTop w:val="0"/>
                  <w:marBottom w:val="0"/>
                  <w:divBdr>
                    <w:top w:val="none" w:sz="0" w:space="0" w:color="auto"/>
                    <w:left w:val="none" w:sz="0" w:space="0" w:color="auto"/>
                    <w:bottom w:val="none" w:sz="0" w:space="0" w:color="auto"/>
                    <w:right w:val="none" w:sz="0" w:space="0" w:color="auto"/>
                  </w:divBdr>
                  <w:divsChild>
                    <w:div w:id="553736195">
                      <w:marLeft w:val="0"/>
                      <w:marRight w:val="0"/>
                      <w:marTop w:val="0"/>
                      <w:marBottom w:val="0"/>
                      <w:divBdr>
                        <w:top w:val="none" w:sz="0" w:space="0" w:color="auto"/>
                        <w:left w:val="none" w:sz="0" w:space="0" w:color="auto"/>
                        <w:bottom w:val="none" w:sz="0" w:space="0" w:color="auto"/>
                        <w:right w:val="none" w:sz="0" w:space="0" w:color="auto"/>
                      </w:divBdr>
                      <w:divsChild>
                        <w:div w:id="1271662283">
                          <w:marLeft w:val="0"/>
                          <w:marRight w:val="0"/>
                          <w:marTop w:val="0"/>
                          <w:marBottom w:val="0"/>
                          <w:divBdr>
                            <w:top w:val="none" w:sz="0" w:space="0" w:color="auto"/>
                            <w:left w:val="none" w:sz="0" w:space="0" w:color="auto"/>
                            <w:bottom w:val="none" w:sz="0" w:space="0" w:color="auto"/>
                            <w:right w:val="none" w:sz="0" w:space="0" w:color="auto"/>
                          </w:divBdr>
                          <w:divsChild>
                            <w:div w:id="10276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16827">
      <w:bodyDiv w:val="1"/>
      <w:marLeft w:val="0"/>
      <w:marRight w:val="0"/>
      <w:marTop w:val="0"/>
      <w:marBottom w:val="0"/>
      <w:divBdr>
        <w:top w:val="none" w:sz="0" w:space="0" w:color="auto"/>
        <w:left w:val="none" w:sz="0" w:space="0" w:color="auto"/>
        <w:bottom w:val="none" w:sz="0" w:space="0" w:color="auto"/>
        <w:right w:val="none" w:sz="0" w:space="0" w:color="auto"/>
      </w:divBdr>
      <w:divsChild>
        <w:div w:id="1019812206">
          <w:marLeft w:val="0"/>
          <w:marRight w:val="0"/>
          <w:marTop w:val="0"/>
          <w:marBottom w:val="0"/>
          <w:divBdr>
            <w:top w:val="none" w:sz="0" w:space="0" w:color="auto"/>
            <w:left w:val="none" w:sz="0" w:space="0" w:color="auto"/>
            <w:bottom w:val="none" w:sz="0" w:space="0" w:color="auto"/>
            <w:right w:val="none" w:sz="0" w:space="0" w:color="auto"/>
          </w:divBdr>
          <w:divsChild>
            <w:div w:id="916397964">
              <w:marLeft w:val="0"/>
              <w:marRight w:val="0"/>
              <w:marTop w:val="0"/>
              <w:marBottom w:val="0"/>
              <w:divBdr>
                <w:top w:val="none" w:sz="0" w:space="0" w:color="auto"/>
                <w:left w:val="none" w:sz="0" w:space="0" w:color="auto"/>
                <w:bottom w:val="none" w:sz="0" w:space="0" w:color="auto"/>
                <w:right w:val="none" w:sz="0" w:space="0" w:color="auto"/>
              </w:divBdr>
              <w:divsChild>
                <w:div w:id="1150706780">
                  <w:marLeft w:val="0"/>
                  <w:marRight w:val="0"/>
                  <w:marTop w:val="0"/>
                  <w:marBottom w:val="0"/>
                  <w:divBdr>
                    <w:top w:val="none" w:sz="0" w:space="0" w:color="auto"/>
                    <w:left w:val="none" w:sz="0" w:space="0" w:color="auto"/>
                    <w:bottom w:val="none" w:sz="0" w:space="0" w:color="auto"/>
                    <w:right w:val="none" w:sz="0" w:space="0" w:color="auto"/>
                  </w:divBdr>
                  <w:divsChild>
                    <w:div w:id="1222134257">
                      <w:marLeft w:val="0"/>
                      <w:marRight w:val="0"/>
                      <w:marTop w:val="0"/>
                      <w:marBottom w:val="0"/>
                      <w:divBdr>
                        <w:top w:val="none" w:sz="0" w:space="0" w:color="auto"/>
                        <w:left w:val="none" w:sz="0" w:space="0" w:color="auto"/>
                        <w:bottom w:val="none" w:sz="0" w:space="0" w:color="auto"/>
                        <w:right w:val="none" w:sz="0" w:space="0" w:color="auto"/>
                      </w:divBdr>
                      <w:divsChild>
                        <w:div w:id="623924515">
                          <w:marLeft w:val="0"/>
                          <w:marRight w:val="0"/>
                          <w:marTop w:val="0"/>
                          <w:marBottom w:val="0"/>
                          <w:divBdr>
                            <w:top w:val="none" w:sz="0" w:space="0" w:color="auto"/>
                            <w:left w:val="none" w:sz="0" w:space="0" w:color="auto"/>
                            <w:bottom w:val="none" w:sz="0" w:space="0" w:color="auto"/>
                            <w:right w:val="none" w:sz="0" w:space="0" w:color="auto"/>
                          </w:divBdr>
                          <w:divsChild>
                            <w:div w:id="4658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846971">
      <w:bodyDiv w:val="1"/>
      <w:marLeft w:val="0"/>
      <w:marRight w:val="0"/>
      <w:marTop w:val="0"/>
      <w:marBottom w:val="0"/>
      <w:divBdr>
        <w:top w:val="none" w:sz="0" w:space="0" w:color="auto"/>
        <w:left w:val="none" w:sz="0" w:space="0" w:color="auto"/>
        <w:bottom w:val="none" w:sz="0" w:space="0" w:color="auto"/>
        <w:right w:val="none" w:sz="0" w:space="0" w:color="auto"/>
      </w:divBdr>
    </w:div>
    <w:div w:id="767391910">
      <w:bodyDiv w:val="1"/>
      <w:marLeft w:val="0"/>
      <w:marRight w:val="0"/>
      <w:marTop w:val="0"/>
      <w:marBottom w:val="0"/>
      <w:divBdr>
        <w:top w:val="none" w:sz="0" w:space="0" w:color="auto"/>
        <w:left w:val="none" w:sz="0" w:space="0" w:color="auto"/>
        <w:bottom w:val="none" w:sz="0" w:space="0" w:color="auto"/>
        <w:right w:val="none" w:sz="0" w:space="0" w:color="auto"/>
      </w:divBdr>
    </w:div>
    <w:div w:id="768501495">
      <w:bodyDiv w:val="1"/>
      <w:marLeft w:val="0"/>
      <w:marRight w:val="0"/>
      <w:marTop w:val="0"/>
      <w:marBottom w:val="0"/>
      <w:divBdr>
        <w:top w:val="none" w:sz="0" w:space="0" w:color="auto"/>
        <w:left w:val="none" w:sz="0" w:space="0" w:color="auto"/>
        <w:bottom w:val="none" w:sz="0" w:space="0" w:color="auto"/>
        <w:right w:val="none" w:sz="0" w:space="0" w:color="auto"/>
      </w:divBdr>
    </w:div>
    <w:div w:id="770055090">
      <w:bodyDiv w:val="1"/>
      <w:marLeft w:val="0"/>
      <w:marRight w:val="0"/>
      <w:marTop w:val="0"/>
      <w:marBottom w:val="0"/>
      <w:divBdr>
        <w:top w:val="none" w:sz="0" w:space="0" w:color="auto"/>
        <w:left w:val="none" w:sz="0" w:space="0" w:color="auto"/>
        <w:bottom w:val="none" w:sz="0" w:space="0" w:color="auto"/>
        <w:right w:val="none" w:sz="0" w:space="0" w:color="auto"/>
      </w:divBdr>
    </w:div>
    <w:div w:id="770591495">
      <w:bodyDiv w:val="1"/>
      <w:marLeft w:val="0"/>
      <w:marRight w:val="0"/>
      <w:marTop w:val="0"/>
      <w:marBottom w:val="0"/>
      <w:divBdr>
        <w:top w:val="none" w:sz="0" w:space="0" w:color="auto"/>
        <w:left w:val="none" w:sz="0" w:space="0" w:color="auto"/>
        <w:bottom w:val="none" w:sz="0" w:space="0" w:color="auto"/>
        <w:right w:val="none" w:sz="0" w:space="0" w:color="auto"/>
      </w:divBdr>
      <w:divsChild>
        <w:div w:id="732389667">
          <w:marLeft w:val="0"/>
          <w:marRight w:val="0"/>
          <w:marTop w:val="0"/>
          <w:marBottom w:val="0"/>
          <w:divBdr>
            <w:top w:val="none" w:sz="0" w:space="0" w:color="auto"/>
            <w:left w:val="none" w:sz="0" w:space="0" w:color="auto"/>
            <w:bottom w:val="none" w:sz="0" w:space="0" w:color="auto"/>
            <w:right w:val="none" w:sz="0" w:space="0" w:color="auto"/>
          </w:divBdr>
          <w:divsChild>
            <w:div w:id="1987323010">
              <w:marLeft w:val="0"/>
              <w:marRight w:val="0"/>
              <w:marTop w:val="0"/>
              <w:marBottom w:val="0"/>
              <w:divBdr>
                <w:top w:val="none" w:sz="0" w:space="0" w:color="auto"/>
                <w:left w:val="none" w:sz="0" w:space="0" w:color="auto"/>
                <w:bottom w:val="none" w:sz="0" w:space="0" w:color="auto"/>
                <w:right w:val="none" w:sz="0" w:space="0" w:color="auto"/>
              </w:divBdr>
              <w:divsChild>
                <w:div w:id="2016180646">
                  <w:marLeft w:val="0"/>
                  <w:marRight w:val="0"/>
                  <w:marTop w:val="0"/>
                  <w:marBottom w:val="0"/>
                  <w:divBdr>
                    <w:top w:val="none" w:sz="0" w:space="0" w:color="auto"/>
                    <w:left w:val="none" w:sz="0" w:space="0" w:color="auto"/>
                    <w:bottom w:val="none" w:sz="0" w:space="0" w:color="auto"/>
                    <w:right w:val="none" w:sz="0" w:space="0" w:color="auto"/>
                  </w:divBdr>
                  <w:divsChild>
                    <w:div w:id="1842814784">
                      <w:marLeft w:val="0"/>
                      <w:marRight w:val="0"/>
                      <w:marTop w:val="0"/>
                      <w:marBottom w:val="0"/>
                      <w:divBdr>
                        <w:top w:val="none" w:sz="0" w:space="0" w:color="auto"/>
                        <w:left w:val="none" w:sz="0" w:space="0" w:color="auto"/>
                        <w:bottom w:val="none" w:sz="0" w:space="0" w:color="auto"/>
                        <w:right w:val="none" w:sz="0" w:space="0" w:color="auto"/>
                      </w:divBdr>
                      <w:divsChild>
                        <w:div w:id="655837349">
                          <w:marLeft w:val="0"/>
                          <w:marRight w:val="0"/>
                          <w:marTop w:val="0"/>
                          <w:marBottom w:val="0"/>
                          <w:divBdr>
                            <w:top w:val="none" w:sz="0" w:space="0" w:color="auto"/>
                            <w:left w:val="none" w:sz="0" w:space="0" w:color="auto"/>
                            <w:bottom w:val="none" w:sz="0" w:space="0" w:color="auto"/>
                            <w:right w:val="none" w:sz="0" w:space="0" w:color="auto"/>
                          </w:divBdr>
                          <w:divsChild>
                            <w:div w:id="1148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62731">
      <w:bodyDiv w:val="1"/>
      <w:marLeft w:val="0"/>
      <w:marRight w:val="0"/>
      <w:marTop w:val="0"/>
      <w:marBottom w:val="0"/>
      <w:divBdr>
        <w:top w:val="none" w:sz="0" w:space="0" w:color="auto"/>
        <w:left w:val="none" w:sz="0" w:space="0" w:color="auto"/>
        <w:bottom w:val="none" w:sz="0" w:space="0" w:color="auto"/>
        <w:right w:val="none" w:sz="0" w:space="0" w:color="auto"/>
      </w:divBdr>
    </w:div>
    <w:div w:id="771626458">
      <w:bodyDiv w:val="1"/>
      <w:marLeft w:val="0"/>
      <w:marRight w:val="0"/>
      <w:marTop w:val="0"/>
      <w:marBottom w:val="0"/>
      <w:divBdr>
        <w:top w:val="none" w:sz="0" w:space="0" w:color="auto"/>
        <w:left w:val="none" w:sz="0" w:space="0" w:color="auto"/>
        <w:bottom w:val="none" w:sz="0" w:space="0" w:color="auto"/>
        <w:right w:val="none" w:sz="0" w:space="0" w:color="auto"/>
      </w:divBdr>
      <w:divsChild>
        <w:div w:id="1410738527">
          <w:marLeft w:val="0"/>
          <w:marRight w:val="0"/>
          <w:marTop w:val="0"/>
          <w:marBottom w:val="0"/>
          <w:divBdr>
            <w:top w:val="none" w:sz="0" w:space="0" w:color="auto"/>
            <w:left w:val="none" w:sz="0" w:space="0" w:color="auto"/>
            <w:bottom w:val="none" w:sz="0" w:space="0" w:color="auto"/>
            <w:right w:val="none" w:sz="0" w:space="0" w:color="auto"/>
          </w:divBdr>
          <w:divsChild>
            <w:div w:id="1449197807">
              <w:marLeft w:val="0"/>
              <w:marRight w:val="0"/>
              <w:marTop w:val="0"/>
              <w:marBottom w:val="0"/>
              <w:divBdr>
                <w:top w:val="none" w:sz="0" w:space="0" w:color="auto"/>
                <w:left w:val="none" w:sz="0" w:space="0" w:color="auto"/>
                <w:bottom w:val="none" w:sz="0" w:space="0" w:color="auto"/>
                <w:right w:val="none" w:sz="0" w:space="0" w:color="auto"/>
              </w:divBdr>
              <w:divsChild>
                <w:div w:id="1954946232">
                  <w:marLeft w:val="0"/>
                  <w:marRight w:val="0"/>
                  <w:marTop w:val="0"/>
                  <w:marBottom w:val="0"/>
                  <w:divBdr>
                    <w:top w:val="none" w:sz="0" w:space="0" w:color="auto"/>
                    <w:left w:val="none" w:sz="0" w:space="0" w:color="auto"/>
                    <w:bottom w:val="none" w:sz="0" w:space="0" w:color="auto"/>
                    <w:right w:val="none" w:sz="0" w:space="0" w:color="auto"/>
                  </w:divBdr>
                  <w:divsChild>
                    <w:div w:id="269699490">
                      <w:marLeft w:val="0"/>
                      <w:marRight w:val="0"/>
                      <w:marTop w:val="0"/>
                      <w:marBottom w:val="0"/>
                      <w:divBdr>
                        <w:top w:val="none" w:sz="0" w:space="0" w:color="auto"/>
                        <w:left w:val="none" w:sz="0" w:space="0" w:color="auto"/>
                        <w:bottom w:val="none" w:sz="0" w:space="0" w:color="auto"/>
                        <w:right w:val="none" w:sz="0" w:space="0" w:color="auto"/>
                      </w:divBdr>
                      <w:divsChild>
                        <w:div w:id="759908170">
                          <w:marLeft w:val="0"/>
                          <w:marRight w:val="0"/>
                          <w:marTop w:val="0"/>
                          <w:marBottom w:val="0"/>
                          <w:divBdr>
                            <w:top w:val="none" w:sz="0" w:space="0" w:color="auto"/>
                            <w:left w:val="none" w:sz="0" w:space="0" w:color="auto"/>
                            <w:bottom w:val="none" w:sz="0" w:space="0" w:color="auto"/>
                            <w:right w:val="none" w:sz="0" w:space="0" w:color="auto"/>
                          </w:divBdr>
                          <w:divsChild>
                            <w:div w:id="14278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4169">
      <w:bodyDiv w:val="1"/>
      <w:marLeft w:val="0"/>
      <w:marRight w:val="0"/>
      <w:marTop w:val="0"/>
      <w:marBottom w:val="0"/>
      <w:divBdr>
        <w:top w:val="none" w:sz="0" w:space="0" w:color="auto"/>
        <w:left w:val="none" w:sz="0" w:space="0" w:color="auto"/>
        <w:bottom w:val="none" w:sz="0" w:space="0" w:color="auto"/>
        <w:right w:val="none" w:sz="0" w:space="0" w:color="auto"/>
      </w:divBdr>
    </w:div>
    <w:div w:id="778644610">
      <w:bodyDiv w:val="1"/>
      <w:marLeft w:val="0"/>
      <w:marRight w:val="0"/>
      <w:marTop w:val="0"/>
      <w:marBottom w:val="0"/>
      <w:divBdr>
        <w:top w:val="none" w:sz="0" w:space="0" w:color="auto"/>
        <w:left w:val="none" w:sz="0" w:space="0" w:color="auto"/>
        <w:bottom w:val="none" w:sz="0" w:space="0" w:color="auto"/>
        <w:right w:val="none" w:sz="0" w:space="0" w:color="auto"/>
      </w:divBdr>
    </w:div>
    <w:div w:id="781267665">
      <w:bodyDiv w:val="1"/>
      <w:marLeft w:val="0"/>
      <w:marRight w:val="0"/>
      <w:marTop w:val="0"/>
      <w:marBottom w:val="0"/>
      <w:divBdr>
        <w:top w:val="none" w:sz="0" w:space="0" w:color="auto"/>
        <w:left w:val="none" w:sz="0" w:space="0" w:color="auto"/>
        <w:bottom w:val="none" w:sz="0" w:space="0" w:color="auto"/>
        <w:right w:val="none" w:sz="0" w:space="0" w:color="auto"/>
      </w:divBdr>
      <w:divsChild>
        <w:div w:id="90511029">
          <w:marLeft w:val="0"/>
          <w:marRight w:val="0"/>
          <w:marTop w:val="0"/>
          <w:marBottom w:val="0"/>
          <w:divBdr>
            <w:top w:val="none" w:sz="0" w:space="0" w:color="auto"/>
            <w:left w:val="none" w:sz="0" w:space="0" w:color="auto"/>
            <w:bottom w:val="none" w:sz="0" w:space="0" w:color="auto"/>
            <w:right w:val="none" w:sz="0" w:space="0" w:color="auto"/>
          </w:divBdr>
          <w:divsChild>
            <w:div w:id="8410261">
              <w:marLeft w:val="0"/>
              <w:marRight w:val="0"/>
              <w:marTop w:val="0"/>
              <w:marBottom w:val="0"/>
              <w:divBdr>
                <w:top w:val="none" w:sz="0" w:space="0" w:color="auto"/>
                <w:left w:val="none" w:sz="0" w:space="0" w:color="auto"/>
                <w:bottom w:val="none" w:sz="0" w:space="0" w:color="auto"/>
                <w:right w:val="none" w:sz="0" w:space="0" w:color="auto"/>
              </w:divBdr>
              <w:divsChild>
                <w:div w:id="505242307">
                  <w:marLeft w:val="0"/>
                  <w:marRight w:val="0"/>
                  <w:marTop w:val="0"/>
                  <w:marBottom w:val="0"/>
                  <w:divBdr>
                    <w:top w:val="none" w:sz="0" w:space="0" w:color="auto"/>
                    <w:left w:val="none" w:sz="0" w:space="0" w:color="auto"/>
                    <w:bottom w:val="none" w:sz="0" w:space="0" w:color="auto"/>
                    <w:right w:val="none" w:sz="0" w:space="0" w:color="auto"/>
                  </w:divBdr>
                  <w:divsChild>
                    <w:div w:id="2010130759">
                      <w:marLeft w:val="0"/>
                      <w:marRight w:val="0"/>
                      <w:marTop w:val="0"/>
                      <w:marBottom w:val="0"/>
                      <w:divBdr>
                        <w:top w:val="none" w:sz="0" w:space="0" w:color="auto"/>
                        <w:left w:val="none" w:sz="0" w:space="0" w:color="auto"/>
                        <w:bottom w:val="none" w:sz="0" w:space="0" w:color="auto"/>
                        <w:right w:val="none" w:sz="0" w:space="0" w:color="auto"/>
                      </w:divBdr>
                      <w:divsChild>
                        <w:div w:id="1277830230">
                          <w:marLeft w:val="0"/>
                          <w:marRight w:val="0"/>
                          <w:marTop w:val="0"/>
                          <w:marBottom w:val="0"/>
                          <w:divBdr>
                            <w:top w:val="none" w:sz="0" w:space="0" w:color="auto"/>
                            <w:left w:val="none" w:sz="0" w:space="0" w:color="auto"/>
                            <w:bottom w:val="none" w:sz="0" w:space="0" w:color="auto"/>
                            <w:right w:val="none" w:sz="0" w:space="0" w:color="auto"/>
                          </w:divBdr>
                          <w:divsChild>
                            <w:div w:id="20660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92298">
      <w:bodyDiv w:val="1"/>
      <w:marLeft w:val="0"/>
      <w:marRight w:val="0"/>
      <w:marTop w:val="0"/>
      <w:marBottom w:val="0"/>
      <w:divBdr>
        <w:top w:val="none" w:sz="0" w:space="0" w:color="auto"/>
        <w:left w:val="none" w:sz="0" w:space="0" w:color="auto"/>
        <w:bottom w:val="none" w:sz="0" w:space="0" w:color="auto"/>
        <w:right w:val="none" w:sz="0" w:space="0" w:color="auto"/>
      </w:divBdr>
    </w:div>
    <w:div w:id="782388149">
      <w:bodyDiv w:val="1"/>
      <w:marLeft w:val="0"/>
      <w:marRight w:val="0"/>
      <w:marTop w:val="0"/>
      <w:marBottom w:val="0"/>
      <w:divBdr>
        <w:top w:val="none" w:sz="0" w:space="0" w:color="auto"/>
        <w:left w:val="none" w:sz="0" w:space="0" w:color="auto"/>
        <w:bottom w:val="none" w:sz="0" w:space="0" w:color="auto"/>
        <w:right w:val="none" w:sz="0" w:space="0" w:color="auto"/>
      </w:divBdr>
    </w:div>
    <w:div w:id="782463273">
      <w:bodyDiv w:val="1"/>
      <w:marLeft w:val="0"/>
      <w:marRight w:val="0"/>
      <w:marTop w:val="0"/>
      <w:marBottom w:val="0"/>
      <w:divBdr>
        <w:top w:val="none" w:sz="0" w:space="0" w:color="auto"/>
        <w:left w:val="none" w:sz="0" w:space="0" w:color="auto"/>
        <w:bottom w:val="none" w:sz="0" w:space="0" w:color="auto"/>
        <w:right w:val="none" w:sz="0" w:space="0" w:color="auto"/>
      </w:divBdr>
    </w:div>
    <w:div w:id="782767523">
      <w:bodyDiv w:val="1"/>
      <w:marLeft w:val="0"/>
      <w:marRight w:val="0"/>
      <w:marTop w:val="0"/>
      <w:marBottom w:val="0"/>
      <w:divBdr>
        <w:top w:val="none" w:sz="0" w:space="0" w:color="auto"/>
        <w:left w:val="none" w:sz="0" w:space="0" w:color="auto"/>
        <w:bottom w:val="none" w:sz="0" w:space="0" w:color="auto"/>
        <w:right w:val="none" w:sz="0" w:space="0" w:color="auto"/>
      </w:divBdr>
    </w:div>
    <w:div w:id="785738752">
      <w:bodyDiv w:val="1"/>
      <w:marLeft w:val="0"/>
      <w:marRight w:val="0"/>
      <w:marTop w:val="0"/>
      <w:marBottom w:val="0"/>
      <w:divBdr>
        <w:top w:val="none" w:sz="0" w:space="0" w:color="auto"/>
        <w:left w:val="none" w:sz="0" w:space="0" w:color="auto"/>
        <w:bottom w:val="none" w:sz="0" w:space="0" w:color="auto"/>
        <w:right w:val="none" w:sz="0" w:space="0" w:color="auto"/>
      </w:divBdr>
      <w:divsChild>
        <w:div w:id="490558411">
          <w:marLeft w:val="0"/>
          <w:marRight w:val="0"/>
          <w:marTop w:val="0"/>
          <w:marBottom w:val="0"/>
          <w:divBdr>
            <w:top w:val="none" w:sz="0" w:space="0" w:color="auto"/>
            <w:left w:val="none" w:sz="0" w:space="0" w:color="auto"/>
            <w:bottom w:val="none" w:sz="0" w:space="0" w:color="auto"/>
            <w:right w:val="none" w:sz="0" w:space="0" w:color="auto"/>
          </w:divBdr>
          <w:divsChild>
            <w:div w:id="781727708">
              <w:marLeft w:val="0"/>
              <w:marRight w:val="0"/>
              <w:marTop w:val="0"/>
              <w:marBottom w:val="0"/>
              <w:divBdr>
                <w:top w:val="none" w:sz="0" w:space="0" w:color="auto"/>
                <w:left w:val="none" w:sz="0" w:space="0" w:color="auto"/>
                <w:bottom w:val="none" w:sz="0" w:space="0" w:color="auto"/>
                <w:right w:val="none" w:sz="0" w:space="0" w:color="auto"/>
              </w:divBdr>
              <w:divsChild>
                <w:div w:id="1754089151">
                  <w:marLeft w:val="0"/>
                  <w:marRight w:val="0"/>
                  <w:marTop w:val="0"/>
                  <w:marBottom w:val="0"/>
                  <w:divBdr>
                    <w:top w:val="none" w:sz="0" w:space="0" w:color="auto"/>
                    <w:left w:val="none" w:sz="0" w:space="0" w:color="auto"/>
                    <w:bottom w:val="none" w:sz="0" w:space="0" w:color="auto"/>
                    <w:right w:val="none" w:sz="0" w:space="0" w:color="auto"/>
                  </w:divBdr>
                  <w:divsChild>
                    <w:div w:id="565577875">
                      <w:marLeft w:val="0"/>
                      <w:marRight w:val="0"/>
                      <w:marTop w:val="0"/>
                      <w:marBottom w:val="0"/>
                      <w:divBdr>
                        <w:top w:val="none" w:sz="0" w:space="0" w:color="auto"/>
                        <w:left w:val="none" w:sz="0" w:space="0" w:color="auto"/>
                        <w:bottom w:val="none" w:sz="0" w:space="0" w:color="auto"/>
                        <w:right w:val="none" w:sz="0" w:space="0" w:color="auto"/>
                      </w:divBdr>
                      <w:divsChild>
                        <w:div w:id="1504736775">
                          <w:marLeft w:val="0"/>
                          <w:marRight w:val="0"/>
                          <w:marTop w:val="0"/>
                          <w:marBottom w:val="0"/>
                          <w:divBdr>
                            <w:top w:val="none" w:sz="0" w:space="0" w:color="auto"/>
                            <w:left w:val="none" w:sz="0" w:space="0" w:color="auto"/>
                            <w:bottom w:val="none" w:sz="0" w:space="0" w:color="auto"/>
                            <w:right w:val="none" w:sz="0" w:space="0" w:color="auto"/>
                          </w:divBdr>
                          <w:divsChild>
                            <w:div w:id="13737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00773">
      <w:bodyDiv w:val="1"/>
      <w:marLeft w:val="0"/>
      <w:marRight w:val="0"/>
      <w:marTop w:val="0"/>
      <w:marBottom w:val="0"/>
      <w:divBdr>
        <w:top w:val="none" w:sz="0" w:space="0" w:color="auto"/>
        <w:left w:val="none" w:sz="0" w:space="0" w:color="auto"/>
        <w:bottom w:val="none" w:sz="0" w:space="0" w:color="auto"/>
        <w:right w:val="none" w:sz="0" w:space="0" w:color="auto"/>
      </w:divBdr>
    </w:div>
    <w:div w:id="788548280">
      <w:bodyDiv w:val="1"/>
      <w:marLeft w:val="0"/>
      <w:marRight w:val="0"/>
      <w:marTop w:val="0"/>
      <w:marBottom w:val="0"/>
      <w:divBdr>
        <w:top w:val="none" w:sz="0" w:space="0" w:color="auto"/>
        <w:left w:val="none" w:sz="0" w:space="0" w:color="auto"/>
        <w:bottom w:val="none" w:sz="0" w:space="0" w:color="auto"/>
        <w:right w:val="none" w:sz="0" w:space="0" w:color="auto"/>
      </w:divBdr>
    </w:div>
    <w:div w:id="791896785">
      <w:bodyDiv w:val="1"/>
      <w:marLeft w:val="0"/>
      <w:marRight w:val="0"/>
      <w:marTop w:val="0"/>
      <w:marBottom w:val="0"/>
      <w:divBdr>
        <w:top w:val="none" w:sz="0" w:space="0" w:color="auto"/>
        <w:left w:val="none" w:sz="0" w:space="0" w:color="auto"/>
        <w:bottom w:val="none" w:sz="0" w:space="0" w:color="auto"/>
        <w:right w:val="none" w:sz="0" w:space="0" w:color="auto"/>
      </w:divBdr>
    </w:div>
    <w:div w:id="795369059">
      <w:bodyDiv w:val="1"/>
      <w:marLeft w:val="0"/>
      <w:marRight w:val="0"/>
      <w:marTop w:val="0"/>
      <w:marBottom w:val="0"/>
      <w:divBdr>
        <w:top w:val="none" w:sz="0" w:space="0" w:color="auto"/>
        <w:left w:val="none" w:sz="0" w:space="0" w:color="auto"/>
        <w:bottom w:val="none" w:sz="0" w:space="0" w:color="auto"/>
        <w:right w:val="none" w:sz="0" w:space="0" w:color="auto"/>
      </w:divBdr>
    </w:div>
    <w:div w:id="795637943">
      <w:bodyDiv w:val="1"/>
      <w:marLeft w:val="0"/>
      <w:marRight w:val="0"/>
      <w:marTop w:val="0"/>
      <w:marBottom w:val="0"/>
      <w:divBdr>
        <w:top w:val="none" w:sz="0" w:space="0" w:color="auto"/>
        <w:left w:val="none" w:sz="0" w:space="0" w:color="auto"/>
        <w:bottom w:val="none" w:sz="0" w:space="0" w:color="auto"/>
        <w:right w:val="none" w:sz="0" w:space="0" w:color="auto"/>
      </w:divBdr>
    </w:div>
    <w:div w:id="796488047">
      <w:bodyDiv w:val="1"/>
      <w:marLeft w:val="0"/>
      <w:marRight w:val="0"/>
      <w:marTop w:val="0"/>
      <w:marBottom w:val="0"/>
      <w:divBdr>
        <w:top w:val="none" w:sz="0" w:space="0" w:color="auto"/>
        <w:left w:val="none" w:sz="0" w:space="0" w:color="auto"/>
        <w:bottom w:val="none" w:sz="0" w:space="0" w:color="auto"/>
        <w:right w:val="none" w:sz="0" w:space="0" w:color="auto"/>
      </w:divBdr>
      <w:divsChild>
        <w:div w:id="561255747">
          <w:marLeft w:val="0"/>
          <w:marRight w:val="0"/>
          <w:marTop w:val="0"/>
          <w:marBottom w:val="0"/>
          <w:divBdr>
            <w:top w:val="none" w:sz="0" w:space="0" w:color="auto"/>
            <w:left w:val="none" w:sz="0" w:space="0" w:color="auto"/>
            <w:bottom w:val="none" w:sz="0" w:space="0" w:color="auto"/>
            <w:right w:val="none" w:sz="0" w:space="0" w:color="auto"/>
          </w:divBdr>
          <w:divsChild>
            <w:div w:id="1572347350">
              <w:marLeft w:val="0"/>
              <w:marRight w:val="0"/>
              <w:marTop w:val="0"/>
              <w:marBottom w:val="0"/>
              <w:divBdr>
                <w:top w:val="none" w:sz="0" w:space="0" w:color="auto"/>
                <w:left w:val="none" w:sz="0" w:space="0" w:color="auto"/>
                <w:bottom w:val="none" w:sz="0" w:space="0" w:color="auto"/>
                <w:right w:val="none" w:sz="0" w:space="0" w:color="auto"/>
              </w:divBdr>
              <w:divsChild>
                <w:div w:id="383141985">
                  <w:marLeft w:val="0"/>
                  <w:marRight w:val="0"/>
                  <w:marTop w:val="0"/>
                  <w:marBottom w:val="0"/>
                  <w:divBdr>
                    <w:top w:val="none" w:sz="0" w:space="0" w:color="auto"/>
                    <w:left w:val="none" w:sz="0" w:space="0" w:color="auto"/>
                    <w:bottom w:val="none" w:sz="0" w:space="0" w:color="auto"/>
                    <w:right w:val="none" w:sz="0" w:space="0" w:color="auto"/>
                  </w:divBdr>
                  <w:divsChild>
                    <w:div w:id="2119057069">
                      <w:marLeft w:val="0"/>
                      <w:marRight w:val="0"/>
                      <w:marTop w:val="0"/>
                      <w:marBottom w:val="0"/>
                      <w:divBdr>
                        <w:top w:val="none" w:sz="0" w:space="0" w:color="auto"/>
                        <w:left w:val="none" w:sz="0" w:space="0" w:color="auto"/>
                        <w:bottom w:val="none" w:sz="0" w:space="0" w:color="auto"/>
                        <w:right w:val="none" w:sz="0" w:space="0" w:color="auto"/>
                      </w:divBdr>
                      <w:divsChild>
                        <w:div w:id="551968955">
                          <w:marLeft w:val="0"/>
                          <w:marRight w:val="0"/>
                          <w:marTop w:val="0"/>
                          <w:marBottom w:val="0"/>
                          <w:divBdr>
                            <w:top w:val="none" w:sz="0" w:space="0" w:color="auto"/>
                            <w:left w:val="none" w:sz="0" w:space="0" w:color="auto"/>
                            <w:bottom w:val="none" w:sz="0" w:space="0" w:color="auto"/>
                            <w:right w:val="none" w:sz="0" w:space="0" w:color="auto"/>
                          </w:divBdr>
                          <w:divsChild>
                            <w:div w:id="1091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455311">
      <w:bodyDiv w:val="1"/>
      <w:marLeft w:val="0"/>
      <w:marRight w:val="0"/>
      <w:marTop w:val="0"/>
      <w:marBottom w:val="0"/>
      <w:divBdr>
        <w:top w:val="none" w:sz="0" w:space="0" w:color="auto"/>
        <w:left w:val="none" w:sz="0" w:space="0" w:color="auto"/>
        <w:bottom w:val="none" w:sz="0" w:space="0" w:color="auto"/>
        <w:right w:val="none" w:sz="0" w:space="0" w:color="auto"/>
      </w:divBdr>
    </w:div>
    <w:div w:id="798109615">
      <w:bodyDiv w:val="1"/>
      <w:marLeft w:val="0"/>
      <w:marRight w:val="0"/>
      <w:marTop w:val="0"/>
      <w:marBottom w:val="0"/>
      <w:divBdr>
        <w:top w:val="none" w:sz="0" w:space="0" w:color="auto"/>
        <w:left w:val="none" w:sz="0" w:space="0" w:color="auto"/>
        <w:bottom w:val="none" w:sz="0" w:space="0" w:color="auto"/>
        <w:right w:val="none" w:sz="0" w:space="0" w:color="auto"/>
      </w:divBdr>
      <w:divsChild>
        <w:div w:id="569461426">
          <w:marLeft w:val="0"/>
          <w:marRight w:val="0"/>
          <w:marTop w:val="0"/>
          <w:marBottom w:val="0"/>
          <w:divBdr>
            <w:top w:val="none" w:sz="0" w:space="0" w:color="auto"/>
            <w:left w:val="none" w:sz="0" w:space="0" w:color="auto"/>
            <w:bottom w:val="none" w:sz="0" w:space="0" w:color="auto"/>
            <w:right w:val="none" w:sz="0" w:space="0" w:color="auto"/>
          </w:divBdr>
          <w:divsChild>
            <w:div w:id="683750394">
              <w:marLeft w:val="0"/>
              <w:marRight w:val="0"/>
              <w:marTop w:val="0"/>
              <w:marBottom w:val="0"/>
              <w:divBdr>
                <w:top w:val="none" w:sz="0" w:space="0" w:color="auto"/>
                <w:left w:val="none" w:sz="0" w:space="0" w:color="auto"/>
                <w:bottom w:val="none" w:sz="0" w:space="0" w:color="auto"/>
                <w:right w:val="none" w:sz="0" w:space="0" w:color="auto"/>
              </w:divBdr>
              <w:divsChild>
                <w:div w:id="1757820432">
                  <w:marLeft w:val="0"/>
                  <w:marRight w:val="0"/>
                  <w:marTop w:val="0"/>
                  <w:marBottom w:val="0"/>
                  <w:divBdr>
                    <w:top w:val="none" w:sz="0" w:space="0" w:color="auto"/>
                    <w:left w:val="none" w:sz="0" w:space="0" w:color="auto"/>
                    <w:bottom w:val="none" w:sz="0" w:space="0" w:color="auto"/>
                    <w:right w:val="none" w:sz="0" w:space="0" w:color="auto"/>
                  </w:divBdr>
                  <w:divsChild>
                    <w:div w:id="376508647">
                      <w:marLeft w:val="0"/>
                      <w:marRight w:val="0"/>
                      <w:marTop w:val="0"/>
                      <w:marBottom w:val="0"/>
                      <w:divBdr>
                        <w:top w:val="none" w:sz="0" w:space="0" w:color="auto"/>
                        <w:left w:val="none" w:sz="0" w:space="0" w:color="auto"/>
                        <w:bottom w:val="none" w:sz="0" w:space="0" w:color="auto"/>
                        <w:right w:val="none" w:sz="0" w:space="0" w:color="auto"/>
                      </w:divBdr>
                      <w:divsChild>
                        <w:div w:id="449975905">
                          <w:marLeft w:val="0"/>
                          <w:marRight w:val="0"/>
                          <w:marTop w:val="0"/>
                          <w:marBottom w:val="0"/>
                          <w:divBdr>
                            <w:top w:val="none" w:sz="0" w:space="0" w:color="auto"/>
                            <w:left w:val="none" w:sz="0" w:space="0" w:color="auto"/>
                            <w:bottom w:val="none" w:sz="0" w:space="0" w:color="auto"/>
                            <w:right w:val="none" w:sz="0" w:space="0" w:color="auto"/>
                          </w:divBdr>
                          <w:divsChild>
                            <w:div w:id="1533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50377">
      <w:bodyDiv w:val="1"/>
      <w:marLeft w:val="0"/>
      <w:marRight w:val="0"/>
      <w:marTop w:val="0"/>
      <w:marBottom w:val="0"/>
      <w:divBdr>
        <w:top w:val="none" w:sz="0" w:space="0" w:color="auto"/>
        <w:left w:val="none" w:sz="0" w:space="0" w:color="auto"/>
        <w:bottom w:val="none" w:sz="0" w:space="0" w:color="auto"/>
        <w:right w:val="none" w:sz="0" w:space="0" w:color="auto"/>
      </w:divBdr>
    </w:div>
    <w:div w:id="799568970">
      <w:bodyDiv w:val="1"/>
      <w:marLeft w:val="0"/>
      <w:marRight w:val="0"/>
      <w:marTop w:val="0"/>
      <w:marBottom w:val="0"/>
      <w:divBdr>
        <w:top w:val="none" w:sz="0" w:space="0" w:color="auto"/>
        <w:left w:val="none" w:sz="0" w:space="0" w:color="auto"/>
        <w:bottom w:val="none" w:sz="0" w:space="0" w:color="auto"/>
        <w:right w:val="none" w:sz="0" w:space="0" w:color="auto"/>
      </w:divBdr>
    </w:div>
    <w:div w:id="800538756">
      <w:bodyDiv w:val="1"/>
      <w:marLeft w:val="0"/>
      <w:marRight w:val="0"/>
      <w:marTop w:val="0"/>
      <w:marBottom w:val="0"/>
      <w:divBdr>
        <w:top w:val="none" w:sz="0" w:space="0" w:color="auto"/>
        <w:left w:val="none" w:sz="0" w:space="0" w:color="auto"/>
        <w:bottom w:val="none" w:sz="0" w:space="0" w:color="auto"/>
        <w:right w:val="none" w:sz="0" w:space="0" w:color="auto"/>
      </w:divBdr>
    </w:div>
    <w:div w:id="801273115">
      <w:bodyDiv w:val="1"/>
      <w:marLeft w:val="0"/>
      <w:marRight w:val="0"/>
      <w:marTop w:val="0"/>
      <w:marBottom w:val="0"/>
      <w:divBdr>
        <w:top w:val="none" w:sz="0" w:space="0" w:color="auto"/>
        <w:left w:val="none" w:sz="0" w:space="0" w:color="auto"/>
        <w:bottom w:val="none" w:sz="0" w:space="0" w:color="auto"/>
        <w:right w:val="none" w:sz="0" w:space="0" w:color="auto"/>
      </w:divBdr>
      <w:divsChild>
        <w:div w:id="1847206852">
          <w:marLeft w:val="0"/>
          <w:marRight w:val="0"/>
          <w:marTop w:val="0"/>
          <w:marBottom w:val="0"/>
          <w:divBdr>
            <w:top w:val="none" w:sz="0" w:space="0" w:color="auto"/>
            <w:left w:val="none" w:sz="0" w:space="0" w:color="auto"/>
            <w:bottom w:val="none" w:sz="0" w:space="0" w:color="auto"/>
            <w:right w:val="none" w:sz="0" w:space="0" w:color="auto"/>
          </w:divBdr>
          <w:divsChild>
            <w:div w:id="199057411">
              <w:marLeft w:val="0"/>
              <w:marRight w:val="0"/>
              <w:marTop w:val="0"/>
              <w:marBottom w:val="0"/>
              <w:divBdr>
                <w:top w:val="none" w:sz="0" w:space="0" w:color="auto"/>
                <w:left w:val="none" w:sz="0" w:space="0" w:color="auto"/>
                <w:bottom w:val="none" w:sz="0" w:space="0" w:color="auto"/>
                <w:right w:val="none" w:sz="0" w:space="0" w:color="auto"/>
              </w:divBdr>
              <w:divsChild>
                <w:div w:id="292953887">
                  <w:marLeft w:val="0"/>
                  <w:marRight w:val="0"/>
                  <w:marTop w:val="0"/>
                  <w:marBottom w:val="0"/>
                  <w:divBdr>
                    <w:top w:val="none" w:sz="0" w:space="0" w:color="auto"/>
                    <w:left w:val="none" w:sz="0" w:space="0" w:color="auto"/>
                    <w:bottom w:val="none" w:sz="0" w:space="0" w:color="auto"/>
                    <w:right w:val="none" w:sz="0" w:space="0" w:color="auto"/>
                  </w:divBdr>
                  <w:divsChild>
                    <w:div w:id="168327687">
                      <w:marLeft w:val="0"/>
                      <w:marRight w:val="0"/>
                      <w:marTop w:val="0"/>
                      <w:marBottom w:val="0"/>
                      <w:divBdr>
                        <w:top w:val="none" w:sz="0" w:space="0" w:color="auto"/>
                        <w:left w:val="none" w:sz="0" w:space="0" w:color="auto"/>
                        <w:bottom w:val="none" w:sz="0" w:space="0" w:color="auto"/>
                        <w:right w:val="none" w:sz="0" w:space="0" w:color="auto"/>
                      </w:divBdr>
                      <w:divsChild>
                        <w:div w:id="1715426767">
                          <w:marLeft w:val="0"/>
                          <w:marRight w:val="0"/>
                          <w:marTop w:val="0"/>
                          <w:marBottom w:val="0"/>
                          <w:divBdr>
                            <w:top w:val="none" w:sz="0" w:space="0" w:color="auto"/>
                            <w:left w:val="none" w:sz="0" w:space="0" w:color="auto"/>
                            <w:bottom w:val="none" w:sz="0" w:space="0" w:color="auto"/>
                            <w:right w:val="none" w:sz="0" w:space="0" w:color="auto"/>
                          </w:divBdr>
                          <w:divsChild>
                            <w:div w:id="7885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458550">
      <w:bodyDiv w:val="1"/>
      <w:marLeft w:val="0"/>
      <w:marRight w:val="0"/>
      <w:marTop w:val="0"/>
      <w:marBottom w:val="0"/>
      <w:divBdr>
        <w:top w:val="none" w:sz="0" w:space="0" w:color="auto"/>
        <w:left w:val="none" w:sz="0" w:space="0" w:color="auto"/>
        <w:bottom w:val="none" w:sz="0" w:space="0" w:color="auto"/>
        <w:right w:val="none" w:sz="0" w:space="0" w:color="auto"/>
      </w:divBdr>
      <w:divsChild>
        <w:div w:id="586497029">
          <w:marLeft w:val="0"/>
          <w:marRight w:val="0"/>
          <w:marTop w:val="0"/>
          <w:marBottom w:val="0"/>
          <w:divBdr>
            <w:top w:val="none" w:sz="0" w:space="0" w:color="auto"/>
            <w:left w:val="none" w:sz="0" w:space="0" w:color="auto"/>
            <w:bottom w:val="none" w:sz="0" w:space="0" w:color="auto"/>
            <w:right w:val="none" w:sz="0" w:space="0" w:color="auto"/>
          </w:divBdr>
          <w:divsChild>
            <w:div w:id="252980685">
              <w:marLeft w:val="0"/>
              <w:marRight w:val="0"/>
              <w:marTop w:val="0"/>
              <w:marBottom w:val="0"/>
              <w:divBdr>
                <w:top w:val="none" w:sz="0" w:space="0" w:color="auto"/>
                <w:left w:val="none" w:sz="0" w:space="0" w:color="auto"/>
                <w:bottom w:val="none" w:sz="0" w:space="0" w:color="auto"/>
                <w:right w:val="none" w:sz="0" w:space="0" w:color="auto"/>
              </w:divBdr>
              <w:divsChild>
                <w:div w:id="821193936">
                  <w:marLeft w:val="0"/>
                  <w:marRight w:val="0"/>
                  <w:marTop w:val="0"/>
                  <w:marBottom w:val="0"/>
                  <w:divBdr>
                    <w:top w:val="none" w:sz="0" w:space="0" w:color="auto"/>
                    <w:left w:val="none" w:sz="0" w:space="0" w:color="auto"/>
                    <w:bottom w:val="none" w:sz="0" w:space="0" w:color="auto"/>
                    <w:right w:val="none" w:sz="0" w:space="0" w:color="auto"/>
                  </w:divBdr>
                  <w:divsChild>
                    <w:div w:id="1736392783">
                      <w:marLeft w:val="0"/>
                      <w:marRight w:val="0"/>
                      <w:marTop w:val="0"/>
                      <w:marBottom w:val="0"/>
                      <w:divBdr>
                        <w:top w:val="none" w:sz="0" w:space="0" w:color="auto"/>
                        <w:left w:val="none" w:sz="0" w:space="0" w:color="auto"/>
                        <w:bottom w:val="none" w:sz="0" w:space="0" w:color="auto"/>
                        <w:right w:val="none" w:sz="0" w:space="0" w:color="auto"/>
                      </w:divBdr>
                      <w:divsChild>
                        <w:div w:id="1093933027">
                          <w:marLeft w:val="0"/>
                          <w:marRight w:val="0"/>
                          <w:marTop w:val="0"/>
                          <w:marBottom w:val="0"/>
                          <w:divBdr>
                            <w:top w:val="none" w:sz="0" w:space="0" w:color="auto"/>
                            <w:left w:val="none" w:sz="0" w:space="0" w:color="auto"/>
                            <w:bottom w:val="none" w:sz="0" w:space="0" w:color="auto"/>
                            <w:right w:val="none" w:sz="0" w:space="0" w:color="auto"/>
                          </w:divBdr>
                          <w:divsChild>
                            <w:div w:id="1304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9082">
      <w:bodyDiv w:val="1"/>
      <w:marLeft w:val="0"/>
      <w:marRight w:val="0"/>
      <w:marTop w:val="0"/>
      <w:marBottom w:val="0"/>
      <w:divBdr>
        <w:top w:val="none" w:sz="0" w:space="0" w:color="auto"/>
        <w:left w:val="none" w:sz="0" w:space="0" w:color="auto"/>
        <w:bottom w:val="none" w:sz="0" w:space="0" w:color="auto"/>
        <w:right w:val="none" w:sz="0" w:space="0" w:color="auto"/>
      </w:divBdr>
      <w:divsChild>
        <w:div w:id="999116019">
          <w:marLeft w:val="0"/>
          <w:marRight w:val="0"/>
          <w:marTop w:val="0"/>
          <w:marBottom w:val="0"/>
          <w:divBdr>
            <w:top w:val="none" w:sz="0" w:space="0" w:color="auto"/>
            <w:left w:val="none" w:sz="0" w:space="0" w:color="auto"/>
            <w:bottom w:val="none" w:sz="0" w:space="0" w:color="auto"/>
            <w:right w:val="none" w:sz="0" w:space="0" w:color="auto"/>
          </w:divBdr>
          <w:divsChild>
            <w:div w:id="665865026">
              <w:marLeft w:val="0"/>
              <w:marRight w:val="0"/>
              <w:marTop w:val="0"/>
              <w:marBottom w:val="0"/>
              <w:divBdr>
                <w:top w:val="none" w:sz="0" w:space="0" w:color="auto"/>
                <w:left w:val="none" w:sz="0" w:space="0" w:color="auto"/>
                <w:bottom w:val="none" w:sz="0" w:space="0" w:color="auto"/>
                <w:right w:val="none" w:sz="0" w:space="0" w:color="auto"/>
              </w:divBdr>
              <w:divsChild>
                <w:div w:id="1452170277">
                  <w:marLeft w:val="0"/>
                  <w:marRight w:val="0"/>
                  <w:marTop w:val="0"/>
                  <w:marBottom w:val="0"/>
                  <w:divBdr>
                    <w:top w:val="none" w:sz="0" w:space="0" w:color="auto"/>
                    <w:left w:val="none" w:sz="0" w:space="0" w:color="auto"/>
                    <w:bottom w:val="none" w:sz="0" w:space="0" w:color="auto"/>
                    <w:right w:val="none" w:sz="0" w:space="0" w:color="auto"/>
                  </w:divBdr>
                  <w:divsChild>
                    <w:div w:id="1258488774">
                      <w:marLeft w:val="0"/>
                      <w:marRight w:val="0"/>
                      <w:marTop w:val="0"/>
                      <w:marBottom w:val="0"/>
                      <w:divBdr>
                        <w:top w:val="none" w:sz="0" w:space="0" w:color="auto"/>
                        <w:left w:val="none" w:sz="0" w:space="0" w:color="auto"/>
                        <w:bottom w:val="none" w:sz="0" w:space="0" w:color="auto"/>
                        <w:right w:val="none" w:sz="0" w:space="0" w:color="auto"/>
                      </w:divBdr>
                      <w:divsChild>
                        <w:div w:id="110635139">
                          <w:marLeft w:val="0"/>
                          <w:marRight w:val="0"/>
                          <w:marTop w:val="0"/>
                          <w:marBottom w:val="0"/>
                          <w:divBdr>
                            <w:top w:val="none" w:sz="0" w:space="0" w:color="auto"/>
                            <w:left w:val="none" w:sz="0" w:space="0" w:color="auto"/>
                            <w:bottom w:val="none" w:sz="0" w:space="0" w:color="auto"/>
                            <w:right w:val="none" w:sz="0" w:space="0" w:color="auto"/>
                          </w:divBdr>
                          <w:divsChild>
                            <w:div w:id="1894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72915">
      <w:bodyDiv w:val="1"/>
      <w:marLeft w:val="0"/>
      <w:marRight w:val="0"/>
      <w:marTop w:val="0"/>
      <w:marBottom w:val="0"/>
      <w:divBdr>
        <w:top w:val="none" w:sz="0" w:space="0" w:color="auto"/>
        <w:left w:val="none" w:sz="0" w:space="0" w:color="auto"/>
        <w:bottom w:val="none" w:sz="0" w:space="0" w:color="auto"/>
        <w:right w:val="none" w:sz="0" w:space="0" w:color="auto"/>
      </w:divBdr>
    </w:div>
    <w:div w:id="803698466">
      <w:bodyDiv w:val="1"/>
      <w:marLeft w:val="0"/>
      <w:marRight w:val="0"/>
      <w:marTop w:val="0"/>
      <w:marBottom w:val="0"/>
      <w:divBdr>
        <w:top w:val="none" w:sz="0" w:space="0" w:color="auto"/>
        <w:left w:val="none" w:sz="0" w:space="0" w:color="auto"/>
        <w:bottom w:val="none" w:sz="0" w:space="0" w:color="auto"/>
        <w:right w:val="none" w:sz="0" w:space="0" w:color="auto"/>
      </w:divBdr>
    </w:div>
    <w:div w:id="804198156">
      <w:bodyDiv w:val="1"/>
      <w:marLeft w:val="0"/>
      <w:marRight w:val="0"/>
      <w:marTop w:val="0"/>
      <w:marBottom w:val="0"/>
      <w:divBdr>
        <w:top w:val="none" w:sz="0" w:space="0" w:color="auto"/>
        <w:left w:val="none" w:sz="0" w:space="0" w:color="auto"/>
        <w:bottom w:val="none" w:sz="0" w:space="0" w:color="auto"/>
        <w:right w:val="none" w:sz="0" w:space="0" w:color="auto"/>
      </w:divBdr>
    </w:div>
    <w:div w:id="804812514">
      <w:bodyDiv w:val="1"/>
      <w:marLeft w:val="0"/>
      <w:marRight w:val="0"/>
      <w:marTop w:val="0"/>
      <w:marBottom w:val="0"/>
      <w:divBdr>
        <w:top w:val="none" w:sz="0" w:space="0" w:color="auto"/>
        <w:left w:val="none" w:sz="0" w:space="0" w:color="auto"/>
        <w:bottom w:val="none" w:sz="0" w:space="0" w:color="auto"/>
        <w:right w:val="none" w:sz="0" w:space="0" w:color="auto"/>
      </w:divBdr>
    </w:div>
    <w:div w:id="806171027">
      <w:bodyDiv w:val="1"/>
      <w:marLeft w:val="0"/>
      <w:marRight w:val="0"/>
      <w:marTop w:val="0"/>
      <w:marBottom w:val="0"/>
      <w:divBdr>
        <w:top w:val="none" w:sz="0" w:space="0" w:color="auto"/>
        <w:left w:val="none" w:sz="0" w:space="0" w:color="auto"/>
        <w:bottom w:val="none" w:sz="0" w:space="0" w:color="auto"/>
        <w:right w:val="none" w:sz="0" w:space="0" w:color="auto"/>
      </w:divBdr>
    </w:div>
    <w:div w:id="807742621">
      <w:bodyDiv w:val="1"/>
      <w:marLeft w:val="0"/>
      <w:marRight w:val="0"/>
      <w:marTop w:val="0"/>
      <w:marBottom w:val="0"/>
      <w:divBdr>
        <w:top w:val="none" w:sz="0" w:space="0" w:color="auto"/>
        <w:left w:val="none" w:sz="0" w:space="0" w:color="auto"/>
        <w:bottom w:val="none" w:sz="0" w:space="0" w:color="auto"/>
        <w:right w:val="none" w:sz="0" w:space="0" w:color="auto"/>
      </w:divBdr>
      <w:divsChild>
        <w:div w:id="1336953345">
          <w:marLeft w:val="0"/>
          <w:marRight w:val="0"/>
          <w:marTop w:val="0"/>
          <w:marBottom w:val="0"/>
          <w:divBdr>
            <w:top w:val="none" w:sz="0" w:space="0" w:color="auto"/>
            <w:left w:val="none" w:sz="0" w:space="0" w:color="auto"/>
            <w:bottom w:val="none" w:sz="0" w:space="0" w:color="auto"/>
            <w:right w:val="none" w:sz="0" w:space="0" w:color="auto"/>
          </w:divBdr>
          <w:divsChild>
            <w:div w:id="1911770369">
              <w:marLeft w:val="0"/>
              <w:marRight w:val="0"/>
              <w:marTop w:val="0"/>
              <w:marBottom w:val="0"/>
              <w:divBdr>
                <w:top w:val="none" w:sz="0" w:space="0" w:color="auto"/>
                <w:left w:val="none" w:sz="0" w:space="0" w:color="auto"/>
                <w:bottom w:val="none" w:sz="0" w:space="0" w:color="auto"/>
                <w:right w:val="none" w:sz="0" w:space="0" w:color="auto"/>
              </w:divBdr>
              <w:divsChild>
                <w:div w:id="556629938">
                  <w:marLeft w:val="0"/>
                  <w:marRight w:val="0"/>
                  <w:marTop w:val="0"/>
                  <w:marBottom w:val="0"/>
                  <w:divBdr>
                    <w:top w:val="none" w:sz="0" w:space="0" w:color="auto"/>
                    <w:left w:val="none" w:sz="0" w:space="0" w:color="auto"/>
                    <w:bottom w:val="none" w:sz="0" w:space="0" w:color="auto"/>
                    <w:right w:val="none" w:sz="0" w:space="0" w:color="auto"/>
                  </w:divBdr>
                  <w:divsChild>
                    <w:div w:id="286786124">
                      <w:marLeft w:val="0"/>
                      <w:marRight w:val="0"/>
                      <w:marTop w:val="0"/>
                      <w:marBottom w:val="0"/>
                      <w:divBdr>
                        <w:top w:val="none" w:sz="0" w:space="0" w:color="auto"/>
                        <w:left w:val="none" w:sz="0" w:space="0" w:color="auto"/>
                        <w:bottom w:val="none" w:sz="0" w:space="0" w:color="auto"/>
                        <w:right w:val="none" w:sz="0" w:space="0" w:color="auto"/>
                      </w:divBdr>
                      <w:divsChild>
                        <w:div w:id="1572226857">
                          <w:marLeft w:val="0"/>
                          <w:marRight w:val="0"/>
                          <w:marTop w:val="0"/>
                          <w:marBottom w:val="0"/>
                          <w:divBdr>
                            <w:top w:val="none" w:sz="0" w:space="0" w:color="auto"/>
                            <w:left w:val="none" w:sz="0" w:space="0" w:color="auto"/>
                            <w:bottom w:val="none" w:sz="0" w:space="0" w:color="auto"/>
                            <w:right w:val="none" w:sz="0" w:space="0" w:color="auto"/>
                          </w:divBdr>
                          <w:divsChild>
                            <w:div w:id="20401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8277">
      <w:bodyDiv w:val="1"/>
      <w:marLeft w:val="0"/>
      <w:marRight w:val="0"/>
      <w:marTop w:val="0"/>
      <w:marBottom w:val="0"/>
      <w:divBdr>
        <w:top w:val="none" w:sz="0" w:space="0" w:color="auto"/>
        <w:left w:val="none" w:sz="0" w:space="0" w:color="auto"/>
        <w:bottom w:val="none" w:sz="0" w:space="0" w:color="auto"/>
        <w:right w:val="none" w:sz="0" w:space="0" w:color="auto"/>
      </w:divBdr>
    </w:div>
    <w:div w:id="809713900">
      <w:bodyDiv w:val="1"/>
      <w:marLeft w:val="0"/>
      <w:marRight w:val="0"/>
      <w:marTop w:val="0"/>
      <w:marBottom w:val="0"/>
      <w:divBdr>
        <w:top w:val="none" w:sz="0" w:space="0" w:color="auto"/>
        <w:left w:val="none" w:sz="0" w:space="0" w:color="auto"/>
        <w:bottom w:val="none" w:sz="0" w:space="0" w:color="auto"/>
        <w:right w:val="none" w:sz="0" w:space="0" w:color="auto"/>
      </w:divBdr>
    </w:div>
    <w:div w:id="809905696">
      <w:bodyDiv w:val="1"/>
      <w:marLeft w:val="0"/>
      <w:marRight w:val="0"/>
      <w:marTop w:val="0"/>
      <w:marBottom w:val="0"/>
      <w:divBdr>
        <w:top w:val="none" w:sz="0" w:space="0" w:color="auto"/>
        <w:left w:val="none" w:sz="0" w:space="0" w:color="auto"/>
        <w:bottom w:val="none" w:sz="0" w:space="0" w:color="auto"/>
        <w:right w:val="none" w:sz="0" w:space="0" w:color="auto"/>
      </w:divBdr>
    </w:div>
    <w:div w:id="810251672">
      <w:bodyDiv w:val="1"/>
      <w:marLeft w:val="0"/>
      <w:marRight w:val="0"/>
      <w:marTop w:val="0"/>
      <w:marBottom w:val="0"/>
      <w:divBdr>
        <w:top w:val="none" w:sz="0" w:space="0" w:color="auto"/>
        <w:left w:val="none" w:sz="0" w:space="0" w:color="auto"/>
        <w:bottom w:val="none" w:sz="0" w:space="0" w:color="auto"/>
        <w:right w:val="none" w:sz="0" w:space="0" w:color="auto"/>
      </w:divBdr>
    </w:div>
    <w:div w:id="811674279">
      <w:bodyDiv w:val="1"/>
      <w:marLeft w:val="0"/>
      <w:marRight w:val="0"/>
      <w:marTop w:val="0"/>
      <w:marBottom w:val="0"/>
      <w:divBdr>
        <w:top w:val="none" w:sz="0" w:space="0" w:color="auto"/>
        <w:left w:val="none" w:sz="0" w:space="0" w:color="auto"/>
        <w:bottom w:val="none" w:sz="0" w:space="0" w:color="auto"/>
        <w:right w:val="none" w:sz="0" w:space="0" w:color="auto"/>
      </w:divBdr>
    </w:div>
    <w:div w:id="812451085">
      <w:bodyDiv w:val="1"/>
      <w:marLeft w:val="0"/>
      <w:marRight w:val="0"/>
      <w:marTop w:val="0"/>
      <w:marBottom w:val="0"/>
      <w:divBdr>
        <w:top w:val="none" w:sz="0" w:space="0" w:color="auto"/>
        <w:left w:val="none" w:sz="0" w:space="0" w:color="auto"/>
        <w:bottom w:val="none" w:sz="0" w:space="0" w:color="auto"/>
        <w:right w:val="none" w:sz="0" w:space="0" w:color="auto"/>
      </w:divBdr>
    </w:div>
    <w:div w:id="815873545">
      <w:bodyDiv w:val="1"/>
      <w:marLeft w:val="0"/>
      <w:marRight w:val="0"/>
      <w:marTop w:val="0"/>
      <w:marBottom w:val="0"/>
      <w:divBdr>
        <w:top w:val="none" w:sz="0" w:space="0" w:color="auto"/>
        <w:left w:val="none" w:sz="0" w:space="0" w:color="auto"/>
        <w:bottom w:val="none" w:sz="0" w:space="0" w:color="auto"/>
        <w:right w:val="none" w:sz="0" w:space="0" w:color="auto"/>
      </w:divBdr>
      <w:divsChild>
        <w:div w:id="1674725139">
          <w:marLeft w:val="0"/>
          <w:marRight w:val="0"/>
          <w:marTop w:val="0"/>
          <w:marBottom w:val="0"/>
          <w:divBdr>
            <w:top w:val="none" w:sz="0" w:space="0" w:color="auto"/>
            <w:left w:val="none" w:sz="0" w:space="0" w:color="auto"/>
            <w:bottom w:val="none" w:sz="0" w:space="0" w:color="auto"/>
            <w:right w:val="none" w:sz="0" w:space="0" w:color="auto"/>
          </w:divBdr>
          <w:divsChild>
            <w:div w:id="844826684">
              <w:marLeft w:val="0"/>
              <w:marRight w:val="0"/>
              <w:marTop w:val="0"/>
              <w:marBottom w:val="0"/>
              <w:divBdr>
                <w:top w:val="none" w:sz="0" w:space="0" w:color="auto"/>
                <w:left w:val="none" w:sz="0" w:space="0" w:color="auto"/>
                <w:bottom w:val="none" w:sz="0" w:space="0" w:color="auto"/>
                <w:right w:val="none" w:sz="0" w:space="0" w:color="auto"/>
              </w:divBdr>
              <w:divsChild>
                <w:div w:id="760612095">
                  <w:marLeft w:val="0"/>
                  <w:marRight w:val="0"/>
                  <w:marTop w:val="0"/>
                  <w:marBottom w:val="0"/>
                  <w:divBdr>
                    <w:top w:val="none" w:sz="0" w:space="0" w:color="auto"/>
                    <w:left w:val="none" w:sz="0" w:space="0" w:color="auto"/>
                    <w:bottom w:val="none" w:sz="0" w:space="0" w:color="auto"/>
                    <w:right w:val="none" w:sz="0" w:space="0" w:color="auto"/>
                  </w:divBdr>
                  <w:divsChild>
                    <w:div w:id="1266842660">
                      <w:marLeft w:val="0"/>
                      <w:marRight w:val="0"/>
                      <w:marTop w:val="0"/>
                      <w:marBottom w:val="0"/>
                      <w:divBdr>
                        <w:top w:val="none" w:sz="0" w:space="0" w:color="auto"/>
                        <w:left w:val="none" w:sz="0" w:space="0" w:color="auto"/>
                        <w:bottom w:val="none" w:sz="0" w:space="0" w:color="auto"/>
                        <w:right w:val="none" w:sz="0" w:space="0" w:color="auto"/>
                      </w:divBdr>
                      <w:divsChild>
                        <w:div w:id="488328706">
                          <w:marLeft w:val="0"/>
                          <w:marRight w:val="0"/>
                          <w:marTop w:val="0"/>
                          <w:marBottom w:val="0"/>
                          <w:divBdr>
                            <w:top w:val="none" w:sz="0" w:space="0" w:color="auto"/>
                            <w:left w:val="none" w:sz="0" w:space="0" w:color="auto"/>
                            <w:bottom w:val="none" w:sz="0" w:space="0" w:color="auto"/>
                            <w:right w:val="none" w:sz="0" w:space="0" w:color="auto"/>
                          </w:divBdr>
                          <w:divsChild>
                            <w:div w:id="1205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80549">
      <w:bodyDiv w:val="1"/>
      <w:marLeft w:val="0"/>
      <w:marRight w:val="0"/>
      <w:marTop w:val="0"/>
      <w:marBottom w:val="0"/>
      <w:divBdr>
        <w:top w:val="none" w:sz="0" w:space="0" w:color="auto"/>
        <w:left w:val="none" w:sz="0" w:space="0" w:color="auto"/>
        <w:bottom w:val="none" w:sz="0" w:space="0" w:color="auto"/>
        <w:right w:val="none" w:sz="0" w:space="0" w:color="auto"/>
      </w:divBdr>
    </w:div>
    <w:div w:id="823156728">
      <w:bodyDiv w:val="1"/>
      <w:marLeft w:val="0"/>
      <w:marRight w:val="0"/>
      <w:marTop w:val="0"/>
      <w:marBottom w:val="0"/>
      <w:divBdr>
        <w:top w:val="none" w:sz="0" w:space="0" w:color="auto"/>
        <w:left w:val="none" w:sz="0" w:space="0" w:color="auto"/>
        <w:bottom w:val="none" w:sz="0" w:space="0" w:color="auto"/>
        <w:right w:val="none" w:sz="0" w:space="0" w:color="auto"/>
      </w:divBdr>
    </w:div>
    <w:div w:id="829521238">
      <w:bodyDiv w:val="1"/>
      <w:marLeft w:val="0"/>
      <w:marRight w:val="0"/>
      <w:marTop w:val="0"/>
      <w:marBottom w:val="0"/>
      <w:divBdr>
        <w:top w:val="none" w:sz="0" w:space="0" w:color="auto"/>
        <w:left w:val="none" w:sz="0" w:space="0" w:color="auto"/>
        <w:bottom w:val="none" w:sz="0" w:space="0" w:color="auto"/>
        <w:right w:val="none" w:sz="0" w:space="0" w:color="auto"/>
      </w:divBdr>
      <w:divsChild>
        <w:div w:id="1666743466">
          <w:marLeft w:val="0"/>
          <w:marRight w:val="0"/>
          <w:marTop w:val="0"/>
          <w:marBottom w:val="0"/>
          <w:divBdr>
            <w:top w:val="none" w:sz="0" w:space="0" w:color="auto"/>
            <w:left w:val="none" w:sz="0" w:space="0" w:color="auto"/>
            <w:bottom w:val="none" w:sz="0" w:space="0" w:color="auto"/>
            <w:right w:val="none" w:sz="0" w:space="0" w:color="auto"/>
          </w:divBdr>
          <w:divsChild>
            <w:div w:id="1876847486">
              <w:marLeft w:val="0"/>
              <w:marRight w:val="0"/>
              <w:marTop w:val="0"/>
              <w:marBottom w:val="0"/>
              <w:divBdr>
                <w:top w:val="none" w:sz="0" w:space="0" w:color="auto"/>
                <w:left w:val="none" w:sz="0" w:space="0" w:color="auto"/>
                <w:bottom w:val="none" w:sz="0" w:space="0" w:color="auto"/>
                <w:right w:val="none" w:sz="0" w:space="0" w:color="auto"/>
              </w:divBdr>
              <w:divsChild>
                <w:div w:id="346759733">
                  <w:marLeft w:val="0"/>
                  <w:marRight w:val="0"/>
                  <w:marTop w:val="0"/>
                  <w:marBottom w:val="0"/>
                  <w:divBdr>
                    <w:top w:val="none" w:sz="0" w:space="0" w:color="auto"/>
                    <w:left w:val="none" w:sz="0" w:space="0" w:color="auto"/>
                    <w:bottom w:val="none" w:sz="0" w:space="0" w:color="auto"/>
                    <w:right w:val="none" w:sz="0" w:space="0" w:color="auto"/>
                  </w:divBdr>
                  <w:divsChild>
                    <w:div w:id="153231553">
                      <w:marLeft w:val="0"/>
                      <w:marRight w:val="0"/>
                      <w:marTop w:val="0"/>
                      <w:marBottom w:val="0"/>
                      <w:divBdr>
                        <w:top w:val="none" w:sz="0" w:space="0" w:color="auto"/>
                        <w:left w:val="none" w:sz="0" w:space="0" w:color="auto"/>
                        <w:bottom w:val="none" w:sz="0" w:space="0" w:color="auto"/>
                        <w:right w:val="none" w:sz="0" w:space="0" w:color="auto"/>
                      </w:divBdr>
                      <w:divsChild>
                        <w:div w:id="574432943">
                          <w:marLeft w:val="0"/>
                          <w:marRight w:val="0"/>
                          <w:marTop w:val="0"/>
                          <w:marBottom w:val="0"/>
                          <w:divBdr>
                            <w:top w:val="none" w:sz="0" w:space="0" w:color="auto"/>
                            <w:left w:val="none" w:sz="0" w:space="0" w:color="auto"/>
                            <w:bottom w:val="none" w:sz="0" w:space="0" w:color="auto"/>
                            <w:right w:val="none" w:sz="0" w:space="0" w:color="auto"/>
                          </w:divBdr>
                          <w:divsChild>
                            <w:div w:id="7007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78916">
      <w:bodyDiv w:val="1"/>
      <w:marLeft w:val="0"/>
      <w:marRight w:val="0"/>
      <w:marTop w:val="0"/>
      <w:marBottom w:val="0"/>
      <w:divBdr>
        <w:top w:val="none" w:sz="0" w:space="0" w:color="auto"/>
        <w:left w:val="none" w:sz="0" w:space="0" w:color="auto"/>
        <w:bottom w:val="none" w:sz="0" w:space="0" w:color="auto"/>
        <w:right w:val="none" w:sz="0" w:space="0" w:color="auto"/>
      </w:divBdr>
      <w:divsChild>
        <w:div w:id="661857787">
          <w:marLeft w:val="0"/>
          <w:marRight w:val="0"/>
          <w:marTop w:val="0"/>
          <w:marBottom w:val="0"/>
          <w:divBdr>
            <w:top w:val="none" w:sz="0" w:space="0" w:color="auto"/>
            <w:left w:val="none" w:sz="0" w:space="0" w:color="auto"/>
            <w:bottom w:val="none" w:sz="0" w:space="0" w:color="auto"/>
            <w:right w:val="none" w:sz="0" w:space="0" w:color="auto"/>
          </w:divBdr>
          <w:divsChild>
            <w:div w:id="1268466437">
              <w:marLeft w:val="0"/>
              <w:marRight w:val="0"/>
              <w:marTop w:val="0"/>
              <w:marBottom w:val="0"/>
              <w:divBdr>
                <w:top w:val="none" w:sz="0" w:space="0" w:color="auto"/>
                <w:left w:val="none" w:sz="0" w:space="0" w:color="auto"/>
                <w:bottom w:val="none" w:sz="0" w:space="0" w:color="auto"/>
                <w:right w:val="none" w:sz="0" w:space="0" w:color="auto"/>
              </w:divBdr>
              <w:divsChild>
                <w:div w:id="537087861">
                  <w:marLeft w:val="0"/>
                  <w:marRight w:val="0"/>
                  <w:marTop w:val="0"/>
                  <w:marBottom w:val="0"/>
                  <w:divBdr>
                    <w:top w:val="none" w:sz="0" w:space="0" w:color="auto"/>
                    <w:left w:val="none" w:sz="0" w:space="0" w:color="auto"/>
                    <w:bottom w:val="none" w:sz="0" w:space="0" w:color="auto"/>
                    <w:right w:val="none" w:sz="0" w:space="0" w:color="auto"/>
                  </w:divBdr>
                  <w:divsChild>
                    <w:div w:id="511186289">
                      <w:marLeft w:val="0"/>
                      <w:marRight w:val="0"/>
                      <w:marTop w:val="0"/>
                      <w:marBottom w:val="0"/>
                      <w:divBdr>
                        <w:top w:val="none" w:sz="0" w:space="0" w:color="auto"/>
                        <w:left w:val="none" w:sz="0" w:space="0" w:color="auto"/>
                        <w:bottom w:val="none" w:sz="0" w:space="0" w:color="auto"/>
                        <w:right w:val="none" w:sz="0" w:space="0" w:color="auto"/>
                      </w:divBdr>
                      <w:divsChild>
                        <w:div w:id="717775983">
                          <w:marLeft w:val="0"/>
                          <w:marRight w:val="0"/>
                          <w:marTop w:val="0"/>
                          <w:marBottom w:val="0"/>
                          <w:divBdr>
                            <w:top w:val="none" w:sz="0" w:space="0" w:color="auto"/>
                            <w:left w:val="none" w:sz="0" w:space="0" w:color="auto"/>
                            <w:bottom w:val="none" w:sz="0" w:space="0" w:color="auto"/>
                            <w:right w:val="none" w:sz="0" w:space="0" w:color="auto"/>
                          </w:divBdr>
                          <w:divsChild>
                            <w:div w:id="77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57733">
      <w:bodyDiv w:val="1"/>
      <w:marLeft w:val="0"/>
      <w:marRight w:val="0"/>
      <w:marTop w:val="0"/>
      <w:marBottom w:val="0"/>
      <w:divBdr>
        <w:top w:val="none" w:sz="0" w:space="0" w:color="auto"/>
        <w:left w:val="none" w:sz="0" w:space="0" w:color="auto"/>
        <w:bottom w:val="none" w:sz="0" w:space="0" w:color="auto"/>
        <w:right w:val="none" w:sz="0" w:space="0" w:color="auto"/>
      </w:divBdr>
    </w:div>
    <w:div w:id="834880683">
      <w:bodyDiv w:val="1"/>
      <w:marLeft w:val="0"/>
      <w:marRight w:val="0"/>
      <w:marTop w:val="0"/>
      <w:marBottom w:val="0"/>
      <w:divBdr>
        <w:top w:val="none" w:sz="0" w:space="0" w:color="auto"/>
        <w:left w:val="none" w:sz="0" w:space="0" w:color="auto"/>
        <w:bottom w:val="none" w:sz="0" w:space="0" w:color="auto"/>
        <w:right w:val="none" w:sz="0" w:space="0" w:color="auto"/>
      </w:divBdr>
    </w:div>
    <w:div w:id="835000228">
      <w:bodyDiv w:val="1"/>
      <w:marLeft w:val="0"/>
      <w:marRight w:val="0"/>
      <w:marTop w:val="0"/>
      <w:marBottom w:val="0"/>
      <w:divBdr>
        <w:top w:val="none" w:sz="0" w:space="0" w:color="auto"/>
        <w:left w:val="none" w:sz="0" w:space="0" w:color="auto"/>
        <w:bottom w:val="none" w:sz="0" w:space="0" w:color="auto"/>
        <w:right w:val="none" w:sz="0" w:space="0" w:color="auto"/>
      </w:divBdr>
      <w:divsChild>
        <w:div w:id="1161579143">
          <w:marLeft w:val="0"/>
          <w:marRight w:val="0"/>
          <w:marTop w:val="0"/>
          <w:marBottom w:val="0"/>
          <w:divBdr>
            <w:top w:val="none" w:sz="0" w:space="0" w:color="auto"/>
            <w:left w:val="none" w:sz="0" w:space="0" w:color="auto"/>
            <w:bottom w:val="none" w:sz="0" w:space="0" w:color="auto"/>
            <w:right w:val="none" w:sz="0" w:space="0" w:color="auto"/>
          </w:divBdr>
          <w:divsChild>
            <w:div w:id="445127714">
              <w:marLeft w:val="0"/>
              <w:marRight w:val="0"/>
              <w:marTop w:val="0"/>
              <w:marBottom w:val="0"/>
              <w:divBdr>
                <w:top w:val="none" w:sz="0" w:space="0" w:color="auto"/>
                <w:left w:val="none" w:sz="0" w:space="0" w:color="auto"/>
                <w:bottom w:val="none" w:sz="0" w:space="0" w:color="auto"/>
                <w:right w:val="none" w:sz="0" w:space="0" w:color="auto"/>
              </w:divBdr>
              <w:divsChild>
                <w:div w:id="1902130260">
                  <w:marLeft w:val="0"/>
                  <w:marRight w:val="0"/>
                  <w:marTop w:val="0"/>
                  <w:marBottom w:val="0"/>
                  <w:divBdr>
                    <w:top w:val="none" w:sz="0" w:space="0" w:color="auto"/>
                    <w:left w:val="none" w:sz="0" w:space="0" w:color="auto"/>
                    <w:bottom w:val="none" w:sz="0" w:space="0" w:color="auto"/>
                    <w:right w:val="none" w:sz="0" w:space="0" w:color="auto"/>
                  </w:divBdr>
                  <w:divsChild>
                    <w:div w:id="2090998845">
                      <w:marLeft w:val="0"/>
                      <w:marRight w:val="0"/>
                      <w:marTop w:val="0"/>
                      <w:marBottom w:val="0"/>
                      <w:divBdr>
                        <w:top w:val="none" w:sz="0" w:space="0" w:color="auto"/>
                        <w:left w:val="none" w:sz="0" w:space="0" w:color="auto"/>
                        <w:bottom w:val="none" w:sz="0" w:space="0" w:color="auto"/>
                        <w:right w:val="none" w:sz="0" w:space="0" w:color="auto"/>
                      </w:divBdr>
                      <w:divsChild>
                        <w:div w:id="38015621">
                          <w:marLeft w:val="0"/>
                          <w:marRight w:val="0"/>
                          <w:marTop w:val="0"/>
                          <w:marBottom w:val="0"/>
                          <w:divBdr>
                            <w:top w:val="none" w:sz="0" w:space="0" w:color="auto"/>
                            <w:left w:val="none" w:sz="0" w:space="0" w:color="auto"/>
                            <w:bottom w:val="none" w:sz="0" w:space="0" w:color="auto"/>
                            <w:right w:val="none" w:sz="0" w:space="0" w:color="auto"/>
                          </w:divBdr>
                          <w:divsChild>
                            <w:div w:id="19112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6156">
      <w:bodyDiv w:val="1"/>
      <w:marLeft w:val="0"/>
      <w:marRight w:val="0"/>
      <w:marTop w:val="0"/>
      <w:marBottom w:val="0"/>
      <w:divBdr>
        <w:top w:val="none" w:sz="0" w:space="0" w:color="auto"/>
        <w:left w:val="none" w:sz="0" w:space="0" w:color="auto"/>
        <w:bottom w:val="none" w:sz="0" w:space="0" w:color="auto"/>
        <w:right w:val="none" w:sz="0" w:space="0" w:color="auto"/>
      </w:divBdr>
      <w:divsChild>
        <w:div w:id="1384914310">
          <w:marLeft w:val="0"/>
          <w:marRight w:val="0"/>
          <w:marTop w:val="0"/>
          <w:marBottom w:val="0"/>
          <w:divBdr>
            <w:top w:val="none" w:sz="0" w:space="0" w:color="auto"/>
            <w:left w:val="none" w:sz="0" w:space="0" w:color="auto"/>
            <w:bottom w:val="none" w:sz="0" w:space="0" w:color="auto"/>
            <w:right w:val="none" w:sz="0" w:space="0" w:color="auto"/>
          </w:divBdr>
          <w:divsChild>
            <w:div w:id="551965283">
              <w:marLeft w:val="0"/>
              <w:marRight w:val="0"/>
              <w:marTop w:val="0"/>
              <w:marBottom w:val="0"/>
              <w:divBdr>
                <w:top w:val="none" w:sz="0" w:space="0" w:color="auto"/>
                <w:left w:val="none" w:sz="0" w:space="0" w:color="auto"/>
                <w:bottom w:val="none" w:sz="0" w:space="0" w:color="auto"/>
                <w:right w:val="none" w:sz="0" w:space="0" w:color="auto"/>
              </w:divBdr>
              <w:divsChild>
                <w:div w:id="1428381657">
                  <w:marLeft w:val="0"/>
                  <w:marRight w:val="0"/>
                  <w:marTop w:val="0"/>
                  <w:marBottom w:val="0"/>
                  <w:divBdr>
                    <w:top w:val="none" w:sz="0" w:space="0" w:color="auto"/>
                    <w:left w:val="none" w:sz="0" w:space="0" w:color="auto"/>
                    <w:bottom w:val="none" w:sz="0" w:space="0" w:color="auto"/>
                    <w:right w:val="none" w:sz="0" w:space="0" w:color="auto"/>
                  </w:divBdr>
                  <w:divsChild>
                    <w:div w:id="810631772">
                      <w:marLeft w:val="0"/>
                      <w:marRight w:val="0"/>
                      <w:marTop w:val="0"/>
                      <w:marBottom w:val="0"/>
                      <w:divBdr>
                        <w:top w:val="none" w:sz="0" w:space="0" w:color="auto"/>
                        <w:left w:val="none" w:sz="0" w:space="0" w:color="auto"/>
                        <w:bottom w:val="none" w:sz="0" w:space="0" w:color="auto"/>
                        <w:right w:val="none" w:sz="0" w:space="0" w:color="auto"/>
                      </w:divBdr>
                      <w:divsChild>
                        <w:div w:id="942148747">
                          <w:marLeft w:val="0"/>
                          <w:marRight w:val="0"/>
                          <w:marTop w:val="0"/>
                          <w:marBottom w:val="0"/>
                          <w:divBdr>
                            <w:top w:val="none" w:sz="0" w:space="0" w:color="auto"/>
                            <w:left w:val="none" w:sz="0" w:space="0" w:color="auto"/>
                            <w:bottom w:val="none" w:sz="0" w:space="0" w:color="auto"/>
                            <w:right w:val="none" w:sz="0" w:space="0" w:color="auto"/>
                          </w:divBdr>
                          <w:divsChild>
                            <w:div w:id="1898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246">
      <w:bodyDiv w:val="1"/>
      <w:marLeft w:val="0"/>
      <w:marRight w:val="0"/>
      <w:marTop w:val="0"/>
      <w:marBottom w:val="0"/>
      <w:divBdr>
        <w:top w:val="none" w:sz="0" w:space="0" w:color="auto"/>
        <w:left w:val="none" w:sz="0" w:space="0" w:color="auto"/>
        <w:bottom w:val="none" w:sz="0" w:space="0" w:color="auto"/>
        <w:right w:val="none" w:sz="0" w:space="0" w:color="auto"/>
      </w:divBdr>
    </w:div>
    <w:div w:id="840513113">
      <w:bodyDiv w:val="1"/>
      <w:marLeft w:val="0"/>
      <w:marRight w:val="0"/>
      <w:marTop w:val="0"/>
      <w:marBottom w:val="0"/>
      <w:divBdr>
        <w:top w:val="none" w:sz="0" w:space="0" w:color="auto"/>
        <w:left w:val="none" w:sz="0" w:space="0" w:color="auto"/>
        <w:bottom w:val="none" w:sz="0" w:space="0" w:color="auto"/>
        <w:right w:val="none" w:sz="0" w:space="0" w:color="auto"/>
      </w:divBdr>
    </w:div>
    <w:div w:id="843014296">
      <w:bodyDiv w:val="1"/>
      <w:marLeft w:val="0"/>
      <w:marRight w:val="0"/>
      <w:marTop w:val="0"/>
      <w:marBottom w:val="0"/>
      <w:divBdr>
        <w:top w:val="none" w:sz="0" w:space="0" w:color="auto"/>
        <w:left w:val="none" w:sz="0" w:space="0" w:color="auto"/>
        <w:bottom w:val="none" w:sz="0" w:space="0" w:color="auto"/>
        <w:right w:val="none" w:sz="0" w:space="0" w:color="auto"/>
      </w:divBdr>
    </w:div>
    <w:div w:id="843589085">
      <w:bodyDiv w:val="1"/>
      <w:marLeft w:val="0"/>
      <w:marRight w:val="0"/>
      <w:marTop w:val="0"/>
      <w:marBottom w:val="0"/>
      <w:divBdr>
        <w:top w:val="none" w:sz="0" w:space="0" w:color="auto"/>
        <w:left w:val="none" w:sz="0" w:space="0" w:color="auto"/>
        <w:bottom w:val="none" w:sz="0" w:space="0" w:color="auto"/>
        <w:right w:val="none" w:sz="0" w:space="0" w:color="auto"/>
      </w:divBdr>
      <w:divsChild>
        <w:div w:id="1923180592">
          <w:marLeft w:val="0"/>
          <w:marRight w:val="0"/>
          <w:marTop w:val="0"/>
          <w:marBottom w:val="0"/>
          <w:divBdr>
            <w:top w:val="none" w:sz="0" w:space="0" w:color="auto"/>
            <w:left w:val="none" w:sz="0" w:space="0" w:color="auto"/>
            <w:bottom w:val="none" w:sz="0" w:space="0" w:color="auto"/>
            <w:right w:val="none" w:sz="0" w:space="0" w:color="auto"/>
          </w:divBdr>
          <w:divsChild>
            <w:div w:id="2028630063">
              <w:marLeft w:val="0"/>
              <w:marRight w:val="0"/>
              <w:marTop w:val="0"/>
              <w:marBottom w:val="0"/>
              <w:divBdr>
                <w:top w:val="none" w:sz="0" w:space="0" w:color="auto"/>
                <w:left w:val="none" w:sz="0" w:space="0" w:color="auto"/>
                <w:bottom w:val="none" w:sz="0" w:space="0" w:color="auto"/>
                <w:right w:val="none" w:sz="0" w:space="0" w:color="auto"/>
              </w:divBdr>
              <w:divsChild>
                <w:div w:id="204828649">
                  <w:marLeft w:val="0"/>
                  <w:marRight w:val="0"/>
                  <w:marTop w:val="0"/>
                  <w:marBottom w:val="0"/>
                  <w:divBdr>
                    <w:top w:val="none" w:sz="0" w:space="0" w:color="auto"/>
                    <w:left w:val="none" w:sz="0" w:space="0" w:color="auto"/>
                    <w:bottom w:val="none" w:sz="0" w:space="0" w:color="auto"/>
                    <w:right w:val="none" w:sz="0" w:space="0" w:color="auto"/>
                  </w:divBdr>
                  <w:divsChild>
                    <w:div w:id="537279015">
                      <w:marLeft w:val="0"/>
                      <w:marRight w:val="0"/>
                      <w:marTop w:val="0"/>
                      <w:marBottom w:val="0"/>
                      <w:divBdr>
                        <w:top w:val="none" w:sz="0" w:space="0" w:color="auto"/>
                        <w:left w:val="none" w:sz="0" w:space="0" w:color="auto"/>
                        <w:bottom w:val="none" w:sz="0" w:space="0" w:color="auto"/>
                        <w:right w:val="none" w:sz="0" w:space="0" w:color="auto"/>
                      </w:divBdr>
                      <w:divsChild>
                        <w:div w:id="223686166">
                          <w:marLeft w:val="0"/>
                          <w:marRight w:val="0"/>
                          <w:marTop w:val="0"/>
                          <w:marBottom w:val="0"/>
                          <w:divBdr>
                            <w:top w:val="none" w:sz="0" w:space="0" w:color="auto"/>
                            <w:left w:val="none" w:sz="0" w:space="0" w:color="auto"/>
                            <w:bottom w:val="none" w:sz="0" w:space="0" w:color="auto"/>
                            <w:right w:val="none" w:sz="0" w:space="0" w:color="auto"/>
                          </w:divBdr>
                          <w:divsChild>
                            <w:div w:id="8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83773">
      <w:bodyDiv w:val="1"/>
      <w:marLeft w:val="0"/>
      <w:marRight w:val="0"/>
      <w:marTop w:val="0"/>
      <w:marBottom w:val="0"/>
      <w:divBdr>
        <w:top w:val="none" w:sz="0" w:space="0" w:color="auto"/>
        <w:left w:val="none" w:sz="0" w:space="0" w:color="auto"/>
        <w:bottom w:val="none" w:sz="0" w:space="0" w:color="auto"/>
        <w:right w:val="none" w:sz="0" w:space="0" w:color="auto"/>
      </w:divBdr>
    </w:div>
    <w:div w:id="847016482">
      <w:bodyDiv w:val="1"/>
      <w:marLeft w:val="0"/>
      <w:marRight w:val="0"/>
      <w:marTop w:val="0"/>
      <w:marBottom w:val="0"/>
      <w:divBdr>
        <w:top w:val="none" w:sz="0" w:space="0" w:color="auto"/>
        <w:left w:val="none" w:sz="0" w:space="0" w:color="auto"/>
        <w:bottom w:val="none" w:sz="0" w:space="0" w:color="auto"/>
        <w:right w:val="none" w:sz="0" w:space="0" w:color="auto"/>
      </w:divBdr>
    </w:div>
    <w:div w:id="848373337">
      <w:bodyDiv w:val="1"/>
      <w:marLeft w:val="0"/>
      <w:marRight w:val="0"/>
      <w:marTop w:val="0"/>
      <w:marBottom w:val="0"/>
      <w:divBdr>
        <w:top w:val="none" w:sz="0" w:space="0" w:color="auto"/>
        <w:left w:val="none" w:sz="0" w:space="0" w:color="auto"/>
        <w:bottom w:val="none" w:sz="0" w:space="0" w:color="auto"/>
        <w:right w:val="none" w:sz="0" w:space="0" w:color="auto"/>
      </w:divBdr>
      <w:divsChild>
        <w:div w:id="1506935993">
          <w:marLeft w:val="0"/>
          <w:marRight w:val="0"/>
          <w:marTop w:val="0"/>
          <w:marBottom w:val="0"/>
          <w:divBdr>
            <w:top w:val="none" w:sz="0" w:space="0" w:color="auto"/>
            <w:left w:val="none" w:sz="0" w:space="0" w:color="auto"/>
            <w:bottom w:val="none" w:sz="0" w:space="0" w:color="auto"/>
            <w:right w:val="none" w:sz="0" w:space="0" w:color="auto"/>
          </w:divBdr>
          <w:divsChild>
            <w:div w:id="1394309344">
              <w:marLeft w:val="0"/>
              <w:marRight w:val="0"/>
              <w:marTop w:val="0"/>
              <w:marBottom w:val="0"/>
              <w:divBdr>
                <w:top w:val="none" w:sz="0" w:space="0" w:color="auto"/>
                <w:left w:val="none" w:sz="0" w:space="0" w:color="auto"/>
                <w:bottom w:val="none" w:sz="0" w:space="0" w:color="auto"/>
                <w:right w:val="none" w:sz="0" w:space="0" w:color="auto"/>
              </w:divBdr>
              <w:divsChild>
                <w:div w:id="230580446">
                  <w:marLeft w:val="0"/>
                  <w:marRight w:val="0"/>
                  <w:marTop w:val="0"/>
                  <w:marBottom w:val="0"/>
                  <w:divBdr>
                    <w:top w:val="none" w:sz="0" w:space="0" w:color="auto"/>
                    <w:left w:val="none" w:sz="0" w:space="0" w:color="auto"/>
                    <w:bottom w:val="none" w:sz="0" w:space="0" w:color="auto"/>
                    <w:right w:val="none" w:sz="0" w:space="0" w:color="auto"/>
                  </w:divBdr>
                  <w:divsChild>
                    <w:div w:id="1366443513">
                      <w:marLeft w:val="0"/>
                      <w:marRight w:val="0"/>
                      <w:marTop w:val="0"/>
                      <w:marBottom w:val="0"/>
                      <w:divBdr>
                        <w:top w:val="none" w:sz="0" w:space="0" w:color="auto"/>
                        <w:left w:val="none" w:sz="0" w:space="0" w:color="auto"/>
                        <w:bottom w:val="none" w:sz="0" w:space="0" w:color="auto"/>
                        <w:right w:val="none" w:sz="0" w:space="0" w:color="auto"/>
                      </w:divBdr>
                      <w:divsChild>
                        <w:div w:id="251427987">
                          <w:marLeft w:val="0"/>
                          <w:marRight w:val="0"/>
                          <w:marTop w:val="0"/>
                          <w:marBottom w:val="0"/>
                          <w:divBdr>
                            <w:top w:val="none" w:sz="0" w:space="0" w:color="auto"/>
                            <w:left w:val="none" w:sz="0" w:space="0" w:color="auto"/>
                            <w:bottom w:val="none" w:sz="0" w:space="0" w:color="auto"/>
                            <w:right w:val="none" w:sz="0" w:space="0" w:color="auto"/>
                          </w:divBdr>
                          <w:divsChild>
                            <w:div w:id="2811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639041">
      <w:bodyDiv w:val="1"/>
      <w:marLeft w:val="0"/>
      <w:marRight w:val="0"/>
      <w:marTop w:val="0"/>
      <w:marBottom w:val="0"/>
      <w:divBdr>
        <w:top w:val="none" w:sz="0" w:space="0" w:color="auto"/>
        <w:left w:val="none" w:sz="0" w:space="0" w:color="auto"/>
        <w:bottom w:val="none" w:sz="0" w:space="0" w:color="auto"/>
        <w:right w:val="none" w:sz="0" w:space="0" w:color="auto"/>
      </w:divBdr>
    </w:div>
    <w:div w:id="850485573">
      <w:bodyDiv w:val="1"/>
      <w:marLeft w:val="0"/>
      <w:marRight w:val="0"/>
      <w:marTop w:val="0"/>
      <w:marBottom w:val="0"/>
      <w:divBdr>
        <w:top w:val="none" w:sz="0" w:space="0" w:color="auto"/>
        <w:left w:val="none" w:sz="0" w:space="0" w:color="auto"/>
        <w:bottom w:val="none" w:sz="0" w:space="0" w:color="auto"/>
        <w:right w:val="none" w:sz="0" w:space="0" w:color="auto"/>
      </w:divBdr>
    </w:div>
    <w:div w:id="855970211">
      <w:bodyDiv w:val="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0"/>
          <w:marRight w:val="0"/>
          <w:marTop w:val="0"/>
          <w:marBottom w:val="0"/>
          <w:divBdr>
            <w:top w:val="none" w:sz="0" w:space="0" w:color="auto"/>
            <w:left w:val="none" w:sz="0" w:space="0" w:color="auto"/>
            <w:bottom w:val="none" w:sz="0" w:space="0" w:color="auto"/>
            <w:right w:val="none" w:sz="0" w:space="0" w:color="auto"/>
          </w:divBdr>
          <w:divsChild>
            <w:div w:id="665017059">
              <w:marLeft w:val="0"/>
              <w:marRight w:val="0"/>
              <w:marTop w:val="0"/>
              <w:marBottom w:val="0"/>
              <w:divBdr>
                <w:top w:val="none" w:sz="0" w:space="0" w:color="auto"/>
                <w:left w:val="none" w:sz="0" w:space="0" w:color="auto"/>
                <w:bottom w:val="none" w:sz="0" w:space="0" w:color="auto"/>
                <w:right w:val="none" w:sz="0" w:space="0" w:color="auto"/>
              </w:divBdr>
              <w:divsChild>
                <w:div w:id="1409814103">
                  <w:marLeft w:val="0"/>
                  <w:marRight w:val="0"/>
                  <w:marTop w:val="0"/>
                  <w:marBottom w:val="0"/>
                  <w:divBdr>
                    <w:top w:val="none" w:sz="0" w:space="0" w:color="auto"/>
                    <w:left w:val="none" w:sz="0" w:space="0" w:color="auto"/>
                    <w:bottom w:val="none" w:sz="0" w:space="0" w:color="auto"/>
                    <w:right w:val="none" w:sz="0" w:space="0" w:color="auto"/>
                  </w:divBdr>
                  <w:divsChild>
                    <w:div w:id="132522979">
                      <w:marLeft w:val="0"/>
                      <w:marRight w:val="0"/>
                      <w:marTop w:val="0"/>
                      <w:marBottom w:val="0"/>
                      <w:divBdr>
                        <w:top w:val="none" w:sz="0" w:space="0" w:color="auto"/>
                        <w:left w:val="none" w:sz="0" w:space="0" w:color="auto"/>
                        <w:bottom w:val="none" w:sz="0" w:space="0" w:color="auto"/>
                        <w:right w:val="none" w:sz="0" w:space="0" w:color="auto"/>
                      </w:divBdr>
                      <w:divsChild>
                        <w:div w:id="410927052">
                          <w:marLeft w:val="0"/>
                          <w:marRight w:val="0"/>
                          <w:marTop w:val="0"/>
                          <w:marBottom w:val="0"/>
                          <w:divBdr>
                            <w:top w:val="none" w:sz="0" w:space="0" w:color="auto"/>
                            <w:left w:val="none" w:sz="0" w:space="0" w:color="auto"/>
                            <w:bottom w:val="none" w:sz="0" w:space="0" w:color="auto"/>
                            <w:right w:val="none" w:sz="0" w:space="0" w:color="auto"/>
                          </w:divBdr>
                          <w:divsChild>
                            <w:div w:id="111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80177">
      <w:bodyDiv w:val="1"/>
      <w:marLeft w:val="0"/>
      <w:marRight w:val="0"/>
      <w:marTop w:val="0"/>
      <w:marBottom w:val="0"/>
      <w:divBdr>
        <w:top w:val="none" w:sz="0" w:space="0" w:color="auto"/>
        <w:left w:val="none" w:sz="0" w:space="0" w:color="auto"/>
        <w:bottom w:val="none" w:sz="0" w:space="0" w:color="auto"/>
        <w:right w:val="none" w:sz="0" w:space="0" w:color="auto"/>
      </w:divBdr>
    </w:div>
    <w:div w:id="858861266">
      <w:bodyDiv w:val="1"/>
      <w:marLeft w:val="0"/>
      <w:marRight w:val="0"/>
      <w:marTop w:val="0"/>
      <w:marBottom w:val="0"/>
      <w:divBdr>
        <w:top w:val="none" w:sz="0" w:space="0" w:color="auto"/>
        <w:left w:val="none" w:sz="0" w:space="0" w:color="auto"/>
        <w:bottom w:val="none" w:sz="0" w:space="0" w:color="auto"/>
        <w:right w:val="none" w:sz="0" w:space="0" w:color="auto"/>
      </w:divBdr>
      <w:divsChild>
        <w:div w:id="1028987754">
          <w:marLeft w:val="0"/>
          <w:marRight w:val="0"/>
          <w:marTop w:val="0"/>
          <w:marBottom w:val="0"/>
          <w:divBdr>
            <w:top w:val="none" w:sz="0" w:space="0" w:color="auto"/>
            <w:left w:val="none" w:sz="0" w:space="0" w:color="auto"/>
            <w:bottom w:val="none" w:sz="0" w:space="0" w:color="auto"/>
            <w:right w:val="none" w:sz="0" w:space="0" w:color="auto"/>
          </w:divBdr>
          <w:divsChild>
            <w:div w:id="1116872417">
              <w:marLeft w:val="0"/>
              <w:marRight w:val="0"/>
              <w:marTop w:val="0"/>
              <w:marBottom w:val="0"/>
              <w:divBdr>
                <w:top w:val="none" w:sz="0" w:space="0" w:color="auto"/>
                <w:left w:val="none" w:sz="0" w:space="0" w:color="auto"/>
                <w:bottom w:val="none" w:sz="0" w:space="0" w:color="auto"/>
                <w:right w:val="none" w:sz="0" w:space="0" w:color="auto"/>
              </w:divBdr>
              <w:divsChild>
                <w:div w:id="361445395">
                  <w:marLeft w:val="0"/>
                  <w:marRight w:val="0"/>
                  <w:marTop w:val="0"/>
                  <w:marBottom w:val="0"/>
                  <w:divBdr>
                    <w:top w:val="none" w:sz="0" w:space="0" w:color="auto"/>
                    <w:left w:val="none" w:sz="0" w:space="0" w:color="auto"/>
                    <w:bottom w:val="none" w:sz="0" w:space="0" w:color="auto"/>
                    <w:right w:val="none" w:sz="0" w:space="0" w:color="auto"/>
                  </w:divBdr>
                  <w:divsChild>
                    <w:div w:id="1758749897">
                      <w:marLeft w:val="0"/>
                      <w:marRight w:val="0"/>
                      <w:marTop w:val="0"/>
                      <w:marBottom w:val="0"/>
                      <w:divBdr>
                        <w:top w:val="none" w:sz="0" w:space="0" w:color="auto"/>
                        <w:left w:val="none" w:sz="0" w:space="0" w:color="auto"/>
                        <w:bottom w:val="none" w:sz="0" w:space="0" w:color="auto"/>
                        <w:right w:val="none" w:sz="0" w:space="0" w:color="auto"/>
                      </w:divBdr>
                      <w:divsChild>
                        <w:div w:id="1622607158">
                          <w:marLeft w:val="0"/>
                          <w:marRight w:val="0"/>
                          <w:marTop w:val="0"/>
                          <w:marBottom w:val="0"/>
                          <w:divBdr>
                            <w:top w:val="none" w:sz="0" w:space="0" w:color="auto"/>
                            <w:left w:val="none" w:sz="0" w:space="0" w:color="auto"/>
                            <w:bottom w:val="none" w:sz="0" w:space="0" w:color="auto"/>
                            <w:right w:val="none" w:sz="0" w:space="0" w:color="auto"/>
                          </w:divBdr>
                          <w:divsChild>
                            <w:div w:id="12587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856904">
      <w:bodyDiv w:val="1"/>
      <w:marLeft w:val="0"/>
      <w:marRight w:val="0"/>
      <w:marTop w:val="0"/>
      <w:marBottom w:val="0"/>
      <w:divBdr>
        <w:top w:val="none" w:sz="0" w:space="0" w:color="auto"/>
        <w:left w:val="none" w:sz="0" w:space="0" w:color="auto"/>
        <w:bottom w:val="none" w:sz="0" w:space="0" w:color="auto"/>
        <w:right w:val="none" w:sz="0" w:space="0" w:color="auto"/>
      </w:divBdr>
    </w:div>
    <w:div w:id="861169900">
      <w:bodyDiv w:val="1"/>
      <w:marLeft w:val="0"/>
      <w:marRight w:val="0"/>
      <w:marTop w:val="0"/>
      <w:marBottom w:val="0"/>
      <w:divBdr>
        <w:top w:val="none" w:sz="0" w:space="0" w:color="auto"/>
        <w:left w:val="none" w:sz="0" w:space="0" w:color="auto"/>
        <w:bottom w:val="none" w:sz="0" w:space="0" w:color="auto"/>
        <w:right w:val="none" w:sz="0" w:space="0" w:color="auto"/>
      </w:divBdr>
    </w:div>
    <w:div w:id="861866812">
      <w:bodyDiv w:val="1"/>
      <w:marLeft w:val="0"/>
      <w:marRight w:val="0"/>
      <w:marTop w:val="0"/>
      <w:marBottom w:val="0"/>
      <w:divBdr>
        <w:top w:val="none" w:sz="0" w:space="0" w:color="auto"/>
        <w:left w:val="none" w:sz="0" w:space="0" w:color="auto"/>
        <w:bottom w:val="none" w:sz="0" w:space="0" w:color="auto"/>
        <w:right w:val="none" w:sz="0" w:space="0" w:color="auto"/>
      </w:divBdr>
    </w:div>
    <w:div w:id="862860802">
      <w:bodyDiv w:val="1"/>
      <w:marLeft w:val="0"/>
      <w:marRight w:val="0"/>
      <w:marTop w:val="0"/>
      <w:marBottom w:val="0"/>
      <w:divBdr>
        <w:top w:val="none" w:sz="0" w:space="0" w:color="auto"/>
        <w:left w:val="none" w:sz="0" w:space="0" w:color="auto"/>
        <w:bottom w:val="none" w:sz="0" w:space="0" w:color="auto"/>
        <w:right w:val="none" w:sz="0" w:space="0" w:color="auto"/>
      </w:divBdr>
    </w:div>
    <w:div w:id="867762915">
      <w:bodyDiv w:val="1"/>
      <w:marLeft w:val="0"/>
      <w:marRight w:val="0"/>
      <w:marTop w:val="0"/>
      <w:marBottom w:val="0"/>
      <w:divBdr>
        <w:top w:val="none" w:sz="0" w:space="0" w:color="auto"/>
        <w:left w:val="none" w:sz="0" w:space="0" w:color="auto"/>
        <w:bottom w:val="none" w:sz="0" w:space="0" w:color="auto"/>
        <w:right w:val="none" w:sz="0" w:space="0" w:color="auto"/>
      </w:divBdr>
      <w:divsChild>
        <w:div w:id="368922871">
          <w:marLeft w:val="0"/>
          <w:marRight w:val="0"/>
          <w:marTop w:val="0"/>
          <w:marBottom w:val="0"/>
          <w:divBdr>
            <w:top w:val="none" w:sz="0" w:space="0" w:color="auto"/>
            <w:left w:val="none" w:sz="0" w:space="0" w:color="auto"/>
            <w:bottom w:val="none" w:sz="0" w:space="0" w:color="auto"/>
            <w:right w:val="none" w:sz="0" w:space="0" w:color="auto"/>
          </w:divBdr>
          <w:divsChild>
            <w:div w:id="1859998940">
              <w:marLeft w:val="0"/>
              <w:marRight w:val="0"/>
              <w:marTop w:val="0"/>
              <w:marBottom w:val="0"/>
              <w:divBdr>
                <w:top w:val="none" w:sz="0" w:space="0" w:color="auto"/>
                <w:left w:val="none" w:sz="0" w:space="0" w:color="auto"/>
                <w:bottom w:val="none" w:sz="0" w:space="0" w:color="auto"/>
                <w:right w:val="none" w:sz="0" w:space="0" w:color="auto"/>
              </w:divBdr>
              <w:divsChild>
                <w:div w:id="1678120137">
                  <w:marLeft w:val="0"/>
                  <w:marRight w:val="0"/>
                  <w:marTop w:val="0"/>
                  <w:marBottom w:val="0"/>
                  <w:divBdr>
                    <w:top w:val="none" w:sz="0" w:space="0" w:color="auto"/>
                    <w:left w:val="none" w:sz="0" w:space="0" w:color="auto"/>
                    <w:bottom w:val="none" w:sz="0" w:space="0" w:color="auto"/>
                    <w:right w:val="none" w:sz="0" w:space="0" w:color="auto"/>
                  </w:divBdr>
                  <w:divsChild>
                    <w:div w:id="1847088647">
                      <w:marLeft w:val="0"/>
                      <w:marRight w:val="0"/>
                      <w:marTop w:val="0"/>
                      <w:marBottom w:val="0"/>
                      <w:divBdr>
                        <w:top w:val="none" w:sz="0" w:space="0" w:color="auto"/>
                        <w:left w:val="none" w:sz="0" w:space="0" w:color="auto"/>
                        <w:bottom w:val="none" w:sz="0" w:space="0" w:color="auto"/>
                        <w:right w:val="none" w:sz="0" w:space="0" w:color="auto"/>
                      </w:divBdr>
                      <w:divsChild>
                        <w:div w:id="185800101">
                          <w:marLeft w:val="0"/>
                          <w:marRight w:val="0"/>
                          <w:marTop w:val="0"/>
                          <w:marBottom w:val="0"/>
                          <w:divBdr>
                            <w:top w:val="none" w:sz="0" w:space="0" w:color="auto"/>
                            <w:left w:val="none" w:sz="0" w:space="0" w:color="auto"/>
                            <w:bottom w:val="none" w:sz="0" w:space="0" w:color="auto"/>
                            <w:right w:val="none" w:sz="0" w:space="0" w:color="auto"/>
                          </w:divBdr>
                          <w:divsChild>
                            <w:div w:id="1904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33745">
      <w:bodyDiv w:val="1"/>
      <w:marLeft w:val="0"/>
      <w:marRight w:val="0"/>
      <w:marTop w:val="0"/>
      <w:marBottom w:val="0"/>
      <w:divBdr>
        <w:top w:val="none" w:sz="0" w:space="0" w:color="auto"/>
        <w:left w:val="none" w:sz="0" w:space="0" w:color="auto"/>
        <w:bottom w:val="none" w:sz="0" w:space="0" w:color="auto"/>
        <w:right w:val="none" w:sz="0" w:space="0" w:color="auto"/>
      </w:divBdr>
      <w:divsChild>
        <w:div w:id="125243101">
          <w:marLeft w:val="0"/>
          <w:marRight w:val="0"/>
          <w:marTop w:val="0"/>
          <w:marBottom w:val="0"/>
          <w:divBdr>
            <w:top w:val="none" w:sz="0" w:space="0" w:color="auto"/>
            <w:left w:val="none" w:sz="0" w:space="0" w:color="auto"/>
            <w:bottom w:val="none" w:sz="0" w:space="0" w:color="auto"/>
            <w:right w:val="none" w:sz="0" w:space="0" w:color="auto"/>
          </w:divBdr>
          <w:divsChild>
            <w:div w:id="1782452272">
              <w:marLeft w:val="0"/>
              <w:marRight w:val="0"/>
              <w:marTop w:val="0"/>
              <w:marBottom w:val="0"/>
              <w:divBdr>
                <w:top w:val="none" w:sz="0" w:space="0" w:color="auto"/>
                <w:left w:val="none" w:sz="0" w:space="0" w:color="auto"/>
                <w:bottom w:val="none" w:sz="0" w:space="0" w:color="auto"/>
                <w:right w:val="none" w:sz="0" w:space="0" w:color="auto"/>
              </w:divBdr>
              <w:divsChild>
                <w:div w:id="598174173">
                  <w:marLeft w:val="0"/>
                  <w:marRight w:val="0"/>
                  <w:marTop w:val="0"/>
                  <w:marBottom w:val="0"/>
                  <w:divBdr>
                    <w:top w:val="none" w:sz="0" w:space="0" w:color="auto"/>
                    <w:left w:val="none" w:sz="0" w:space="0" w:color="auto"/>
                    <w:bottom w:val="none" w:sz="0" w:space="0" w:color="auto"/>
                    <w:right w:val="none" w:sz="0" w:space="0" w:color="auto"/>
                  </w:divBdr>
                  <w:divsChild>
                    <w:div w:id="1544705451">
                      <w:marLeft w:val="0"/>
                      <w:marRight w:val="0"/>
                      <w:marTop w:val="0"/>
                      <w:marBottom w:val="0"/>
                      <w:divBdr>
                        <w:top w:val="none" w:sz="0" w:space="0" w:color="auto"/>
                        <w:left w:val="none" w:sz="0" w:space="0" w:color="auto"/>
                        <w:bottom w:val="none" w:sz="0" w:space="0" w:color="auto"/>
                        <w:right w:val="none" w:sz="0" w:space="0" w:color="auto"/>
                      </w:divBdr>
                      <w:divsChild>
                        <w:div w:id="735007282">
                          <w:marLeft w:val="0"/>
                          <w:marRight w:val="0"/>
                          <w:marTop w:val="0"/>
                          <w:marBottom w:val="0"/>
                          <w:divBdr>
                            <w:top w:val="none" w:sz="0" w:space="0" w:color="auto"/>
                            <w:left w:val="none" w:sz="0" w:space="0" w:color="auto"/>
                            <w:bottom w:val="none" w:sz="0" w:space="0" w:color="auto"/>
                            <w:right w:val="none" w:sz="0" w:space="0" w:color="auto"/>
                          </w:divBdr>
                          <w:divsChild>
                            <w:div w:id="962811638">
                              <w:marLeft w:val="0"/>
                              <w:marRight w:val="0"/>
                              <w:marTop w:val="0"/>
                              <w:marBottom w:val="0"/>
                              <w:divBdr>
                                <w:top w:val="none" w:sz="0" w:space="0" w:color="auto"/>
                                <w:left w:val="none" w:sz="0" w:space="0" w:color="auto"/>
                                <w:bottom w:val="none" w:sz="0" w:space="0" w:color="auto"/>
                                <w:right w:val="none" w:sz="0" w:space="0" w:color="auto"/>
                              </w:divBdr>
                              <w:divsChild>
                                <w:div w:id="306058523">
                                  <w:marLeft w:val="0"/>
                                  <w:marRight w:val="0"/>
                                  <w:marTop w:val="0"/>
                                  <w:marBottom w:val="0"/>
                                  <w:divBdr>
                                    <w:top w:val="none" w:sz="0" w:space="0" w:color="auto"/>
                                    <w:left w:val="none" w:sz="0" w:space="0" w:color="auto"/>
                                    <w:bottom w:val="none" w:sz="0" w:space="0" w:color="auto"/>
                                    <w:right w:val="none" w:sz="0" w:space="0" w:color="auto"/>
                                  </w:divBdr>
                                  <w:divsChild>
                                    <w:div w:id="19438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0030">
      <w:bodyDiv w:val="1"/>
      <w:marLeft w:val="0"/>
      <w:marRight w:val="0"/>
      <w:marTop w:val="0"/>
      <w:marBottom w:val="0"/>
      <w:divBdr>
        <w:top w:val="none" w:sz="0" w:space="0" w:color="auto"/>
        <w:left w:val="none" w:sz="0" w:space="0" w:color="auto"/>
        <w:bottom w:val="none" w:sz="0" w:space="0" w:color="auto"/>
        <w:right w:val="none" w:sz="0" w:space="0" w:color="auto"/>
      </w:divBdr>
    </w:div>
    <w:div w:id="877397902">
      <w:bodyDiv w:val="1"/>
      <w:marLeft w:val="0"/>
      <w:marRight w:val="0"/>
      <w:marTop w:val="0"/>
      <w:marBottom w:val="0"/>
      <w:divBdr>
        <w:top w:val="none" w:sz="0" w:space="0" w:color="auto"/>
        <w:left w:val="none" w:sz="0" w:space="0" w:color="auto"/>
        <w:bottom w:val="none" w:sz="0" w:space="0" w:color="auto"/>
        <w:right w:val="none" w:sz="0" w:space="0" w:color="auto"/>
      </w:divBdr>
    </w:div>
    <w:div w:id="878712428">
      <w:bodyDiv w:val="1"/>
      <w:marLeft w:val="0"/>
      <w:marRight w:val="0"/>
      <w:marTop w:val="0"/>
      <w:marBottom w:val="0"/>
      <w:divBdr>
        <w:top w:val="none" w:sz="0" w:space="0" w:color="auto"/>
        <w:left w:val="none" w:sz="0" w:space="0" w:color="auto"/>
        <w:bottom w:val="none" w:sz="0" w:space="0" w:color="auto"/>
        <w:right w:val="none" w:sz="0" w:space="0" w:color="auto"/>
      </w:divBdr>
    </w:div>
    <w:div w:id="881483423">
      <w:bodyDiv w:val="1"/>
      <w:marLeft w:val="0"/>
      <w:marRight w:val="0"/>
      <w:marTop w:val="0"/>
      <w:marBottom w:val="0"/>
      <w:divBdr>
        <w:top w:val="none" w:sz="0" w:space="0" w:color="auto"/>
        <w:left w:val="none" w:sz="0" w:space="0" w:color="auto"/>
        <w:bottom w:val="none" w:sz="0" w:space="0" w:color="auto"/>
        <w:right w:val="none" w:sz="0" w:space="0" w:color="auto"/>
      </w:divBdr>
    </w:div>
    <w:div w:id="881945153">
      <w:bodyDiv w:val="1"/>
      <w:marLeft w:val="0"/>
      <w:marRight w:val="0"/>
      <w:marTop w:val="0"/>
      <w:marBottom w:val="0"/>
      <w:divBdr>
        <w:top w:val="none" w:sz="0" w:space="0" w:color="auto"/>
        <w:left w:val="none" w:sz="0" w:space="0" w:color="auto"/>
        <w:bottom w:val="none" w:sz="0" w:space="0" w:color="auto"/>
        <w:right w:val="none" w:sz="0" w:space="0" w:color="auto"/>
      </w:divBdr>
      <w:divsChild>
        <w:div w:id="1510678768">
          <w:marLeft w:val="0"/>
          <w:marRight w:val="0"/>
          <w:marTop w:val="0"/>
          <w:marBottom w:val="0"/>
          <w:divBdr>
            <w:top w:val="none" w:sz="0" w:space="0" w:color="auto"/>
            <w:left w:val="none" w:sz="0" w:space="0" w:color="auto"/>
            <w:bottom w:val="none" w:sz="0" w:space="0" w:color="auto"/>
            <w:right w:val="none" w:sz="0" w:space="0" w:color="auto"/>
          </w:divBdr>
          <w:divsChild>
            <w:div w:id="380710601">
              <w:marLeft w:val="0"/>
              <w:marRight w:val="0"/>
              <w:marTop w:val="0"/>
              <w:marBottom w:val="0"/>
              <w:divBdr>
                <w:top w:val="none" w:sz="0" w:space="0" w:color="auto"/>
                <w:left w:val="none" w:sz="0" w:space="0" w:color="auto"/>
                <w:bottom w:val="none" w:sz="0" w:space="0" w:color="auto"/>
                <w:right w:val="none" w:sz="0" w:space="0" w:color="auto"/>
              </w:divBdr>
              <w:divsChild>
                <w:div w:id="346324027">
                  <w:marLeft w:val="0"/>
                  <w:marRight w:val="0"/>
                  <w:marTop w:val="0"/>
                  <w:marBottom w:val="0"/>
                  <w:divBdr>
                    <w:top w:val="none" w:sz="0" w:space="0" w:color="auto"/>
                    <w:left w:val="none" w:sz="0" w:space="0" w:color="auto"/>
                    <w:bottom w:val="none" w:sz="0" w:space="0" w:color="auto"/>
                    <w:right w:val="none" w:sz="0" w:space="0" w:color="auto"/>
                  </w:divBdr>
                  <w:divsChild>
                    <w:div w:id="152260087">
                      <w:marLeft w:val="0"/>
                      <w:marRight w:val="0"/>
                      <w:marTop w:val="0"/>
                      <w:marBottom w:val="0"/>
                      <w:divBdr>
                        <w:top w:val="none" w:sz="0" w:space="0" w:color="auto"/>
                        <w:left w:val="none" w:sz="0" w:space="0" w:color="auto"/>
                        <w:bottom w:val="none" w:sz="0" w:space="0" w:color="auto"/>
                        <w:right w:val="none" w:sz="0" w:space="0" w:color="auto"/>
                      </w:divBdr>
                      <w:divsChild>
                        <w:div w:id="2059821430">
                          <w:marLeft w:val="0"/>
                          <w:marRight w:val="0"/>
                          <w:marTop w:val="0"/>
                          <w:marBottom w:val="0"/>
                          <w:divBdr>
                            <w:top w:val="none" w:sz="0" w:space="0" w:color="auto"/>
                            <w:left w:val="none" w:sz="0" w:space="0" w:color="auto"/>
                            <w:bottom w:val="none" w:sz="0" w:space="0" w:color="auto"/>
                            <w:right w:val="none" w:sz="0" w:space="0" w:color="auto"/>
                          </w:divBdr>
                          <w:divsChild>
                            <w:div w:id="2056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7369">
      <w:bodyDiv w:val="1"/>
      <w:marLeft w:val="0"/>
      <w:marRight w:val="0"/>
      <w:marTop w:val="0"/>
      <w:marBottom w:val="0"/>
      <w:divBdr>
        <w:top w:val="none" w:sz="0" w:space="0" w:color="auto"/>
        <w:left w:val="none" w:sz="0" w:space="0" w:color="auto"/>
        <w:bottom w:val="none" w:sz="0" w:space="0" w:color="auto"/>
        <w:right w:val="none" w:sz="0" w:space="0" w:color="auto"/>
      </w:divBdr>
    </w:div>
    <w:div w:id="882248436">
      <w:bodyDiv w:val="1"/>
      <w:marLeft w:val="0"/>
      <w:marRight w:val="0"/>
      <w:marTop w:val="0"/>
      <w:marBottom w:val="0"/>
      <w:divBdr>
        <w:top w:val="none" w:sz="0" w:space="0" w:color="auto"/>
        <w:left w:val="none" w:sz="0" w:space="0" w:color="auto"/>
        <w:bottom w:val="none" w:sz="0" w:space="0" w:color="auto"/>
        <w:right w:val="none" w:sz="0" w:space="0" w:color="auto"/>
      </w:divBdr>
    </w:div>
    <w:div w:id="886405952">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2">
          <w:marLeft w:val="0"/>
          <w:marRight w:val="0"/>
          <w:marTop w:val="0"/>
          <w:marBottom w:val="0"/>
          <w:divBdr>
            <w:top w:val="none" w:sz="0" w:space="0" w:color="auto"/>
            <w:left w:val="none" w:sz="0" w:space="0" w:color="auto"/>
            <w:bottom w:val="none" w:sz="0" w:space="0" w:color="auto"/>
            <w:right w:val="none" w:sz="0" w:space="0" w:color="auto"/>
          </w:divBdr>
          <w:divsChild>
            <w:div w:id="837384867">
              <w:marLeft w:val="0"/>
              <w:marRight w:val="0"/>
              <w:marTop w:val="0"/>
              <w:marBottom w:val="0"/>
              <w:divBdr>
                <w:top w:val="none" w:sz="0" w:space="0" w:color="auto"/>
                <w:left w:val="none" w:sz="0" w:space="0" w:color="auto"/>
                <w:bottom w:val="none" w:sz="0" w:space="0" w:color="auto"/>
                <w:right w:val="none" w:sz="0" w:space="0" w:color="auto"/>
              </w:divBdr>
              <w:divsChild>
                <w:div w:id="609319275">
                  <w:marLeft w:val="0"/>
                  <w:marRight w:val="0"/>
                  <w:marTop w:val="0"/>
                  <w:marBottom w:val="0"/>
                  <w:divBdr>
                    <w:top w:val="none" w:sz="0" w:space="0" w:color="auto"/>
                    <w:left w:val="none" w:sz="0" w:space="0" w:color="auto"/>
                    <w:bottom w:val="none" w:sz="0" w:space="0" w:color="auto"/>
                    <w:right w:val="none" w:sz="0" w:space="0" w:color="auto"/>
                  </w:divBdr>
                  <w:divsChild>
                    <w:div w:id="453866034">
                      <w:marLeft w:val="0"/>
                      <w:marRight w:val="0"/>
                      <w:marTop w:val="0"/>
                      <w:marBottom w:val="0"/>
                      <w:divBdr>
                        <w:top w:val="none" w:sz="0" w:space="0" w:color="auto"/>
                        <w:left w:val="none" w:sz="0" w:space="0" w:color="auto"/>
                        <w:bottom w:val="none" w:sz="0" w:space="0" w:color="auto"/>
                        <w:right w:val="none" w:sz="0" w:space="0" w:color="auto"/>
                      </w:divBdr>
                      <w:divsChild>
                        <w:div w:id="339625823">
                          <w:marLeft w:val="0"/>
                          <w:marRight w:val="0"/>
                          <w:marTop w:val="0"/>
                          <w:marBottom w:val="0"/>
                          <w:divBdr>
                            <w:top w:val="none" w:sz="0" w:space="0" w:color="auto"/>
                            <w:left w:val="none" w:sz="0" w:space="0" w:color="auto"/>
                            <w:bottom w:val="none" w:sz="0" w:space="0" w:color="auto"/>
                            <w:right w:val="none" w:sz="0" w:space="0" w:color="auto"/>
                          </w:divBdr>
                          <w:divsChild>
                            <w:div w:id="15073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11363">
      <w:bodyDiv w:val="1"/>
      <w:marLeft w:val="0"/>
      <w:marRight w:val="0"/>
      <w:marTop w:val="0"/>
      <w:marBottom w:val="0"/>
      <w:divBdr>
        <w:top w:val="none" w:sz="0" w:space="0" w:color="auto"/>
        <w:left w:val="none" w:sz="0" w:space="0" w:color="auto"/>
        <w:bottom w:val="none" w:sz="0" w:space="0" w:color="auto"/>
        <w:right w:val="none" w:sz="0" w:space="0" w:color="auto"/>
      </w:divBdr>
      <w:divsChild>
        <w:div w:id="1759208540">
          <w:marLeft w:val="0"/>
          <w:marRight w:val="0"/>
          <w:marTop w:val="0"/>
          <w:marBottom w:val="0"/>
          <w:divBdr>
            <w:top w:val="none" w:sz="0" w:space="0" w:color="auto"/>
            <w:left w:val="none" w:sz="0" w:space="0" w:color="auto"/>
            <w:bottom w:val="none" w:sz="0" w:space="0" w:color="auto"/>
            <w:right w:val="none" w:sz="0" w:space="0" w:color="auto"/>
          </w:divBdr>
          <w:divsChild>
            <w:div w:id="1234512034">
              <w:marLeft w:val="0"/>
              <w:marRight w:val="0"/>
              <w:marTop w:val="0"/>
              <w:marBottom w:val="0"/>
              <w:divBdr>
                <w:top w:val="none" w:sz="0" w:space="0" w:color="auto"/>
                <w:left w:val="none" w:sz="0" w:space="0" w:color="auto"/>
                <w:bottom w:val="none" w:sz="0" w:space="0" w:color="auto"/>
                <w:right w:val="none" w:sz="0" w:space="0" w:color="auto"/>
              </w:divBdr>
              <w:divsChild>
                <w:div w:id="575866752">
                  <w:marLeft w:val="0"/>
                  <w:marRight w:val="0"/>
                  <w:marTop w:val="0"/>
                  <w:marBottom w:val="0"/>
                  <w:divBdr>
                    <w:top w:val="none" w:sz="0" w:space="0" w:color="auto"/>
                    <w:left w:val="none" w:sz="0" w:space="0" w:color="auto"/>
                    <w:bottom w:val="none" w:sz="0" w:space="0" w:color="auto"/>
                    <w:right w:val="none" w:sz="0" w:space="0" w:color="auto"/>
                  </w:divBdr>
                  <w:divsChild>
                    <w:div w:id="1574200348">
                      <w:marLeft w:val="0"/>
                      <w:marRight w:val="0"/>
                      <w:marTop w:val="0"/>
                      <w:marBottom w:val="0"/>
                      <w:divBdr>
                        <w:top w:val="none" w:sz="0" w:space="0" w:color="auto"/>
                        <w:left w:val="none" w:sz="0" w:space="0" w:color="auto"/>
                        <w:bottom w:val="none" w:sz="0" w:space="0" w:color="auto"/>
                        <w:right w:val="none" w:sz="0" w:space="0" w:color="auto"/>
                      </w:divBdr>
                      <w:divsChild>
                        <w:div w:id="926574915">
                          <w:marLeft w:val="0"/>
                          <w:marRight w:val="0"/>
                          <w:marTop w:val="0"/>
                          <w:marBottom w:val="0"/>
                          <w:divBdr>
                            <w:top w:val="none" w:sz="0" w:space="0" w:color="auto"/>
                            <w:left w:val="none" w:sz="0" w:space="0" w:color="auto"/>
                            <w:bottom w:val="none" w:sz="0" w:space="0" w:color="auto"/>
                            <w:right w:val="none" w:sz="0" w:space="0" w:color="auto"/>
                          </w:divBdr>
                          <w:divsChild>
                            <w:div w:id="14523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651958">
      <w:bodyDiv w:val="1"/>
      <w:marLeft w:val="0"/>
      <w:marRight w:val="0"/>
      <w:marTop w:val="0"/>
      <w:marBottom w:val="0"/>
      <w:divBdr>
        <w:top w:val="none" w:sz="0" w:space="0" w:color="auto"/>
        <w:left w:val="none" w:sz="0" w:space="0" w:color="auto"/>
        <w:bottom w:val="none" w:sz="0" w:space="0" w:color="auto"/>
        <w:right w:val="none" w:sz="0" w:space="0" w:color="auto"/>
      </w:divBdr>
    </w:div>
    <w:div w:id="890842817">
      <w:bodyDiv w:val="1"/>
      <w:marLeft w:val="0"/>
      <w:marRight w:val="0"/>
      <w:marTop w:val="0"/>
      <w:marBottom w:val="0"/>
      <w:divBdr>
        <w:top w:val="none" w:sz="0" w:space="0" w:color="auto"/>
        <w:left w:val="none" w:sz="0" w:space="0" w:color="auto"/>
        <w:bottom w:val="none" w:sz="0" w:space="0" w:color="auto"/>
        <w:right w:val="none" w:sz="0" w:space="0" w:color="auto"/>
      </w:divBdr>
    </w:div>
    <w:div w:id="895552612">
      <w:bodyDiv w:val="1"/>
      <w:marLeft w:val="0"/>
      <w:marRight w:val="0"/>
      <w:marTop w:val="0"/>
      <w:marBottom w:val="0"/>
      <w:divBdr>
        <w:top w:val="none" w:sz="0" w:space="0" w:color="auto"/>
        <w:left w:val="none" w:sz="0" w:space="0" w:color="auto"/>
        <w:bottom w:val="none" w:sz="0" w:space="0" w:color="auto"/>
        <w:right w:val="none" w:sz="0" w:space="0" w:color="auto"/>
      </w:divBdr>
    </w:div>
    <w:div w:id="895553847">
      <w:bodyDiv w:val="1"/>
      <w:marLeft w:val="0"/>
      <w:marRight w:val="0"/>
      <w:marTop w:val="0"/>
      <w:marBottom w:val="0"/>
      <w:divBdr>
        <w:top w:val="none" w:sz="0" w:space="0" w:color="auto"/>
        <w:left w:val="none" w:sz="0" w:space="0" w:color="auto"/>
        <w:bottom w:val="none" w:sz="0" w:space="0" w:color="auto"/>
        <w:right w:val="none" w:sz="0" w:space="0" w:color="auto"/>
      </w:divBdr>
    </w:div>
    <w:div w:id="897209394">
      <w:bodyDiv w:val="1"/>
      <w:marLeft w:val="0"/>
      <w:marRight w:val="0"/>
      <w:marTop w:val="0"/>
      <w:marBottom w:val="0"/>
      <w:divBdr>
        <w:top w:val="none" w:sz="0" w:space="0" w:color="auto"/>
        <w:left w:val="none" w:sz="0" w:space="0" w:color="auto"/>
        <w:bottom w:val="none" w:sz="0" w:space="0" w:color="auto"/>
        <w:right w:val="none" w:sz="0" w:space="0" w:color="auto"/>
      </w:divBdr>
      <w:divsChild>
        <w:div w:id="908223436">
          <w:marLeft w:val="0"/>
          <w:marRight w:val="0"/>
          <w:marTop w:val="0"/>
          <w:marBottom w:val="0"/>
          <w:divBdr>
            <w:top w:val="none" w:sz="0" w:space="0" w:color="auto"/>
            <w:left w:val="none" w:sz="0" w:space="0" w:color="auto"/>
            <w:bottom w:val="none" w:sz="0" w:space="0" w:color="auto"/>
            <w:right w:val="none" w:sz="0" w:space="0" w:color="auto"/>
          </w:divBdr>
          <w:divsChild>
            <w:div w:id="1837455744">
              <w:marLeft w:val="0"/>
              <w:marRight w:val="0"/>
              <w:marTop w:val="0"/>
              <w:marBottom w:val="0"/>
              <w:divBdr>
                <w:top w:val="none" w:sz="0" w:space="0" w:color="auto"/>
                <w:left w:val="none" w:sz="0" w:space="0" w:color="auto"/>
                <w:bottom w:val="none" w:sz="0" w:space="0" w:color="auto"/>
                <w:right w:val="none" w:sz="0" w:space="0" w:color="auto"/>
              </w:divBdr>
              <w:divsChild>
                <w:div w:id="1098714973">
                  <w:marLeft w:val="0"/>
                  <w:marRight w:val="0"/>
                  <w:marTop w:val="0"/>
                  <w:marBottom w:val="0"/>
                  <w:divBdr>
                    <w:top w:val="none" w:sz="0" w:space="0" w:color="auto"/>
                    <w:left w:val="none" w:sz="0" w:space="0" w:color="auto"/>
                    <w:bottom w:val="none" w:sz="0" w:space="0" w:color="auto"/>
                    <w:right w:val="none" w:sz="0" w:space="0" w:color="auto"/>
                  </w:divBdr>
                  <w:divsChild>
                    <w:div w:id="178467498">
                      <w:marLeft w:val="0"/>
                      <w:marRight w:val="0"/>
                      <w:marTop w:val="0"/>
                      <w:marBottom w:val="0"/>
                      <w:divBdr>
                        <w:top w:val="none" w:sz="0" w:space="0" w:color="auto"/>
                        <w:left w:val="none" w:sz="0" w:space="0" w:color="auto"/>
                        <w:bottom w:val="none" w:sz="0" w:space="0" w:color="auto"/>
                        <w:right w:val="none" w:sz="0" w:space="0" w:color="auto"/>
                      </w:divBdr>
                      <w:divsChild>
                        <w:div w:id="1686056643">
                          <w:marLeft w:val="0"/>
                          <w:marRight w:val="0"/>
                          <w:marTop w:val="0"/>
                          <w:marBottom w:val="0"/>
                          <w:divBdr>
                            <w:top w:val="none" w:sz="0" w:space="0" w:color="auto"/>
                            <w:left w:val="none" w:sz="0" w:space="0" w:color="auto"/>
                            <w:bottom w:val="none" w:sz="0" w:space="0" w:color="auto"/>
                            <w:right w:val="none" w:sz="0" w:space="0" w:color="auto"/>
                          </w:divBdr>
                          <w:divsChild>
                            <w:div w:id="11889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7811">
      <w:bodyDiv w:val="1"/>
      <w:marLeft w:val="0"/>
      <w:marRight w:val="0"/>
      <w:marTop w:val="0"/>
      <w:marBottom w:val="0"/>
      <w:divBdr>
        <w:top w:val="none" w:sz="0" w:space="0" w:color="auto"/>
        <w:left w:val="none" w:sz="0" w:space="0" w:color="auto"/>
        <w:bottom w:val="none" w:sz="0" w:space="0" w:color="auto"/>
        <w:right w:val="none" w:sz="0" w:space="0" w:color="auto"/>
      </w:divBdr>
    </w:div>
    <w:div w:id="900824408">
      <w:bodyDiv w:val="1"/>
      <w:marLeft w:val="0"/>
      <w:marRight w:val="0"/>
      <w:marTop w:val="0"/>
      <w:marBottom w:val="0"/>
      <w:divBdr>
        <w:top w:val="none" w:sz="0" w:space="0" w:color="auto"/>
        <w:left w:val="none" w:sz="0" w:space="0" w:color="auto"/>
        <w:bottom w:val="none" w:sz="0" w:space="0" w:color="auto"/>
        <w:right w:val="none" w:sz="0" w:space="0" w:color="auto"/>
      </w:divBdr>
    </w:div>
    <w:div w:id="901646177">
      <w:bodyDiv w:val="1"/>
      <w:marLeft w:val="0"/>
      <w:marRight w:val="0"/>
      <w:marTop w:val="0"/>
      <w:marBottom w:val="0"/>
      <w:divBdr>
        <w:top w:val="none" w:sz="0" w:space="0" w:color="auto"/>
        <w:left w:val="none" w:sz="0" w:space="0" w:color="auto"/>
        <w:bottom w:val="none" w:sz="0" w:space="0" w:color="auto"/>
        <w:right w:val="none" w:sz="0" w:space="0" w:color="auto"/>
      </w:divBdr>
    </w:div>
    <w:div w:id="901907114">
      <w:bodyDiv w:val="1"/>
      <w:marLeft w:val="0"/>
      <w:marRight w:val="0"/>
      <w:marTop w:val="0"/>
      <w:marBottom w:val="0"/>
      <w:divBdr>
        <w:top w:val="none" w:sz="0" w:space="0" w:color="auto"/>
        <w:left w:val="none" w:sz="0" w:space="0" w:color="auto"/>
        <w:bottom w:val="none" w:sz="0" w:space="0" w:color="auto"/>
        <w:right w:val="none" w:sz="0" w:space="0" w:color="auto"/>
      </w:divBdr>
      <w:divsChild>
        <w:div w:id="1313173223">
          <w:marLeft w:val="0"/>
          <w:marRight w:val="0"/>
          <w:marTop w:val="0"/>
          <w:marBottom w:val="0"/>
          <w:divBdr>
            <w:top w:val="none" w:sz="0" w:space="0" w:color="auto"/>
            <w:left w:val="none" w:sz="0" w:space="0" w:color="auto"/>
            <w:bottom w:val="none" w:sz="0" w:space="0" w:color="auto"/>
            <w:right w:val="none" w:sz="0" w:space="0" w:color="auto"/>
          </w:divBdr>
          <w:divsChild>
            <w:div w:id="1951471136">
              <w:marLeft w:val="0"/>
              <w:marRight w:val="0"/>
              <w:marTop w:val="0"/>
              <w:marBottom w:val="0"/>
              <w:divBdr>
                <w:top w:val="none" w:sz="0" w:space="0" w:color="auto"/>
                <w:left w:val="none" w:sz="0" w:space="0" w:color="auto"/>
                <w:bottom w:val="none" w:sz="0" w:space="0" w:color="auto"/>
                <w:right w:val="none" w:sz="0" w:space="0" w:color="auto"/>
              </w:divBdr>
              <w:divsChild>
                <w:div w:id="770516774">
                  <w:marLeft w:val="0"/>
                  <w:marRight w:val="0"/>
                  <w:marTop w:val="0"/>
                  <w:marBottom w:val="0"/>
                  <w:divBdr>
                    <w:top w:val="none" w:sz="0" w:space="0" w:color="auto"/>
                    <w:left w:val="none" w:sz="0" w:space="0" w:color="auto"/>
                    <w:bottom w:val="none" w:sz="0" w:space="0" w:color="auto"/>
                    <w:right w:val="none" w:sz="0" w:space="0" w:color="auto"/>
                  </w:divBdr>
                  <w:divsChild>
                    <w:div w:id="1050112926">
                      <w:marLeft w:val="0"/>
                      <w:marRight w:val="0"/>
                      <w:marTop w:val="0"/>
                      <w:marBottom w:val="0"/>
                      <w:divBdr>
                        <w:top w:val="none" w:sz="0" w:space="0" w:color="auto"/>
                        <w:left w:val="none" w:sz="0" w:space="0" w:color="auto"/>
                        <w:bottom w:val="none" w:sz="0" w:space="0" w:color="auto"/>
                        <w:right w:val="none" w:sz="0" w:space="0" w:color="auto"/>
                      </w:divBdr>
                      <w:divsChild>
                        <w:div w:id="1542741374">
                          <w:marLeft w:val="0"/>
                          <w:marRight w:val="0"/>
                          <w:marTop w:val="0"/>
                          <w:marBottom w:val="0"/>
                          <w:divBdr>
                            <w:top w:val="none" w:sz="0" w:space="0" w:color="auto"/>
                            <w:left w:val="none" w:sz="0" w:space="0" w:color="auto"/>
                            <w:bottom w:val="none" w:sz="0" w:space="0" w:color="auto"/>
                            <w:right w:val="none" w:sz="0" w:space="0" w:color="auto"/>
                          </w:divBdr>
                          <w:divsChild>
                            <w:div w:id="983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32376">
      <w:bodyDiv w:val="1"/>
      <w:marLeft w:val="0"/>
      <w:marRight w:val="0"/>
      <w:marTop w:val="0"/>
      <w:marBottom w:val="0"/>
      <w:divBdr>
        <w:top w:val="none" w:sz="0" w:space="0" w:color="auto"/>
        <w:left w:val="none" w:sz="0" w:space="0" w:color="auto"/>
        <w:bottom w:val="none" w:sz="0" w:space="0" w:color="auto"/>
        <w:right w:val="none" w:sz="0" w:space="0" w:color="auto"/>
      </w:divBdr>
      <w:divsChild>
        <w:div w:id="234322527">
          <w:marLeft w:val="0"/>
          <w:marRight w:val="0"/>
          <w:marTop w:val="0"/>
          <w:marBottom w:val="0"/>
          <w:divBdr>
            <w:top w:val="none" w:sz="0" w:space="0" w:color="auto"/>
            <w:left w:val="none" w:sz="0" w:space="0" w:color="auto"/>
            <w:bottom w:val="none" w:sz="0" w:space="0" w:color="auto"/>
            <w:right w:val="none" w:sz="0" w:space="0" w:color="auto"/>
          </w:divBdr>
          <w:divsChild>
            <w:div w:id="1222212223">
              <w:marLeft w:val="0"/>
              <w:marRight w:val="0"/>
              <w:marTop w:val="0"/>
              <w:marBottom w:val="0"/>
              <w:divBdr>
                <w:top w:val="none" w:sz="0" w:space="0" w:color="auto"/>
                <w:left w:val="none" w:sz="0" w:space="0" w:color="auto"/>
                <w:bottom w:val="none" w:sz="0" w:space="0" w:color="auto"/>
                <w:right w:val="none" w:sz="0" w:space="0" w:color="auto"/>
              </w:divBdr>
              <w:divsChild>
                <w:div w:id="1395273947">
                  <w:marLeft w:val="0"/>
                  <w:marRight w:val="0"/>
                  <w:marTop w:val="0"/>
                  <w:marBottom w:val="0"/>
                  <w:divBdr>
                    <w:top w:val="none" w:sz="0" w:space="0" w:color="auto"/>
                    <w:left w:val="none" w:sz="0" w:space="0" w:color="auto"/>
                    <w:bottom w:val="none" w:sz="0" w:space="0" w:color="auto"/>
                    <w:right w:val="none" w:sz="0" w:space="0" w:color="auto"/>
                  </w:divBdr>
                  <w:divsChild>
                    <w:div w:id="1529487294">
                      <w:marLeft w:val="0"/>
                      <w:marRight w:val="0"/>
                      <w:marTop w:val="0"/>
                      <w:marBottom w:val="0"/>
                      <w:divBdr>
                        <w:top w:val="none" w:sz="0" w:space="0" w:color="auto"/>
                        <w:left w:val="none" w:sz="0" w:space="0" w:color="auto"/>
                        <w:bottom w:val="none" w:sz="0" w:space="0" w:color="auto"/>
                        <w:right w:val="none" w:sz="0" w:space="0" w:color="auto"/>
                      </w:divBdr>
                      <w:divsChild>
                        <w:div w:id="224416049">
                          <w:marLeft w:val="0"/>
                          <w:marRight w:val="0"/>
                          <w:marTop w:val="0"/>
                          <w:marBottom w:val="0"/>
                          <w:divBdr>
                            <w:top w:val="none" w:sz="0" w:space="0" w:color="auto"/>
                            <w:left w:val="none" w:sz="0" w:space="0" w:color="auto"/>
                            <w:bottom w:val="none" w:sz="0" w:space="0" w:color="auto"/>
                            <w:right w:val="none" w:sz="0" w:space="0" w:color="auto"/>
                          </w:divBdr>
                          <w:divsChild>
                            <w:div w:id="16808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340758">
      <w:bodyDiv w:val="1"/>
      <w:marLeft w:val="0"/>
      <w:marRight w:val="0"/>
      <w:marTop w:val="0"/>
      <w:marBottom w:val="0"/>
      <w:divBdr>
        <w:top w:val="none" w:sz="0" w:space="0" w:color="auto"/>
        <w:left w:val="none" w:sz="0" w:space="0" w:color="auto"/>
        <w:bottom w:val="none" w:sz="0" w:space="0" w:color="auto"/>
        <w:right w:val="none" w:sz="0" w:space="0" w:color="auto"/>
      </w:divBdr>
    </w:div>
    <w:div w:id="911041156">
      <w:bodyDiv w:val="1"/>
      <w:marLeft w:val="0"/>
      <w:marRight w:val="0"/>
      <w:marTop w:val="0"/>
      <w:marBottom w:val="0"/>
      <w:divBdr>
        <w:top w:val="none" w:sz="0" w:space="0" w:color="auto"/>
        <w:left w:val="none" w:sz="0" w:space="0" w:color="auto"/>
        <w:bottom w:val="none" w:sz="0" w:space="0" w:color="auto"/>
        <w:right w:val="none" w:sz="0" w:space="0" w:color="auto"/>
      </w:divBdr>
    </w:div>
    <w:div w:id="916666819">
      <w:bodyDiv w:val="1"/>
      <w:marLeft w:val="0"/>
      <w:marRight w:val="0"/>
      <w:marTop w:val="0"/>
      <w:marBottom w:val="0"/>
      <w:divBdr>
        <w:top w:val="none" w:sz="0" w:space="0" w:color="auto"/>
        <w:left w:val="none" w:sz="0" w:space="0" w:color="auto"/>
        <w:bottom w:val="none" w:sz="0" w:space="0" w:color="auto"/>
        <w:right w:val="none" w:sz="0" w:space="0" w:color="auto"/>
      </w:divBdr>
    </w:div>
    <w:div w:id="918708657">
      <w:bodyDiv w:val="1"/>
      <w:marLeft w:val="0"/>
      <w:marRight w:val="0"/>
      <w:marTop w:val="0"/>
      <w:marBottom w:val="0"/>
      <w:divBdr>
        <w:top w:val="none" w:sz="0" w:space="0" w:color="auto"/>
        <w:left w:val="none" w:sz="0" w:space="0" w:color="auto"/>
        <w:bottom w:val="none" w:sz="0" w:space="0" w:color="auto"/>
        <w:right w:val="none" w:sz="0" w:space="0" w:color="auto"/>
      </w:divBdr>
    </w:div>
    <w:div w:id="921716655">
      <w:bodyDiv w:val="1"/>
      <w:marLeft w:val="0"/>
      <w:marRight w:val="0"/>
      <w:marTop w:val="0"/>
      <w:marBottom w:val="0"/>
      <w:divBdr>
        <w:top w:val="none" w:sz="0" w:space="0" w:color="auto"/>
        <w:left w:val="none" w:sz="0" w:space="0" w:color="auto"/>
        <w:bottom w:val="none" w:sz="0" w:space="0" w:color="auto"/>
        <w:right w:val="none" w:sz="0" w:space="0" w:color="auto"/>
      </w:divBdr>
    </w:div>
    <w:div w:id="924461549">
      <w:bodyDiv w:val="1"/>
      <w:marLeft w:val="0"/>
      <w:marRight w:val="0"/>
      <w:marTop w:val="0"/>
      <w:marBottom w:val="0"/>
      <w:divBdr>
        <w:top w:val="none" w:sz="0" w:space="0" w:color="auto"/>
        <w:left w:val="none" w:sz="0" w:space="0" w:color="auto"/>
        <w:bottom w:val="none" w:sz="0" w:space="0" w:color="auto"/>
        <w:right w:val="none" w:sz="0" w:space="0" w:color="auto"/>
      </w:divBdr>
      <w:divsChild>
        <w:div w:id="634264502">
          <w:marLeft w:val="0"/>
          <w:marRight w:val="0"/>
          <w:marTop w:val="0"/>
          <w:marBottom w:val="0"/>
          <w:divBdr>
            <w:top w:val="none" w:sz="0" w:space="0" w:color="auto"/>
            <w:left w:val="none" w:sz="0" w:space="0" w:color="auto"/>
            <w:bottom w:val="none" w:sz="0" w:space="0" w:color="auto"/>
            <w:right w:val="none" w:sz="0" w:space="0" w:color="auto"/>
          </w:divBdr>
          <w:divsChild>
            <w:div w:id="1890651711">
              <w:marLeft w:val="0"/>
              <w:marRight w:val="0"/>
              <w:marTop w:val="0"/>
              <w:marBottom w:val="0"/>
              <w:divBdr>
                <w:top w:val="none" w:sz="0" w:space="0" w:color="auto"/>
                <w:left w:val="none" w:sz="0" w:space="0" w:color="auto"/>
                <w:bottom w:val="none" w:sz="0" w:space="0" w:color="auto"/>
                <w:right w:val="none" w:sz="0" w:space="0" w:color="auto"/>
              </w:divBdr>
              <w:divsChild>
                <w:div w:id="9451220">
                  <w:marLeft w:val="0"/>
                  <w:marRight w:val="0"/>
                  <w:marTop w:val="0"/>
                  <w:marBottom w:val="0"/>
                  <w:divBdr>
                    <w:top w:val="none" w:sz="0" w:space="0" w:color="auto"/>
                    <w:left w:val="none" w:sz="0" w:space="0" w:color="auto"/>
                    <w:bottom w:val="none" w:sz="0" w:space="0" w:color="auto"/>
                    <w:right w:val="none" w:sz="0" w:space="0" w:color="auto"/>
                  </w:divBdr>
                  <w:divsChild>
                    <w:div w:id="1360010752">
                      <w:marLeft w:val="0"/>
                      <w:marRight w:val="0"/>
                      <w:marTop w:val="0"/>
                      <w:marBottom w:val="0"/>
                      <w:divBdr>
                        <w:top w:val="none" w:sz="0" w:space="0" w:color="auto"/>
                        <w:left w:val="none" w:sz="0" w:space="0" w:color="auto"/>
                        <w:bottom w:val="none" w:sz="0" w:space="0" w:color="auto"/>
                        <w:right w:val="none" w:sz="0" w:space="0" w:color="auto"/>
                      </w:divBdr>
                      <w:divsChild>
                        <w:div w:id="1633636600">
                          <w:marLeft w:val="0"/>
                          <w:marRight w:val="0"/>
                          <w:marTop w:val="0"/>
                          <w:marBottom w:val="0"/>
                          <w:divBdr>
                            <w:top w:val="none" w:sz="0" w:space="0" w:color="auto"/>
                            <w:left w:val="none" w:sz="0" w:space="0" w:color="auto"/>
                            <w:bottom w:val="none" w:sz="0" w:space="0" w:color="auto"/>
                            <w:right w:val="none" w:sz="0" w:space="0" w:color="auto"/>
                          </w:divBdr>
                          <w:divsChild>
                            <w:div w:id="1127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66125">
      <w:bodyDiv w:val="1"/>
      <w:marLeft w:val="0"/>
      <w:marRight w:val="0"/>
      <w:marTop w:val="0"/>
      <w:marBottom w:val="0"/>
      <w:divBdr>
        <w:top w:val="none" w:sz="0" w:space="0" w:color="auto"/>
        <w:left w:val="none" w:sz="0" w:space="0" w:color="auto"/>
        <w:bottom w:val="none" w:sz="0" w:space="0" w:color="auto"/>
        <w:right w:val="none" w:sz="0" w:space="0" w:color="auto"/>
      </w:divBdr>
    </w:div>
    <w:div w:id="926887472">
      <w:bodyDiv w:val="1"/>
      <w:marLeft w:val="0"/>
      <w:marRight w:val="0"/>
      <w:marTop w:val="0"/>
      <w:marBottom w:val="0"/>
      <w:divBdr>
        <w:top w:val="none" w:sz="0" w:space="0" w:color="auto"/>
        <w:left w:val="none" w:sz="0" w:space="0" w:color="auto"/>
        <w:bottom w:val="none" w:sz="0" w:space="0" w:color="auto"/>
        <w:right w:val="none" w:sz="0" w:space="0" w:color="auto"/>
      </w:divBdr>
    </w:div>
    <w:div w:id="929893567">
      <w:bodyDiv w:val="1"/>
      <w:marLeft w:val="0"/>
      <w:marRight w:val="0"/>
      <w:marTop w:val="0"/>
      <w:marBottom w:val="0"/>
      <w:divBdr>
        <w:top w:val="none" w:sz="0" w:space="0" w:color="auto"/>
        <w:left w:val="none" w:sz="0" w:space="0" w:color="auto"/>
        <w:bottom w:val="none" w:sz="0" w:space="0" w:color="auto"/>
        <w:right w:val="none" w:sz="0" w:space="0" w:color="auto"/>
      </w:divBdr>
    </w:div>
    <w:div w:id="933901047">
      <w:bodyDiv w:val="1"/>
      <w:marLeft w:val="0"/>
      <w:marRight w:val="0"/>
      <w:marTop w:val="0"/>
      <w:marBottom w:val="0"/>
      <w:divBdr>
        <w:top w:val="none" w:sz="0" w:space="0" w:color="auto"/>
        <w:left w:val="none" w:sz="0" w:space="0" w:color="auto"/>
        <w:bottom w:val="none" w:sz="0" w:space="0" w:color="auto"/>
        <w:right w:val="none" w:sz="0" w:space="0" w:color="auto"/>
      </w:divBdr>
    </w:div>
    <w:div w:id="936208468">
      <w:bodyDiv w:val="1"/>
      <w:marLeft w:val="0"/>
      <w:marRight w:val="0"/>
      <w:marTop w:val="0"/>
      <w:marBottom w:val="0"/>
      <w:divBdr>
        <w:top w:val="none" w:sz="0" w:space="0" w:color="auto"/>
        <w:left w:val="none" w:sz="0" w:space="0" w:color="auto"/>
        <w:bottom w:val="none" w:sz="0" w:space="0" w:color="auto"/>
        <w:right w:val="none" w:sz="0" w:space="0" w:color="auto"/>
      </w:divBdr>
    </w:div>
    <w:div w:id="937563298">
      <w:bodyDiv w:val="1"/>
      <w:marLeft w:val="0"/>
      <w:marRight w:val="0"/>
      <w:marTop w:val="0"/>
      <w:marBottom w:val="0"/>
      <w:divBdr>
        <w:top w:val="none" w:sz="0" w:space="0" w:color="auto"/>
        <w:left w:val="none" w:sz="0" w:space="0" w:color="auto"/>
        <w:bottom w:val="none" w:sz="0" w:space="0" w:color="auto"/>
        <w:right w:val="none" w:sz="0" w:space="0" w:color="auto"/>
      </w:divBdr>
    </w:div>
    <w:div w:id="941761095">
      <w:bodyDiv w:val="1"/>
      <w:marLeft w:val="0"/>
      <w:marRight w:val="0"/>
      <w:marTop w:val="0"/>
      <w:marBottom w:val="0"/>
      <w:divBdr>
        <w:top w:val="none" w:sz="0" w:space="0" w:color="auto"/>
        <w:left w:val="none" w:sz="0" w:space="0" w:color="auto"/>
        <w:bottom w:val="none" w:sz="0" w:space="0" w:color="auto"/>
        <w:right w:val="none" w:sz="0" w:space="0" w:color="auto"/>
      </w:divBdr>
    </w:div>
    <w:div w:id="945578151">
      <w:bodyDiv w:val="1"/>
      <w:marLeft w:val="0"/>
      <w:marRight w:val="0"/>
      <w:marTop w:val="0"/>
      <w:marBottom w:val="0"/>
      <w:divBdr>
        <w:top w:val="none" w:sz="0" w:space="0" w:color="auto"/>
        <w:left w:val="none" w:sz="0" w:space="0" w:color="auto"/>
        <w:bottom w:val="none" w:sz="0" w:space="0" w:color="auto"/>
        <w:right w:val="none" w:sz="0" w:space="0" w:color="auto"/>
      </w:divBdr>
      <w:divsChild>
        <w:div w:id="1898206369">
          <w:marLeft w:val="0"/>
          <w:marRight w:val="0"/>
          <w:marTop w:val="0"/>
          <w:marBottom w:val="0"/>
          <w:divBdr>
            <w:top w:val="none" w:sz="0" w:space="0" w:color="auto"/>
            <w:left w:val="none" w:sz="0" w:space="0" w:color="auto"/>
            <w:bottom w:val="none" w:sz="0" w:space="0" w:color="auto"/>
            <w:right w:val="none" w:sz="0" w:space="0" w:color="auto"/>
          </w:divBdr>
          <w:divsChild>
            <w:div w:id="1957716848">
              <w:marLeft w:val="0"/>
              <w:marRight w:val="0"/>
              <w:marTop w:val="0"/>
              <w:marBottom w:val="0"/>
              <w:divBdr>
                <w:top w:val="none" w:sz="0" w:space="0" w:color="auto"/>
                <w:left w:val="none" w:sz="0" w:space="0" w:color="auto"/>
                <w:bottom w:val="none" w:sz="0" w:space="0" w:color="auto"/>
                <w:right w:val="none" w:sz="0" w:space="0" w:color="auto"/>
              </w:divBdr>
              <w:divsChild>
                <w:div w:id="2094620912">
                  <w:marLeft w:val="0"/>
                  <w:marRight w:val="0"/>
                  <w:marTop w:val="0"/>
                  <w:marBottom w:val="0"/>
                  <w:divBdr>
                    <w:top w:val="none" w:sz="0" w:space="0" w:color="auto"/>
                    <w:left w:val="none" w:sz="0" w:space="0" w:color="auto"/>
                    <w:bottom w:val="none" w:sz="0" w:space="0" w:color="auto"/>
                    <w:right w:val="none" w:sz="0" w:space="0" w:color="auto"/>
                  </w:divBdr>
                  <w:divsChild>
                    <w:div w:id="686441523">
                      <w:marLeft w:val="0"/>
                      <w:marRight w:val="0"/>
                      <w:marTop w:val="0"/>
                      <w:marBottom w:val="0"/>
                      <w:divBdr>
                        <w:top w:val="none" w:sz="0" w:space="0" w:color="auto"/>
                        <w:left w:val="none" w:sz="0" w:space="0" w:color="auto"/>
                        <w:bottom w:val="none" w:sz="0" w:space="0" w:color="auto"/>
                        <w:right w:val="none" w:sz="0" w:space="0" w:color="auto"/>
                      </w:divBdr>
                      <w:divsChild>
                        <w:div w:id="896428147">
                          <w:marLeft w:val="0"/>
                          <w:marRight w:val="0"/>
                          <w:marTop w:val="0"/>
                          <w:marBottom w:val="0"/>
                          <w:divBdr>
                            <w:top w:val="none" w:sz="0" w:space="0" w:color="auto"/>
                            <w:left w:val="none" w:sz="0" w:space="0" w:color="auto"/>
                            <w:bottom w:val="none" w:sz="0" w:space="0" w:color="auto"/>
                            <w:right w:val="none" w:sz="0" w:space="0" w:color="auto"/>
                          </w:divBdr>
                          <w:divsChild>
                            <w:div w:id="14106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162634">
      <w:bodyDiv w:val="1"/>
      <w:marLeft w:val="0"/>
      <w:marRight w:val="0"/>
      <w:marTop w:val="0"/>
      <w:marBottom w:val="0"/>
      <w:divBdr>
        <w:top w:val="none" w:sz="0" w:space="0" w:color="auto"/>
        <w:left w:val="none" w:sz="0" w:space="0" w:color="auto"/>
        <w:bottom w:val="none" w:sz="0" w:space="0" w:color="auto"/>
        <w:right w:val="none" w:sz="0" w:space="0" w:color="auto"/>
      </w:divBdr>
      <w:divsChild>
        <w:div w:id="1428959380">
          <w:marLeft w:val="0"/>
          <w:marRight w:val="0"/>
          <w:marTop w:val="0"/>
          <w:marBottom w:val="0"/>
          <w:divBdr>
            <w:top w:val="none" w:sz="0" w:space="0" w:color="auto"/>
            <w:left w:val="none" w:sz="0" w:space="0" w:color="auto"/>
            <w:bottom w:val="none" w:sz="0" w:space="0" w:color="auto"/>
            <w:right w:val="none" w:sz="0" w:space="0" w:color="auto"/>
          </w:divBdr>
          <w:divsChild>
            <w:div w:id="1803499813">
              <w:marLeft w:val="0"/>
              <w:marRight w:val="0"/>
              <w:marTop w:val="0"/>
              <w:marBottom w:val="0"/>
              <w:divBdr>
                <w:top w:val="none" w:sz="0" w:space="0" w:color="auto"/>
                <w:left w:val="none" w:sz="0" w:space="0" w:color="auto"/>
                <w:bottom w:val="none" w:sz="0" w:space="0" w:color="auto"/>
                <w:right w:val="none" w:sz="0" w:space="0" w:color="auto"/>
              </w:divBdr>
              <w:divsChild>
                <w:div w:id="1012607632">
                  <w:marLeft w:val="0"/>
                  <w:marRight w:val="0"/>
                  <w:marTop w:val="0"/>
                  <w:marBottom w:val="0"/>
                  <w:divBdr>
                    <w:top w:val="none" w:sz="0" w:space="0" w:color="auto"/>
                    <w:left w:val="none" w:sz="0" w:space="0" w:color="auto"/>
                    <w:bottom w:val="none" w:sz="0" w:space="0" w:color="auto"/>
                    <w:right w:val="none" w:sz="0" w:space="0" w:color="auto"/>
                  </w:divBdr>
                  <w:divsChild>
                    <w:div w:id="1944065781">
                      <w:marLeft w:val="0"/>
                      <w:marRight w:val="0"/>
                      <w:marTop w:val="0"/>
                      <w:marBottom w:val="0"/>
                      <w:divBdr>
                        <w:top w:val="none" w:sz="0" w:space="0" w:color="auto"/>
                        <w:left w:val="none" w:sz="0" w:space="0" w:color="auto"/>
                        <w:bottom w:val="none" w:sz="0" w:space="0" w:color="auto"/>
                        <w:right w:val="none" w:sz="0" w:space="0" w:color="auto"/>
                      </w:divBdr>
                      <w:divsChild>
                        <w:div w:id="549197518">
                          <w:marLeft w:val="0"/>
                          <w:marRight w:val="0"/>
                          <w:marTop w:val="0"/>
                          <w:marBottom w:val="0"/>
                          <w:divBdr>
                            <w:top w:val="none" w:sz="0" w:space="0" w:color="auto"/>
                            <w:left w:val="none" w:sz="0" w:space="0" w:color="auto"/>
                            <w:bottom w:val="none" w:sz="0" w:space="0" w:color="auto"/>
                            <w:right w:val="none" w:sz="0" w:space="0" w:color="auto"/>
                          </w:divBdr>
                          <w:divsChild>
                            <w:div w:id="16220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6328">
      <w:bodyDiv w:val="1"/>
      <w:marLeft w:val="0"/>
      <w:marRight w:val="0"/>
      <w:marTop w:val="0"/>
      <w:marBottom w:val="0"/>
      <w:divBdr>
        <w:top w:val="none" w:sz="0" w:space="0" w:color="auto"/>
        <w:left w:val="none" w:sz="0" w:space="0" w:color="auto"/>
        <w:bottom w:val="none" w:sz="0" w:space="0" w:color="auto"/>
        <w:right w:val="none" w:sz="0" w:space="0" w:color="auto"/>
      </w:divBdr>
      <w:divsChild>
        <w:div w:id="1588881850">
          <w:marLeft w:val="0"/>
          <w:marRight w:val="0"/>
          <w:marTop w:val="0"/>
          <w:marBottom w:val="0"/>
          <w:divBdr>
            <w:top w:val="none" w:sz="0" w:space="0" w:color="auto"/>
            <w:left w:val="none" w:sz="0" w:space="0" w:color="auto"/>
            <w:bottom w:val="none" w:sz="0" w:space="0" w:color="auto"/>
            <w:right w:val="none" w:sz="0" w:space="0" w:color="auto"/>
          </w:divBdr>
          <w:divsChild>
            <w:div w:id="532308221">
              <w:marLeft w:val="0"/>
              <w:marRight w:val="0"/>
              <w:marTop w:val="0"/>
              <w:marBottom w:val="0"/>
              <w:divBdr>
                <w:top w:val="none" w:sz="0" w:space="0" w:color="auto"/>
                <w:left w:val="none" w:sz="0" w:space="0" w:color="auto"/>
                <w:bottom w:val="none" w:sz="0" w:space="0" w:color="auto"/>
                <w:right w:val="none" w:sz="0" w:space="0" w:color="auto"/>
              </w:divBdr>
              <w:divsChild>
                <w:div w:id="1898280932">
                  <w:marLeft w:val="0"/>
                  <w:marRight w:val="0"/>
                  <w:marTop w:val="0"/>
                  <w:marBottom w:val="0"/>
                  <w:divBdr>
                    <w:top w:val="none" w:sz="0" w:space="0" w:color="auto"/>
                    <w:left w:val="none" w:sz="0" w:space="0" w:color="auto"/>
                    <w:bottom w:val="none" w:sz="0" w:space="0" w:color="auto"/>
                    <w:right w:val="none" w:sz="0" w:space="0" w:color="auto"/>
                  </w:divBdr>
                  <w:divsChild>
                    <w:div w:id="2069912659">
                      <w:marLeft w:val="0"/>
                      <w:marRight w:val="0"/>
                      <w:marTop w:val="0"/>
                      <w:marBottom w:val="0"/>
                      <w:divBdr>
                        <w:top w:val="none" w:sz="0" w:space="0" w:color="auto"/>
                        <w:left w:val="none" w:sz="0" w:space="0" w:color="auto"/>
                        <w:bottom w:val="none" w:sz="0" w:space="0" w:color="auto"/>
                        <w:right w:val="none" w:sz="0" w:space="0" w:color="auto"/>
                      </w:divBdr>
                      <w:divsChild>
                        <w:div w:id="534389375">
                          <w:marLeft w:val="0"/>
                          <w:marRight w:val="0"/>
                          <w:marTop w:val="0"/>
                          <w:marBottom w:val="0"/>
                          <w:divBdr>
                            <w:top w:val="none" w:sz="0" w:space="0" w:color="auto"/>
                            <w:left w:val="none" w:sz="0" w:space="0" w:color="auto"/>
                            <w:bottom w:val="none" w:sz="0" w:space="0" w:color="auto"/>
                            <w:right w:val="none" w:sz="0" w:space="0" w:color="auto"/>
                          </w:divBdr>
                          <w:divsChild>
                            <w:div w:id="19711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00024">
      <w:bodyDiv w:val="1"/>
      <w:marLeft w:val="0"/>
      <w:marRight w:val="0"/>
      <w:marTop w:val="0"/>
      <w:marBottom w:val="0"/>
      <w:divBdr>
        <w:top w:val="none" w:sz="0" w:space="0" w:color="auto"/>
        <w:left w:val="none" w:sz="0" w:space="0" w:color="auto"/>
        <w:bottom w:val="none" w:sz="0" w:space="0" w:color="auto"/>
        <w:right w:val="none" w:sz="0" w:space="0" w:color="auto"/>
      </w:divBdr>
      <w:divsChild>
        <w:div w:id="1424188017">
          <w:marLeft w:val="0"/>
          <w:marRight w:val="0"/>
          <w:marTop w:val="0"/>
          <w:marBottom w:val="0"/>
          <w:divBdr>
            <w:top w:val="none" w:sz="0" w:space="0" w:color="auto"/>
            <w:left w:val="none" w:sz="0" w:space="0" w:color="auto"/>
            <w:bottom w:val="none" w:sz="0" w:space="0" w:color="auto"/>
            <w:right w:val="none" w:sz="0" w:space="0" w:color="auto"/>
          </w:divBdr>
          <w:divsChild>
            <w:div w:id="424225814">
              <w:marLeft w:val="0"/>
              <w:marRight w:val="0"/>
              <w:marTop w:val="0"/>
              <w:marBottom w:val="0"/>
              <w:divBdr>
                <w:top w:val="none" w:sz="0" w:space="0" w:color="auto"/>
                <w:left w:val="none" w:sz="0" w:space="0" w:color="auto"/>
                <w:bottom w:val="none" w:sz="0" w:space="0" w:color="auto"/>
                <w:right w:val="none" w:sz="0" w:space="0" w:color="auto"/>
              </w:divBdr>
              <w:divsChild>
                <w:div w:id="1814978804">
                  <w:marLeft w:val="0"/>
                  <w:marRight w:val="0"/>
                  <w:marTop w:val="0"/>
                  <w:marBottom w:val="0"/>
                  <w:divBdr>
                    <w:top w:val="none" w:sz="0" w:space="0" w:color="auto"/>
                    <w:left w:val="none" w:sz="0" w:space="0" w:color="auto"/>
                    <w:bottom w:val="none" w:sz="0" w:space="0" w:color="auto"/>
                    <w:right w:val="none" w:sz="0" w:space="0" w:color="auto"/>
                  </w:divBdr>
                  <w:divsChild>
                    <w:div w:id="1171603243">
                      <w:marLeft w:val="0"/>
                      <w:marRight w:val="0"/>
                      <w:marTop w:val="0"/>
                      <w:marBottom w:val="0"/>
                      <w:divBdr>
                        <w:top w:val="none" w:sz="0" w:space="0" w:color="auto"/>
                        <w:left w:val="none" w:sz="0" w:space="0" w:color="auto"/>
                        <w:bottom w:val="none" w:sz="0" w:space="0" w:color="auto"/>
                        <w:right w:val="none" w:sz="0" w:space="0" w:color="auto"/>
                      </w:divBdr>
                      <w:divsChild>
                        <w:div w:id="977681684">
                          <w:marLeft w:val="0"/>
                          <w:marRight w:val="0"/>
                          <w:marTop w:val="0"/>
                          <w:marBottom w:val="0"/>
                          <w:divBdr>
                            <w:top w:val="none" w:sz="0" w:space="0" w:color="auto"/>
                            <w:left w:val="none" w:sz="0" w:space="0" w:color="auto"/>
                            <w:bottom w:val="none" w:sz="0" w:space="0" w:color="auto"/>
                            <w:right w:val="none" w:sz="0" w:space="0" w:color="auto"/>
                          </w:divBdr>
                          <w:divsChild>
                            <w:div w:id="2924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14003">
      <w:bodyDiv w:val="1"/>
      <w:marLeft w:val="0"/>
      <w:marRight w:val="0"/>
      <w:marTop w:val="0"/>
      <w:marBottom w:val="0"/>
      <w:divBdr>
        <w:top w:val="none" w:sz="0" w:space="0" w:color="auto"/>
        <w:left w:val="none" w:sz="0" w:space="0" w:color="auto"/>
        <w:bottom w:val="none" w:sz="0" w:space="0" w:color="auto"/>
        <w:right w:val="none" w:sz="0" w:space="0" w:color="auto"/>
      </w:divBdr>
    </w:div>
    <w:div w:id="957568808">
      <w:bodyDiv w:val="1"/>
      <w:marLeft w:val="0"/>
      <w:marRight w:val="0"/>
      <w:marTop w:val="0"/>
      <w:marBottom w:val="0"/>
      <w:divBdr>
        <w:top w:val="none" w:sz="0" w:space="0" w:color="auto"/>
        <w:left w:val="none" w:sz="0" w:space="0" w:color="auto"/>
        <w:bottom w:val="none" w:sz="0" w:space="0" w:color="auto"/>
        <w:right w:val="none" w:sz="0" w:space="0" w:color="auto"/>
      </w:divBdr>
    </w:div>
    <w:div w:id="961501398">
      <w:bodyDiv w:val="1"/>
      <w:marLeft w:val="0"/>
      <w:marRight w:val="0"/>
      <w:marTop w:val="0"/>
      <w:marBottom w:val="0"/>
      <w:divBdr>
        <w:top w:val="none" w:sz="0" w:space="0" w:color="auto"/>
        <w:left w:val="none" w:sz="0" w:space="0" w:color="auto"/>
        <w:bottom w:val="none" w:sz="0" w:space="0" w:color="auto"/>
        <w:right w:val="none" w:sz="0" w:space="0" w:color="auto"/>
      </w:divBdr>
    </w:div>
    <w:div w:id="961955314">
      <w:bodyDiv w:val="1"/>
      <w:marLeft w:val="0"/>
      <w:marRight w:val="0"/>
      <w:marTop w:val="0"/>
      <w:marBottom w:val="0"/>
      <w:divBdr>
        <w:top w:val="none" w:sz="0" w:space="0" w:color="auto"/>
        <w:left w:val="none" w:sz="0" w:space="0" w:color="auto"/>
        <w:bottom w:val="none" w:sz="0" w:space="0" w:color="auto"/>
        <w:right w:val="none" w:sz="0" w:space="0" w:color="auto"/>
      </w:divBdr>
      <w:divsChild>
        <w:div w:id="1084691195">
          <w:marLeft w:val="0"/>
          <w:marRight w:val="0"/>
          <w:marTop w:val="0"/>
          <w:marBottom w:val="0"/>
          <w:divBdr>
            <w:top w:val="none" w:sz="0" w:space="0" w:color="auto"/>
            <w:left w:val="none" w:sz="0" w:space="0" w:color="auto"/>
            <w:bottom w:val="none" w:sz="0" w:space="0" w:color="auto"/>
            <w:right w:val="none" w:sz="0" w:space="0" w:color="auto"/>
          </w:divBdr>
          <w:divsChild>
            <w:div w:id="1455518960">
              <w:marLeft w:val="0"/>
              <w:marRight w:val="0"/>
              <w:marTop w:val="0"/>
              <w:marBottom w:val="0"/>
              <w:divBdr>
                <w:top w:val="none" w:sz="0" w:space="0" w:color="auto"/>
                <w:left w:val="none" w:sz="0" w:space="0" w:color="auto"/>
                <w:bottom w:val="none" w:sz="0" w:space="0" w:color="auto"/>
                <w:right w:val="none" w:sz="0" w:space="0" w:color="auto"/>
              </w:divBdr>
              <w:divsChild>
                <w:div w:id="11928462">
                  <w:marLeft w:val="0"/>
                  <w:marRight w:val="0"/>
                  <w:marTop w:val="0"/>
                  <w:marBottom w:val="0"/>
                  <w:divBdr>
                    <w:top w:val="none" w:sz="0" w:space="0" w:color="auto"/>
                    <w:left w:val="none" w:sz="0" w:space="0" w:color="auto"/>
                    <w:bottom w:val="none" w:sz="0" w:space="0" w:color="auto"/>
                    <w:right w:val="none" w:sz="0" w:space="0" w:color="auto"/>
                  </w:divBdr>
                  <w:divsChild>
                    <w:div w:id="1091701040">
                      <w:marLeft w:val="0"/>
                      <w:marRight w:val="0"/>
                      <w:marTop w:val="0"/>
                      <w:marBottom w:val="0"/>
                      <w:divBdr>
                        <w:top w:val="none" w:sz="0" w:space="0" w:color="auto"/>
                        <w:left w:val="none" w:sz="0" w:space="0" w:color="auto"/>
                        <w:bottom w:val="none" w:sz="0" w:space="0" w:color="auto"/>
                        <w:right w:val="none" w:sz="0" w:space="0" w:color="auto"/>
                      </w:divBdr>
                      <w:divsChild>
                        <w:div w:id="879634783">
                          <w:marLeft w:val="0"/>
                          <w:marRight w:val="0"/>
                          <w:marTop w:val="0"/>
                          <w:marBottom w:val="0"/>
                          <w:divBdr>
                            <w:top w:val="none" w:sz="0" w:space="0" w:color="auto"/>
                            <w:left w:val="none" w:sz="0" w:space="0" w:color="auto"/>
                            <w:bottom w:val="none" w:sz="0" w:space="0" w:color="auto"/>
                            <w:right w:val="none" w:sz="0" w:space="0" w:color="auto"/>
                          </w:divBdr>
                          <w:divsChild>
                            <w:div w:id="46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32098">
      <w:bodyDiv w:val="1"/>
      <w:marLeft w:val="0"/>
      <w:marRight w:val="0"/>
      <w:marTop w:val="0"/>
      <w:marBottom w:val="0"/>
      <w:divBdr>
        <w:top w:val="none" w:sz="0" w:space="0" w:color="auto"/>
        <w:left w:val="none" w:sz="0" w:space="0" w:color="auto"/>
        <w:bottom w:val="none" w:sz="0" w:space="0" w:color="auto"/>
        <w:right w:val="none" w:sz="0" w:space="0" w:color="auto"/>
      </w:divBdr>
    </w:div>
    <w:div w:id="962417876">
      <w:bodyDiv w:val="1"/>
      <w:marLeft w:val="0"/>
      <w:marRight w:val="0"/>
      <w:marTop w:val="0"/>
      <w:marBottom w:val="0"/>
      <w:divBdr>
        <w:top w:val="none" w:sz="0" w:space="0" w:color="auto"/>
        <w:left w:val="none" w:sz="0" w:space="0" w:color="auto"/>
        <w:bottom w:val="none" w:sz="0" w:space="0" w:color="auto"/>
        <w:right w:val="none" w:sz="0" w:space="0" w:color="auto"/>
      </w:divBdr>
      <w:divsChild>
        <w:div w:id="493188309">
          <w:marLeft w:val="0"/>
          <w:marRight w:val="0"/>
          <w:marTop w:val="0"/>
          <w:marBottom w:val="0"/>
          <w:divBdr>
            <w:top w:val="none" w:sz="0" w:space="0" w:color="auto"/>
            <w:left w:val="none" w:sz="0" w:space="0" w:color="auto"/>
            <w:bottom w:val="none" w:sz="0" w:space="0" w:color="auto"/>
            <w:right w:val="none" w:sz="0" w:space="0" w:color="auto"/>
          </w:divBdr>
          <w:divsChild>
            <w:div w:id="557861907">
              <w:marLeft w:val="0"/>
              <w:marRight w:val="0"/>
              <w:marTop w:val="0"/>
              <w:marBottom w:val="0"/>
              <w:divBdr>
                <w:top w:val="none" w:sz="0" w:space="0" w:color="auto"/>
                <w:left w:val="none" w:sz="0" w:space="0" w:color="auto"/>
                <w:bottom w:val="none" w:sz="0" w:space="0" w:color="auto"/>
                <w:right w:val="none" w:sz="0" w:space="0" w:color="auto"/>
              </w:divBdr>
              <w:divsChild>
                <w:div w:id="917901781">
                  <w:marLeft w:val="0"/>
                  <w:marRight w:val="0"/>
                  <w:marTop w:val="0"/>
                  <w:marBottom w:val="0"/>
                  <w:divBdr>
                    <w:top w:val="none" w:sz="0" w:space="0" w:color="auto"/>
                    <w:left w:val="none" w:sz="0" w:space="0" w:color="auto"/>
                    <w:bottom w:val="none" w:sz="0" w:space="0" w:color="auto"/>
                    <w:right w:val="none" w:sz="0" w:space="0" w:color="auto"/>
                  </w:divBdr>
                  <w:divsChild>
                    <w:div w:id="2020547581">
                      <w:marLeft w:val="0"/>
                      <w:marRight w:val="0"/>
                      <w:marTop w:val="0"/>
                      <w:marBottom w:val="0"/>
                      <w:divBdr>
                        <w:top w:val="none" w:sz="0" w:space="0" w:color="auto"/>
                        <w:left w:val="none" w:sz="0" w:space="0" w:color="auto"/>
                        <w:bottom w:val="none" w:sz="0" w:space="0" w:color="auto"/>
                        <w:right w:val="none" w:sz="0" w:space="0" w:color="auto"/>
                      </w:divBdr>
                      <w:divsChild>
                        <w:div w:id="500435405">
                          <w:marLeft w:val="0"/>
                          <w:marRight w:val="0"/>
                          <w:marTop w:val="0"/>
                          <w:marBottom w:val="0"/>
                          <w:divBdr>
                            <w:top w:val="none" w:sz="0" w:space="0" w:color="auto"/>
                            <w:left w:val="none" w:sz="0" w:space="0" w:color="auto"/>
                            <w:bottom w:val="none" w:sz="0" w:space="0" w:color="auto"/>
                            <w:right w:val="none" w:sz="0" w:space="0" w:color="auto"/>
                          </w:divBdr>
                          <w:divsChild>
                            <w:div w:id="1997613109">
                              <w:marLeft w:val="0"/>
                              <w:marRight w:val="0"/>
                              <w:marTop w:val="0"/>
                              <w:marBottom w:val="0"/>
                              <w:divBdr>
                                <w:top w:val="none" w:sz="0" w:space="0" w:color="auto"/>
                                <w:left w:val="none" w:sz="0" w:space="0" w:color="auto"/>
                                <w:bottom w:val="none" w:sz="0" w:space="0" w:color="auto"/>
                                <w:right w:val="none" w:sz="0" w:space="0" w:color="auto"/>
                              </w:divBdr>
                              <w:divsChild>
                                <w:div w:id="1743017730">
                                  <w:marLeft w:val="0"/>
                                  <w:marRight w:val="0"/>
                                  <w:marTop w:val="0"/>
                                  <w:marBottom w:val="0"/>
                                  <w:divBdr>
                                    <w:top w:val="none" w:sz="0" w:space="0" w:color="auto"/>
                                    <w:left w:val="none" w:sz="0" w:space="0" w:color="auto"/>
                                    <w:bottom w:val="none" w:sz="0" w:space="0" w:color="auto"/>
                                    <w:right w:val="none" w:sz="0" w:space="0" w:color="auto"/>
                                  </w:divBdr>
                                  <w:divsChild>
                                    <w:div w:id="20781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000631">
      <w:bodyDiv w:val="1"/>
      <w:marLeft w:val="0"/>
      <w:marRight w:val="0"/>
      <w:marTop w:val="0"/>
      <w:marBottom w:val="0"/>
      <w:divBdr>
        <w:top w:val="none" w:sz="0" w:space="0" w:color="auto"/>
        <w:left w:val="none" w:sz="0" w:space="0" w:color="auto"/>
        <w:bottom w:val="none" w:sz="0" w:space="0" w:color="auto"/>
        <w:right w:val="none" w:sz="0" w:space="0" w:color="auto"/>
      </w:divBdr>
    </w:div>
    <w:div w:id="968316587">
      <w:bodyDiv w:val="1"/>
      <w:marLeft w:val="0"/>
      <w:marRight w:val="0"/>
      <w:marTop w:val="0"/>
      <w:marBottom w:val="0"/>
      <w:divBdr>
        <w:top w:val="none" w:sz="0" w:space="0" w:color="auto"/>
        <w:left w:val="none" w:sz="0" w:space="0" w:color="auto"/>
        <w:bottom w:val="none" w:sz="0" w:space="0" w:color="auto"/>
        <w:right w:val="none" w:sz="0" w:space="0" w:color="auto"/>
      </w:divBdr>
    </w:div>
    <w:div w:id="968360199">
      <w:bodyDiv w:val="1"/>
      <w:marLeft w:val="0"/>
      <w:marRight w:val="0"/>
      <w:marTop w:val="0"/>
      <w:marBottom w:val="0"/>
      <w:divBdr>
        <w:top w:val="none" w:sz="0" w:space="0" w:color="auto"/>
        <w:left w:val="none" w:sz="0" w:space="0" w:color="auto"/>
        <w:bottom w:val="none" w:sz="0" w:space="0" w:color="auto"/>
        <w:right w:val="none" w:sz="0" w:space="0" w:color="auto"/>
      </w:divBdr>
    </w:div>
    <w:div w:id="969676784">
      <w:bodyDiv w:val="1"/>
      <w:marLeft w:val="0"/>
      <w:marRight w:val="0"/>
      <w:marTop w:val="0"/>
      <w:marBottom w:val="0"/>
      <w:divBdr>
        <w:top w:val="none" w:sz="0" w:space="0" w:color="auto"/>
        <w:left w:val="none" w:sz="0" w:space="0" w:color="auto"/>
        <w:bottom w:val="none" w:sz="0" w:space="0" w:color="auto"/>
        <w:right w:val="none" w:sz="0" w:space="0" w:color="auto"/>
      </w:divBdr>
      <w:divsChild>
        <w:div w:id="1405450043">
          <w:marLeft w:val="0"/>
          <w:marRight w:val="0"/>
          <w:marTop w:val="0"/>
          <w:marBottom w:val="0"/>
          <w:divBdr>
            <w:top w:val="none" w:sz="0" w:space="0" w:color="auto"/>
            <w:left w:val="none" w:sz="0" w:space="0" w:color="auto"/>
            <w:bottom w:val="none" w:sz="0" w:space="0" w:color="auto"/>
            <w:right w:val="none" w:sz="0" w:space="0" w:color="auto"/>
          </w:divBdr>
          <w:divsChild>
            <w:div w:id="1867939404">
              <w:marLeft w:val="0"/>
              <w:marRight w:val="0"/>
              <w:marTop w:val="0"/>
              <w:marBottom w:val="0"/>
              <w:divBdr>
                <w:top w:val="none" w:sz="0" w:space="0" w:color="auto"/>
                <w:left w:val="none" w:sz="0" w:space="0" w:color="auto"/>
                <w:bottom w:val="none" w:sz="0" w:space="0" w:color="auto"/>
                <w:right w:val="none" w:sz="0" w:space="0" w:color="auto"/>
              </w:divBdr>
              <w:divsChild>
                <w:div w:id="2088989827">
                  <w:marLeft w:val="0"/>
                  <w:marRight w:val="0"/>
                  <w:marTop w:val="0"/>
                  <w:marBottom w:val="0"/>
                  <w:divBdr>
                    <w:top w:val="none" w:sz="0" w:space="0" w:color="auto"/>
                    <w:left w:val="none" w:sz="0" w:space="0" w:color="auto"/>
                    <w:bottom w:val="none" w:sz="0" w:space="0" w:color="auto"/>
                    <w:right w:val="none" w:sz="0" w:space="0" w:color="auto"/>
                  </w:divBdr>
                  <w:divsChild>
                    <w:div w:id="1538852364">
                      <w:marLeft w:val="0"/>
                      <w:marRight w:val="0"/>
                      <w:marTop w:val="0"/>
                      <w:marBottom w:val="0"/>
                      <w:divBdr>
                        <w:top w:val="none" w:sz="0" w:space="0" w:color="auto"/>
                        <w:left w:val="none" w:sz="0" w:space="0" w:color="auto"/>
                        <w:bottom w:val="none" w:sz="0" w:space="0" w:color="auto"/>
                        <w:right w:val="none" w:sz="0" w:space="0" w:color="auto"/>
                      </w:divBdr>
                      <w:divsChild>
                        <w:div w:id="1560362761">
                          <w:marLeft w:val="0"/>
                          <w:marRight w:val="0"/>
                          <w:marTop w:val="0"/>
                          <w:marBottom w:val="0"/>
                          <w:divBdr>
                            <w:top w:val="none" w:sz="0" w:space="0" w:color="auto"/>
                            <w:left w:val="none" w:sz="0" w:space="0" w:color="auto"/>
                            <w:bottom w:val="none" w:sz="0" w:space="0" w:color="auto"/>
                            <w:right w:val="none" w:sz="0" w:space="0" w:color="auto"/>
                          </w:divBdr>
                          <w:divsChild>
                            <w:div w:id="18873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51984">
      <w:bodyDiv w:val="1"/>
      <w:marLeft w:val="0"/>
      <w:marRight w:val="0"/>
      <w:marTop w:val="0"/>
      <w:marBottom w:val="0"/>
      <w:divBdr>
        <w:top w:val="none" w:sz="0" w:space="0" w:color="auto"/>
        <w:left w:val="none" w:sz="0" w:space="0" w:color="auto"/>
        <w:bottom w:val="none" w:sz="0" w:space="0" w:color="auto"/>
        <w:right w:val="none" w:sz="0" w:space="0" w:color="auto"/>
      </w:divBdr>
    </w:div>
    <w:div w:id="971056326">
      <w:bodyDiv w:val="1"/>
      <w:marLeft w:val="0"/>
      <w:marRight w:val="0"/>
      <w:marTop w:val="0"/>
      <w:marBottom w:val="0"/>
      <w:divBdr>
        <w:top w:val="none" w:sz="0" w:space="0" w:color="auto"/>
        <w:left w:val="none" w:sz="0" w:space="0" w:color="auto"/>
        <w:bottom w:val="none" w:sz="0" w:space="0" w:color="auto"/>
        <w:right w:val="none" w:sz="0" w:space="0" w:color="auto"/>
      </w:divBdr>
    </w:div>
    <w:div w:id="971983454">
      <w:bodyDiv w:val="1"/>
      <w:marLeft w:val="0"/>
      <w:marRight w:val="0"/>
      <w:marTop w:val="0"/>
      <w:marBottom w:val="0"/>
      <w:divBdr>
        <w:top w:val="none" w:sz="0" w:space="0" w:color="auto"/>
        <w:left w:val="none" w:sz="0" w:space="0" w:color="auto"/>
        <w:bottom w:val="none" w:sz="0" w:space="0" w:color="auto"/>
        <w:right w:val="none" w:sz="0" w:space="0" w:color="auto"/>
      </w:divBdr>
    </w:div>
    <w:div w:id="972298286">
      <w:bodyDiv w:val="1"/>
      <w:marLeft w:val="0"/>
      <w:marRight w:val="0"/>
      <w:marTop w:val="0"/>
      <w:marBottom w:val="0"/>
      <w:divBdr>
        <w:top w:val="none" w:sz="0" w:space="0" w:color="auto"/>
        <w:left w:val="none" w:sz="0" w:space="0" w:color="auto"/>
        <w:bottom w:val="none" w:sz="0" w:space="0" w:color="auto"/>
        <w:right w:val="none" w:sz="0" w:space="0" w:color="auto"/>
      </w:divBdr>
    </w:div>
    <w:div w:id="973952167">
      <w:bodyDiv w:val="1"/>
      <w:marLeft w:val="0"/>
      <w:marRight w:val="0"/>
      <w:marTop w:val="0"/>
      <w:marBottom w:val="0"/>
      <w:divBdr>
        <w:top w:val="none" w:sz="0" w:space="0" w:color="auto"/>
        <w:left w:val="none" w:sz="0" w:space="0" w:color="auto"/>
        <w:bottom w:val="none" w:sz="0" w:space="0" w:color="auto"/>
        <w:right w:val="none" w:sz="0" w:space="0" w:color="auto"/>
      </w:divBdr>
    </w:div>
    <w:div w:id="974022353">
      <w:bodyDiv w:val="1"/>
      <w:marLeft w:val="0"/>
      <w:marRight w:val="0"/>
      <w:marTop w:val="0"/>
      <w:marBottom w:val="0"/>
      <w:divBdr>
        <w:top w:val="none" w:sz="0" w:space="0" w:color="auto"/>
        <w:left w:val="none" w:sz="0" w:space="0" w:color="auto"/>
        <w:bottom w:val="none" w:sz="0" w:space="0" w:color="auto"/>
        <w:right w:val="none" w:sz="0" w:space="0" w:color="auto"/>
      </w:divBdr>
    </w:div>
    <w:div w:id="976253286">
      <w:bodyDiv w:val="1"/>
      <w:marLeft w:val="0"/>
      <w:marRight w:val="0"/>
      <w:marTop w:val="0"/>
      <w:marBottom w:val="0"/>
      <w:divBdr>
        <w:top w:val="none" w:sz="0" w:space="0" w:color="auto"/>
        <w:left w:val="none" w:sz="0" w:space="0" w:color="auto"/>
        <w:bottom w:val="none" w:sz="0" w:space="0" w:color="auto"/>
        <w:right w:val="none" w:sz="0" w:space="0" w:color="auto"/>
      </w:divBdr>
    </w:div>
    <w:div w:id="976376325">
      <w:bodyDiv w:val="1"/>
      <w:marLeft w:val="0"/>
      <w:marRight w:val="0"/>
      <w:marTop w:val="0"/>
      <w:marBottom w:val="0"/>
      <w:divBdr>
        <w:top w:val="none" w:sz="0" w:space="0" w:color="auto"/>
        <w:left w:val="none" w:sz="0" w:space="0" w:color="auto"/>
        <w:bottom w:val="none" w:sz="0" w:space="0" w:color="auto"/>
        <w:right w:val="none" w:sz="0" w:space="0" w:color="auto"/>
      </w:divBdr>
    </w:div>
    <w:div w:id="977299248">
      <w:bodyDiv w:val="1"/>
      <w:marLeft w:val="0"/>
      <w:marRight w:val="0"/>
      <w:marTop w:val="0"/>
      <w:marBottom w:val="0"/>
      <w:divBdr>
        <w:top w:val="none" w:sz="0" w:space="0" w:color="auto"/>
        <w:left w:val="none" w:sz="0" w:space="0" w:color="auto"/>
        <w:bottom w:val="none" w:sz="0" w:space="0" w:color="auto"/>
        <w:right w:val="none" w:sz="0" w:space="0" w:color="auto"/>
      </w:divBdr>
    </w:div>
    <w:div w:id="978195219">
      <w:bodyDiv w:val="1"/>
      <w:marLeft w:val="0"/>
      <w:marRight w:val="0"/>
      <w:marTop w:val="0"/>
      <w:marBottom w:val="0"/>
      <w:divBdr>
        <w:top w:val="none" w:sz="0" w:space="0" w:color="auto"/>
        <w:left w:val="none" w:sz="0" w:space="0" w:color="auto"/>
        <w:bottom w:val="none" w:sz="0" w:space="0" w:color="auto"/>
        <w:right w:val="none" w:sz="0" w:space="0" w:color="auto"/>
      </w:divBdr>
      <w:divsChild>
        <w:div w:id="1965237058">
          <w:marLeft w:val="0"/>
          <w:marRight w:val="0"/>
          <w:marTop w:val="0"/>
          <w:marBottom w:val="0"/>
          <w:divBdr>
            <w:top w:val="none" w:sz="0" w:space="0" w:color="auto"/>
            <w:left w:val="none" w:sz="0" w:space="0" w:color="auto"/>
            <w:bottom w:val="none" w:sz="0" w:space="0" w:color="auto"/>
            <w:right w:val="none" w:sz="0" w:space="0" w:color="auto"/>
          </w:divBdr>
          <w:divsChild>
            <w:div w:id="858927184">
              <w:marLeft w:val="0"/>
              <w:marRight w:val="0"/>
              <w:marTop w:val="0"/>
              <w:marBottom w:val="0"/>
              <w:divBdr>
                <w:top w:val="none" w:sz="0" w:space="0" w:color="auto"/>
                <w:left w:val="none" w:sz="0" w:space="0" w:color="auto"/>
                <w:bottom w:val="none" w:sz="0" w:space="0" w:color="auto"/>
                <w:right w:val="none" w:sz="0" w:space="0" w:color="auto"/>
              </w:divBdr>
              <w:divsChild>
                <w:div w:id="1480726527">
                  <w:marLeft w:val="0"/>
                  <w:marRight w:val="0"/>
                  <w:marTop w:val="0"/>
                  <w:marBottom w:val="0"/>
                  <w:divBdr>
                    <w:top w:val="none" w:sz="0" w:space="0" w:color="auto"/>
                    <w:left w:val="none" w:sz="0" w:space="0" w:color="auto"/>
                    <w:bottom w:val="none" w:sz="0" w:space="0" w:color="auto"/>
                    <w:right w:val="none" w:sz="0" w:space="0" w:color="auto"/>
                  </w:divBdr>
                  <w:divsChild>
                    <w:div w:id="871112858">
                      <w:marLeft w:val="0"/>
                      <w:marRight w:val="0"/>
                      <w:marTop w:val="0"/>
                      <w:marBottom w:val="0"/>
                      <w:divBdr>
                        <w:top w:val="none" w:sz="0" w:space="0" w:color="auto"/>
                        <w:left w:val="none" w:sz="0" w:space="0" w:color="auto"/>
                        <w:bottom w:val="none" w:sz="0" w:space="0" w:color="auto"/>
                        <w:right w:val="none" w:sz="0" w:space="0" w:color="auto"/>
                      </w:divBdr>
                      <w:divsChild>
                        <w:div w:id="762150161">
                          <w:marLeft w:val="0"/>
                          <w:marRight w:val="0"/>
                          <w:marTop w:val="0"/>
                          <w:marBottom w:val="0"/>
                          <w:divBdr>
                            <w:top w:val="none" w:sz="0" w:space="0" w:color="auto"/>
                            <w:left w:val="none" w:sz="0" w:space="0" w:color="auto"/>
                            <w:bottom w:val="none" w:sz="0" w:space="0" w:color="auto"/>
                            <w:right w:val="none" w:sz="0" w:space="0" w:color="auto"/>
                          </w:divBdr>
                          <w:divsChild>
                            <w:div w:id="7167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456547">
      <w:bodyDiv w:val="1"/>
      <w:marLeft w:val="0"/>
      <w:marRight w:val="0"/>
      <w:marTop w:val="0"/>
      <w:marBottom w:val="0"/>
      <w:divBdr>
        <w:top w:val="none" w:sz="0" w:space="0" w:color="auto"/>
        <w:left w:val="none" w:sz="0" w:space="0" w:color="auto"/>
        <w:bottom w:val="none" w:sz="0" w:space="0" w:color="auto"/>
        <w:right w:val="none" w:sz="0" w:space="0" w:color="auto"/>
      </w:divBdr>
    </w:div>
    <w:div w:id="981540080">
      <w:bodyDiv w:val="1"/>
      <w:marLeft w:val="0"/>
      <w:marRight w:val="0"/>
      <w:marTop w:val="0"/>
      <w:marBottom w:val="0"/>
      <w:divBdr>
        <w:top w:val="none" w:sz="0" w:space="0" w:color="auto"/>
        <w:left w:val="none" w:sz="0" w:space="0" w:color="auto"/>
        <w:bottom w:val="none" w:sz="0" w:space="0" w:color="auto"/>
        <w:right w:val="none" w:sz="0" w:space="0" w:color="auto"/>
      </w:divBdr>
      <w:divsChild>
        <w:div w:id="811755766">
          <w:marLeft w:val="0"/>
          <w:marRight w:val="0"/>
          <w:marTop w:val="0"/>
          <w:marBottom w:val="0"/>
          <w:divBdr>
            <w:top w:val="none" w:sz="0" w:space="0" w:color="auto"/>
            <w:left w:val="none" w:sz="0" w:space="0" w:color="auto"/>
            <w:bottom w:val="none" w:sz="0" w:space="0" w:color="auto"/>
            <w:right w:val="none" w:sz="0" w:space="0" w:color="auto"/>
          </w:divBdr>
          <w:divsChild>
            <w:div w:id="1083450895">
              <w:marLeft w:val="0"/>
              <w:marRight w:val="0"/>
              <w:marTop w:val="0"/>
              <w:marBottom w:val="0"/>
              <w:divBdr>
                <w:top w:val="none" w:sz="0" w:space="0" w:color="auto"/>
                <w:left w:val="none" w:sz="0" w:space="0" w:color="auto"/>
                <w:bottom w:val="none" w:sz="0" w:space="0" w:color="auto"/>
                <w:right w:val="none" w:sz="0" w:space="0" w:color="auto"/>
              </w:divBdr>
              <w:divsChild>
                <w:div w:id="1501433135">
                  <w:marLeft w:val="0"/>
                  <w:marRight w:val="0"/>
                  <w:marTop w:val="0"/>
                  <w:marBottom w:val="0"/>
                  <w:divBdr>
                    <w:top w:val="none" w:sz="0" w:space="0" w:color="auto"/>
                    <w:left w:val="none" w:sz="0" w:space="0" w:color="auto"/>
                    <w:bottom w:val="none" w:sz="0" w:space="0" w:color="auto"/>
                    <w:right w:val="none" w:sz="0" w:space="0" w:color="auto"/>
                  </w:divBdr>
                  <w:divsChild>
                    <w:div w:id="237905144">
                      <w:marLeft w:val="0"/>
                      <w:marRight w:val="0"/>
                      <w:marTop w:val="0"/>
                      <w:marBottom w:val="0"/>
                      <w:divBdr>
                        <w:top w:val="none" w:sz="0" w:space="0" w:color="auto"/>
                        <w:left w:val="none" w:sz="0" w:space="0" w:color="auto"/>
                        <w:bottom w:val="none" w:sz="0" w:space="0" w:color="auto"/>
                        <w:right w:val="none" w:sz="0" w:space="0" w:color="auto"/>
                      </w:divBdr>
                      <w:divsChild>
                        <w:div w:id="1237400060">
                          <w:marLeft w:val="0"/>
                          <w:marRight w:val="0"/>
                          <w:marTop w:val="0"/>
                          <w:marBottom w:val="0"/>
                          <w:divBdr>
                            <w:top w:val="none" w:sz="0" w:space="0" w:color="auto"/>
                            <w:left w:val="none" w:sz="0" w:space="0" w:color="auto"/>
                            <w:bottom w:val="none" w:sz="0" w:space="0" w:color="auto"/>
                            <w:right w:val="none" w:sz="0" w:space="0" w:color="auto"/>
                          </w:divBdr>
                          <w:divsChild>
                            <w:div w:id="20773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01523">
      <w:bodyDiv w:val="1"/>
      <w:marLeft w:val="0"/>
      <w:marRight w:val="0"/>
      <w:marTop w:val="0"/>
      <w:marBottom w:val="0"/>
      <w:divBdr>
        <w:top w:val="none" w:sz="0" w:space="0" w:color="auto"/>
        <w:left w:val="none" w:sz="0" w:space="0" w:color="auto"/>
        <w:bottom w:val="none" w:sz="0" w:space="0" w:color="auto"/>
        <w:right w:val="none" w:sz="0" w:space="0" w:color="auto"/>
      </w:divBdr>
    </w:div>
    <w:div w:id="982780952">
      <w:bodyDiv w:val="1"/>
      <w:marLeft w:val="0"/>
      <w:marRight w:val="0"/>
      <w:marTop w:val="0"/>
      <w:marBottom w:val="0"/>
      <w:divBdr>
        <w:top w:val="none" w:sz="0" w:space="0" w:color="auto"/>
        <w:left w:val="none" w:sz="0" w:space="0" w:color="auto"/>
        <w:bottom w:val="none" w:sz="0" w:space="0" w:color="auto"/>
        <w:right w:val="none" w:sz="0" w:space="0" w:color="auto"/>
      </w:divBdr>
    </w:div>
    <w:div w:id="983698697">
      <w:bodyDiv w:val="1"/>
      <w:marLeft w:val="0"/>
      <w:marRight w:val="0"/>
      <w:marTop w:val="0"/>
      <w:marBottom w:val="0"/>
      <w:divBdr>
        <w:top w:val="none" w:sz="0" w:space="0" w:color="auto"/>
        <w:left w:val="none" w:sz="0" w:space="0" w:color="auto"/>
        <w:bottom w:val="none" w:sz="0" w:space="0" w:color="auto"/>
        <w:right w:val="none" w:sz="0" w:space="0" w:color="auto"/>
      </w:divBdr>
    </w:div>
    <w:div w:id="985623381">
      <w:bodyDiv w:val="1"/>
      <w:marLeft w:val="0"/>
      <w:marRight w:val="0"/>
      <w:marTop w:val="0"/>
      <w:marBottom w:val="0"/>
      <w:divBdr>
        <w:top w:val="none" w:sz="0" w:space="0" w:color="auto"/>
        <w:left w:val="none" w:sz="0" w:space="0" w:color="auto"/>
        <w:bottom w:val="none" w:sz="0" w:space="0" w:color="auto"/>
        <w:right w:val="none" w:sz="0" w:space="0" w:color="auto"/>
      </w:divBdr>
    </w:div>
    <w:div w:id="985666743">
      <w:bodyDiv w:val="1"/>
      <w:marLeft w:val="0"/>
      <w:marRight w:val="0"/>
      <w:marTop w:val="0"/>
      <w:marBottom w:val="0"/>
      <w:divBdr>
        <w:top w:val="none" w:sz="0" w:space="0" w:color="auto"/>
        <w:left w:val="none" w:sz="0" w:space="0" w:color="auto"/>
        <w:bottom w:val="none" w:sz="0" w:space="0" w:color="auto"/>
        <w:right w:val="none" w:sz="0" w:space="0" w:color="auto"/>
      </w:divBdr>
    </w:div>
    <w:div w:id="986861654">
      <w:bodyDiv w:val="1"/>
      <w:marLeft w:val="0"/>
      <w:marRight w:val="0"/>
      <w:marTop w:val="0"/>
      <w:marBottom w:val="0"/>
      <w:divBdr>
        <w:top w:val="none" w:sz="0" w:space="0" w:color="auto"/>
        <w:left w:val="none" w:sz="0" w:space="0" w:color="auto"/>
        <w:bottom w:val="none" w:sz="0" w:space="0" w:color="auto"/>
        <w:right w:val="none" w:sz="0" w:space="0" w:color="auto"/>
      </w:divBdr>
    </w:div>
    <w:div w:id="987900514">
      <w:bodyDiv w:val="1"/>
      <w:marLeft w:val="0"/>
      <w:marRight w:val="0"/>
      <w:marTop w:val="0"/>
      <w:marBottom w:val="0"/>
      <w:divBdr>
        <w:top w:val="none" w:sz="0" w:space="0" w:color="auto"/>
        <w:left w:val="none" w:sz="0" w:space="0" w:color="auto"/>
        <w:bottom w:val="none" w:sz="0" w:space="0" w:color="auto"/>
        <w:right w:val="none" w:sz="0" w:space="0" w:color="auto"/>
      </w:divBdr>
    </w:div>
    <w:div w:id="989089722">
      <w:bodyDiv w:val="1"/>
      <w:marLeft w:val="0"/>
      <w:marRight w:val="0"/>
      <w:marTop w:val="0"/>
      <w:marBottom w:val="0"/>
      <w:divBdr>
        <w:top w:val="none" w:sz="0" w:space="0" w:color="auto"/>
        <w:left w:val="none" w:sz="0" w:space="0" w:color="auto"/>
        <w:bottom w:val="none" w:sz="0" w:space="0" w:color="auto"/>
        <w:right w:val="none" w:sz="0" w:space="0" w:color="auto"/>
      </w:divBdr>
    </w:div>
    <w:div w:id="990670731">
      <w:bodyDiv w:val="1"/>
      <w:marLeft w:val="0"/>
      <w:marRight w:val="0"/>
      <w:marTop w:val="0"/>
      <w:marBottom w:val="0"/>
      <w:divBdr>
        <w:top w:val="none" w:sz="0" w:space="0" w:color="auto"/>
        <w:left w:val="none" w:sz="0" w:space="0" w:color="auto"/>
        <w:bottom w:val="none" w:sz="0" w:space="0" w:color="auto"/>
        <w:right w:val="none" w:sz="0" w:space="0" w:color="auto"/>
      </w:divBdr>
    </w:div>
    <w:div w:id="990989193">
      <w:bodyDiv w:val="1"/>
      <w:marLeft w:val="0"/>
      <w:marRight w:val="0"/>
      <w:marTop w:val="0"/>
      <w:marBottom w:val="0"/>
      <w:divBdr>
        <w:top w:val="none" w:sz="0" w:space="0" w:color="auto"/>
        <w:left w:val="none" w:sz="0" w:space="0" w:color="auto"/>
        <w:bottom w:val="none" w:sz="0" w:space="0" w:color="auto"/>
        <w:right w:val="none" w:sz="0" w:space="0" w:color="auto"/>
      </w:divBdr>
      <w:divsChild>
        <w:div w:id="1809743379">
          <w:marLeft w:val="0"/>
          <w:marRight w:val="0"/>
          <w:marTop w:val="0"/>
          <w:marBottom w:val="0"/>
          <w:divBdr>
            <w:top w:val="none" w:sz="0" w:space="0" w:color="auto"/>
            <w:left w:val="none" w:sz="0" w:space="0" w:color="auto"/>
            <w:bottom w:val="none" w:sz="0" w:space="0" w:color="auto"/>
            <w:right w:val="none" w:sz="0" w:space="0" w:color="auto"/>
          </w:divBdr>
          <w:divsChild>
            <w:div w:id="1796943711">
              <w:marLeft w:val="0"/>
              <w:marRight w:val="0"/>
              <w:marTop w:val="0"/>
              <w:marBottom w:val="0"/>
              <w:divBdr>
                <w:top w:val="none" w:sz="0" w:space="0" w:color="auto"/>
                <w:left w:val="none" w:sz="0" w:space="0" w:color="auto"/>
                <w:bottom w:val="none" w:sz="0" w:space="0" w:color="auto"/>
                <w:right w:val="none" w:sz="0" w:space="0" w:color="auto"/>
              </w:divBdr>
              <w:divsChild>
                <w:div w:id="1750806487">
                  <w:marLeft w:val="0"/>
                  <w:marRight w:val="0"/>
                  <w:marTop w:val="0"/>
                  <w:marBottom w:val="0"/>
                  <w:divBdr>
                    <w:top w:val="none" w:sz="0" w:space="0" w:color="auto"/>
                    <w:left w:val="none" w:sz="0" w:space="0" w:color="auto"/>
                    <w:bottom w:val="none" w:sz="0" w:space="0" w:color="auto"/>
                    <w:right w:val="none" w:sz="0" w:space="0" w:color="auto"/>
                  </w:divBdr>
                  <w:divsChild>
                    <w:div w:id="1300113220">
                      <w:marLeft w:val="0"/>
                      <w:marRight w:val="0"/>
                      <w:marTop w:val="0"/>
                      <w:marBottom w:val="0"/>
                      <w:divBdr>
                        <w:top w:val="none" w:sz="0" w:space="0" w:color="auto"/>
                        <w:left w:val="none" w:sz="0" w:space="0" w:color="auto"/>
                        <w:bottom w:val="none" w:sz="0" w:space="0" w:color="auto"/>
                        <w:right w:val="none" w:sz="0" w:space="0" w:color="auto"/>
                      </w:divBdr>
                      <w:divsChild>
                        <w:div w:id="1558930434">
                          <w:marLeft w:val="0"/>
                          <w:marRight w:val="0"/>
                          <w:marTop w:val="0"/>
                          <w:marBottom w:val="0"/>
                          <w:divBdr>
                            <w:top w:val="none" w:sz="0" w:space="0" w:color="auto"/>
                            <w:left w:val="none" w:sz="0" w:space="0" w:color="auto"/>
                            <w:bottom w:val="none" w:sz="0" w:space="0" w:color="auto"/>
                            <w:right w:val="none" w:sz="0" w:space="0" w:color="auto"/>
                          </w:divBdr>
                          <w:divsChild>
                            <w:div w:id="1786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81169">
      <w:bodyDiv w:val="1"/>
      <w:marLeft w:val="0"/>
      <w:marRight w:val="0"/>
      <w:marTop w:val="0"/>
      <w:marBottom w:val="0"/>
      <w:divBdr>
        <w:top w:val="none" w:sz="0" w:space="0" w:color="auto"/>
        <w:left w:val="none" w:sz="0" w:space="0" w:color="auto"/>
        <w:bottom w:val="none" w:sz="0" w:space="0" w:color="auto"/>
        <w:right w:val="none" w:sz="0" w:space="0" w:color="auto"/>
      </w:divBdr>
    </w:div>
    <w:div w:id="991565149">
      <w:bodyDiv w:val="1"/>
      <w:marLeft w:val="0"/>
      <w:marRight w:val="0"/>
      <w:marTop w:val="0"/>
      <w:marBottom w:val="0"/>
      <w:divBdr>
        <w:top w:val="none" w:sz="0" w:space="0" w:color="auto"/>
        <w:left w:val="none" w:sz="0" w:space="0" w:color="auto"/>
        <w:bottom w:val="none" w:sz="0" w:space="0" w:color="auto"/>
        <w:right w:val="none" w:sz="0" w:space="0" w:color="auto"/>
      </w:divBdr>
    </w:div>
    <w:div w:id="992489617">
      <w:bodyDiv w:val="1"/>
      <w:marLeft w:val="0"/>
      <w:marRight w:val="0"/>
      <w:marTop w:val="0"/>
      <w:marBottom w:val="0"/>
      <w:divBdr>
        <w:top w:val="none" w:sz="0" w:space="0" w:color="auto"/>
        <w:left w:val="none" w:sz="0" w:space="0" w:color="auto"/>
        <w:bottom w:val="none" w:sz="0" w:space="0" w:color="auto"/>
        <w:right w:val="none" w:sz="0" w:space="0" w:color="auto"/>
      </w:divBdr>
    </w:div>
    <w:div w:id="995913258">
      <w:bodyDiv w:val="1"/>
      <w:marLeft w:val="0"/>
      <w:marRight w:val="0"/>
      <w:marTop w:val="0"/>
      <w:marBottom w:val="0"/>
      <w:divBdr>
        <w:top w:val="none" w:sz="0" w:space="0" w:color="auto"/>
        <w:left w:val="none" w:sz="0" w:space="0" w:color="auto"/>
        <w:bottom w:val="none" w:sz="0" w:space="0" w:color="auto"/>
        <w:right w:val="none" w:sz="0" w:space="0" w:color="auto"/>
      </w:divBdr>
      <w:divsChild>
        <w:div w:id="2028209791">
          <w:marLeft w:val="0"/>
          <w:marRight w:val="0"/>
          <w:marTop w:val="0"/>
          <w:marBottom w:val="0"/>
          <w:divBdr>
            <w:top w:val="none" w:sz="0" w:space="0" w:color="auto"/>
            <w:left w:val="none" w:sz="0" w:space="0" w:color="auto"/>
            <w:bottom w:val="none" w:sz="0" w:space="0" w:color="auto"/>
            <w:right w:val="none" w:sz="0" w:space="0" w:color="auto"/>
          </w:divBdr>
          <w:divsChild>
            <w:div w:id="1156068289">
              <w:marLeft w:val="0"/>
              <w:marRight w:val="0"/>
              <w:marTop w:val="0"/>
              <w:marBottom w:val="0"/>
              <w:divBdr>
                <w:top w:val="none" w:sz="0" w:space="0" w:color="auto"/>
                <w:left w:val="none" w:sz="0" w:space="0" w:color="auto"/>
                <w:bottom w:val="none" w:sz="0" w:space="0" w:color="auto"/>
                <w:right w:val="none" w:sz="0" w:space="0" w:color="auto"/>
              </w:divBdr>
              <w:divsChild>
                <w:div w:id="1385331178">
                  <w:marLeft w:val="0"/>
                  <w:marRight w:val="0"/>
                  <w:marTop w:val="0"/>
                  <w:marBottom w:val="0"/>
                  <w:divBdr>
                    <w:top w:val="none" w:sz="0" w:space="0" w:color="auto"/>
                    <w:left w:val="none" w:sz="0" w:space="0" w:color="auto"/>
                    <w:bottom w:val="none" w:sz="0" w:space="0" w:color="auto"/>
                    <w:right w:val="none" w:sz="0" w:space="0" w:color="auto"/>
                  </w:divBdr>
                  <w:divsChild>
                    <w:div w:id="1021056023">
                      <w:marLeft w:val="0"/>
                      <w:marRight w:val="0"/>
                      <w:marTop w:val="0"/>
                      <w:marBottom w:val="0"/>
                      <w:divBdr>
                        <w:top w:val="none" w:sz="0" w:space="0" w:color="auto"/>
                        <w:left w:val="none" w:sz="0" w:space="0" w:color="auto"/>
                        <w:bottom w:val="none" w:sz="0" w:space="0" w:color="auto"/>
                        <w:right w:val="none" w:sz="0" w:space="0" w:color="auto"/>
                      </w:divBdr>
                      <w:divsChild>
                        <w:div w:id="872033358">
                          <w:marLeft w:val="0"/>
                          <w:marRight w:val="0"/>
                          <w:marTop w:val="0"/>
                          <w:marBottom w:val="0"/>
                          <w:divBdr>
                            <w:top w:val="none" w:sz="0" w:space="0" w:color="auto"/>
                            <w:left w:val="none" w:sz="0" w:space="0" w:color="auto"/>
                            <w:bottom w:val="none" w:sz="0" w:space="0" w:color="auto"/>
                            <w:right w:val="none" w:sz="0" w:space="0" w:color="auto"/>
                          </w:divBdr>
                          <w:divsChild>
                            <w:div w:id="19002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10863">
      <w:bodyDiv w:val="1"/>
      <w:marLeft w:val="0"/>
      <w:marRight w:val="0"/>
      <w:marTop w:val="0"/>
      <w:marBottom w:val="0"/>
      <w:divBdr>
        <w:top w:val="none" w:sz="0" w:space="0" w:color="auto"/>
        <w:left w:val="none" w:sz="0" w:space="0" w:color="auto"/>
        <w:bottom w:val="none" w:sz="0" w:space="0" w:color="auto"/>
        <w:right w:val="none" w:sz="0" w:space="0" w:color="auto"/>
      </w:divBdr>
    </w:div>
    <w:div w:id="996883776">
      <w:bodyDiv w:val="1"/>
      <w:marLeft w:val="0"/>
      <w:marRight w:val="0"/>
      <w:marTop w:val="0"/>
      <w:marBottom w:val="0"/>
      <w:divBdr>
        <w:top w:val="none" w:sz="0" w:space="0" w:color="auto"/>
        <w:left w:val="none" w:sz="0" w:space="0" w:color="auto"/>
        <w:bottom w:val="none" w:sz="0" w:space="0" w:color="auto"/>
        <w:right w:val="none" w:sz="0" w:space="0" w:color="auto"/>
      </w:divBdr>
    </w:div>
    <w:div w:id="1001202323">
      <w:bodyDiv w:val="1"/>
      <w:marLeft w:val="0"/>
      <w:marRight w:val="0"/>
      <w:marTop w:val="0"/>
      <w:marBottom w:val="0"/>
      <w:divBdr>
        <w:top w:val="none" w:sz="0" w:space="0" w:color="auto"/>
        <w:left w:val="none" w:sz="0" w:space="0" w:color="auto"/>
        <w:bottom w:val="none" w:sz="0" w:space="0" w:color="auto"/>
        <w:right w:val="none" w:sz="0" w:space="0" w:color="auto"/>
      </w:divBdr>
    </w:div>
    <w:div w:id="1003243302">
      <w:bodyDiv w:val="1"/>
      <w:marLeft w:val="0"/>
      <w:marRight w:val="0"/>
      <w:marTop w:val="0"/>
      <w:marBottom w:val="0"/>
      <w:divBdr>
        <w:top w:val="none" w:sz="0" w:space="0" w:color="auto"/>
        <w:left w:val="none" w:sz="0" w:space="0" w:color="auto"/>
        <w:bottom w:val="none" w:sz="0" w:space="0" w:color="auto"/>
        <w:right w:val="none" w:sz="0" w:space="0" w:color="auto"/>
      </w:divBdr>
      <w:divsChild>
        <w:div w:id="510608183">
          <w:marLeft w:val="0"/>
          <w:marRight w:val="0"/>
          <w:marTop w:val="0"/>
          <w:marBottom w:val="0"/>
          <w:divBdr>
            <w:top w:val="none" w:sz="0" w:space="0" w:color="auto"/>
            <w:left w:val="none" w:sz="0" w:space="0" w:color="auto"/>
            <w:bottom w:val="none" w:sz="0" w:space="0" w:color="auto"/>
            <w:right w:val="none" w:sz="0" w:space="0" w:color="auto"/>
          </w:divBdr>
          <w:divsChild>
            <w:div w:id="283923589">
              <w:marLeft w:val="0"/>
              <w:marRight w:val="0"/>
              <w:marTop w:val="0"/>
              <w:marBottom w:val="0"/>
              <w:divBdr>
                <w:top w:val="none" w:sz="0" w:space="0" w:color="auto"/>
                <w:left w:val="none" w:sz="0" w:space="0" w:color="auto"/>
                <w:bottom w:val="none" w:sz="0" w:space="0" w:color="auto"/>
                <w:right w:val="none" w:sz="0" w:space="0" w:color="auto"/>
              </w:divBdr>
              <w:divsChild>
                <w:div w:id="207374975">
                  <w:marLeft w:val="0"/>
                  <w:marRight w:val="0"/>
                  <w:marTop w:val="0"/>
                  <w:marBottom w:val="0"/>
                  <w:divBdr>
                    <w:top w:val="none" w:sz="0" w:space="0" w:color="auto"/>
                    <w:left w:val="none" w:sz="0" w:space="0" w:color="auto"/>
                    <w:bottom w:val="none" w:sz="0" w:space="0" w:color="auto"/>
                    <w:right w:val="none" w:sz="0" w:space="0" w:color="auto"/>
                  </w:divBdr>
                  <w:divsChild>
                    <w:div w:id="67044896">
                      <w:marLeft w:val="0"/>
                      <w:marRight w:val="0"/>
                      <w:marTop w:val="0"/>
                      <w:marBottom w:val="0"/>
                      <w:divBdr>
                        <w:top w:val="none" w:sz="0" w:space="0" w:color="auto"/>
                        <w:left w:val="none" w:sz="0" w:space="0" w:color="auto"/>
                        <w:bottom w:val="none" w:sz="0" w:space="0" w:color="auto"/>
                        <w:right w:val="none" w:sz="0" w:space="0" w:color="auto"/>
                      </w:divBdr>
                      <w:divsChild>
                        <w:div w:id="835926450">
                          <w:marLeft w:val="0"/>
                          <w:marRight w:val="0"/>
                          <w:marTop w:val="0"/>
                          <w:marBottom w:val="0"/>
                          <w:divBdr>
                            <w:top w:val="none" w:sz="0" w:space="0" w:color="auto"/>
                            <w:left w:val="none" w:sz="0" w:space="0" w:color="auto"/>
                            <w:bottom w:val="none" w:sz="0" w:space="0" w:color="auto"/>
                            <w:right w:val="none" w:sz="0" w:space="0" w:color="auto"/>
                          </w:divBdr>
                          <w:divsChild>
                            <w:div w:id="4241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94959">
      <w:bodyDiv w:val="1"/>
      <w:marLeft w:val="0"/>
      <w:marRight w:val="0"/>
      <w:marTop w:val="0"/>
      <w:marBottom w:val="0"/>
      <w:divBdr>
        <w:top w:val="none" w:sz="0" w:space="0" w:color="auto"/>
        <w:left w:val="none" w:sz="0" w:space="0" w:color="auto"/>
        <w:bottom w:val="none" w:sz="0" w:space="0" w:color="auto"/>
        <w:right w:val="none" w:sz="0" w:space="0" w:color="auto"/>
      </w:divBdr>
      <w:divsChild>
        <w:div w:id="1761411961">
          <w:marLeft w:val="0"/>
          <w:marRight w:val="0"/>
          <w:marTop w:val="0"/>
          <w:marBottom w:val="0"/>
          <w:divBdr>
            <w:top w:val="none" w:sz="0" w:space="0" w:color="auto"/>
            <w:left w:val="none" w:sz="0" w:space="0" w:color="auto"/>
            <w:bottom w:val="none" w:sz="0" w:space="0" w:color="auto"/>
            <w:right w:val="none" w:sz="0" w:space="0" w:color="auto"/>
          </w:divBdr>
          <w:divsChild>
            <w:div w:id="1248077653">
              <w:marLeft w:val="0"/>
              <w:marRight w:val="0"/>
              <w:marTop w:val="0"/>
              <w:marBottom w:val="0"/>
              <w:divBdr>
                <w:top w:val="none" w:sz="0" w:space="0" w:color="auto"/>
                <w:left w:val="none" w:sz="0" w:space="0" w:color="auto"/>
                <w:bottom w:val="none" w:sz="0" w:space="0" w:color="auto"/>
                <w:right w:val="none" w:sz="0" w:space="0" w:color="auto"/>
              </w:divBdr>
              <w:divsChild>
                <w:div w:id="1408042113">
                  <w:marLeft w:val="0"/>
                  <w:marRight w:val="0"/>
                  <w:marTop w:val="0"/>
                  <w:marBottom w:val="0"/>
                  <w:divBdr>
                    <w:top w:val="none" w:sz="0" w:space="0" w:color="auto"/>
                    <w:left w:val="none" w:sz="0" w:space="0" w:color="auto"/>
                    <w:bottom w:val="none" w:sz="0" w:space="0" w:color="auto"/>
                    <w:right w:val="none" w:sz="0" w:space="0" w:color="auto"/>
                  </w:divBdr>
                  <w:divsChild>
                    <w:div w:id="1876457219">
                      <w:marLeft w:val="0"/>
                      <w:marRight w:val="0"/>
                      <w:marTop w:val="0"/>
                      <w:marBottom w:val="0"/>
                      <w:divBdr>
                        <w:top w:val="none" w:sz="0" w:space="0" w:color="auto"/>
                        <w:left w:val="none" w:sz="0" w:space="0" w:color="auto"/>
                        <w:bottom w:val="none" w:sz="0" w:space="0" w:color="auto"/>
                        <w:right w:val="none" w:sz="0" w:space="0" w:color="auto"/>
                      </w:divBdr>
                      <w:divsChild>
                        <w:div w:id="1647976046">
                          <w:marLeft w:val="0"/>
                          <w:marRight w:val="0"/>
                          <w:marTop w:val="0"/>
                          <w:marBottom w:val="0"/>
                          <w:divBdr>
                            <w:top w:val="none" w:sz="0" w:space="0" w:color="auto"/>
                            <w:left w:val="none" w:sz="0" w:space="0" w:color="auto"/>
                            <w:bottom w:val="none" w:sz="0" w:space="0" w:color="auto"/>
                            <w:right w:val="none" w:sz="0" w:space="0" w:color="auto"/>
                          </w:divBdr>
                          <w:divsChild>
                            <w:div w:id="1585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287183">
      <w:bodyDiv w:val="1"/>
      <w:marLeft w:val="0"/>
      <w:marRight w:val="0"/>
      <w:marTop w:val="0"/>
      <w:marBottom w:val="0"/>
      <w:divBdr>
        <w:top w:val="none" w:sz="0" w:space="0" w:color="auto"/>
        <w:left w:val="none" w:sz="0" w:space="0" w:color="auto"/>
        <w:bottom w:val="none" w:sz="0" w:space="0" w:color="auto"/>
        <w:right w:val="none" w:sz="0" w:space="0" w:color="auto"/>
      </w:divBdr>
    </w:div>
    <w:div w:id="1008799350">
      <w:bodyDiv w:val="1"/>
      <w:marLeft w:val="0"/>
      <w:marRight w:val="0"/>
      <w:marTop w:val="0"/>
      <w:marBottom w:val="0"/>
      <w:divBdr>
        <w:top w:val="none" w:sz="0" w:space="0" w:color="auto"/>
        <w:left w:val="none" w:sz="0" w:space="0" w:color="auto"/>
        <w:bottom w:val="none" w:sz="0" w:space="0" w:color="auto"/>
        <w:right w:val="none" w:sz="0" w:space="0" w:color="auto"/>
      </w:divBdr>
    </w:div>
    <w:div w:id="1010252442">
      <w:bodyDiv w:val="1"/>
      <w:marLeft w:val="0"/>
      <w:marRight w:val="0"/>
      <w:marTop w:val="0"/>
      <w:marBottom w:val="0"/>
      <w:divBdr>
        <w:top w:val="none" w:sz="0" w:space="0" w:color="auto"/>
        <w:left w:val="none" w:sz="0" w:space="0" w:color="auto"/>
        <w:bottom w:val="none" w:sz="0" w:space="0" w:color="auto"/>
        <w:right w:val="none" w:sz="0" w:space="0" w:color="auto"/>
      </w:divBdr>
    </w:div>
    <w:div w:id="1010568166">
      <w:bodyDiv w:val="1"/>
      <w:marLeft w:val="0"/>
      <w:marRight w:val="0"/>
      <w:marTop w:val="0"/>
      <w:marBottom w:val="0"/>
      <w:divBdr>
        <w:top w:val="none" w:sz="0" w:space="0" w:color="auto"/>
        <w:left w:val="none" w:sz="0" w:space="0" w:color="auto"/>
        <w:bottom w:val="none" w:sz="0" w:space="0" w:color="auto"/>
        <w:right w:val="none" w:sz="0" w:space="0" w:color="auto"/>
      </w:divBdr>
    </w:div>
    <w:div w:id="1011034286">
      <w:bodyDiv w:val="1"/>
      <w:marLeft w:val="0"/>
      <w:marRight w:val="0"/>
      <w:marTop w:val="0"/>
      <w:marBottom w:val="0"/>
      <w:divBdr>
        <w:top w:val="none" w:sz="0" w:space="0" w:color="auto"/>
        <w:left w:val="none" w:sz="0" w:space="0" w:color="auto"/>
        <w:bottom w:val="none" w:sz="0" w:space="0" w:color="auto"/>
        <w:right w:val="none" w:sz="0" w:space="0" w:color="auto"/>
      </w:divBdr>
    </w:div>
    <w:div w:id="1015615691">
      <w:bodyDiv w:val="1"/>
      <w:marLeft w:val="0"/>
      <w:marRight w:val="0"/>
      <w:marTop w:val="0"/>
      <w:marBottom w:val="0"/>
      <w:divBdr>
        <w:top w:val="none" w:sz="0" w:space="0" w:color="auto"/>
        <w:left w:val="none" w:sz="0" w:space="0" w:color="auto"/>
        <w:bottom w:val="none" w:sz="0" w:space="0" w:color="auto"/>
        <w:right w:val="none" w:sz="0" w:space="0" w:color="auto"/>
      </w:divBdr>
    </w:div>
    <w:div w:id="1016081462">
      <w:bodyDiv w:val="1"/>
      <w:marLeft w:val="0"/>
      <w:marRight w:val="0"/>
      <w:marTop w:val="0"/>
      <w:marBottom w:val="0"/>
      <w:divBdr>
        <w:top w:val="none" w:sz="0" w:space="0" w:color="auto"/>
        <w:left w:val="none" w:sz="0" w:space="0" w:color="auto"/>
        <w:bottom w:val="none" w:sz="0" w:space="0" w:color="auto"/>
        <w:right w:val="none" w:sz="0" w:space="0" w:color="auto"/>
      </w:divBdr>
    </w:div>
    <w:div w:id="1018701128">
      <w:bodyDiv w:val="1"/>
      <w:marLeft w:val="0"/>
      <w:marRight w:val="0"/>
      <w:marTop w:val="0"/>
      <w:marBottom w:val="0"/>
      <w:divBdr>
        <w:top w:val="none" w:sz="0" w:space="0" w:color="auto"/>
        <w:left w:val="none" w:sz="0" w:space="0" w:color="auto"/>
        <w:bottom w:val="none" w:sz="0" w:space="0" w:color="auto"/>
        <w:right w:val="none" w:sz="0" w:space="0" w:color="auto"/>
      </w:divBdr>
    </w:div>
    <w:div w:id="1021398401">
      <w:bodyDiv w:val="1"/>
      <w:marLeft w:val="0"/>
      <w:marRight w:val="0"/>
      <w:marTop w:val="0"/>
      <w:marBottom w:val="0"/>
      <w:divBdr>
        <w:top w:val="none" w:sz="0" w:space="0" w:color="auto"/>
        <w:left w:val="none" w:sz="0" w:space="0" w:color="auto"/>
        <w:bottom w:val="none" w:sz="0" w:space="0" w:color="auto"/>
        <w:right w:val="none" w:sz="0" w:space="0" w:color="auto"/>
      </w:divBdr>
    </w:div>
    <w:div w:id="1023750941">
      <w:bodyDiv w:val="1"/>
      <w:marLeft w:val="0"/>
      <w:marRight w:val="0"/>
      <w:marTop w:val="0"/>
      <w:marBottom w:val="0"/>
      <w:divBdr>
        <w:top w:val="none" w:sz="0" w:space="0" w:color="auto"/>
        <w:left w:val="none" w:sz="0" w:space="0" w:color="auto"/>
        <w:bottom w:val="none" w:sz="0" w:space="0" w:color="auto"/>
        <w:right w:val="none" w:sz="0" w:space="0" w:color="auto"/>
      </w:divBdr>
    </w:div>
    <w:div w:id="1025596038">
      <w:bodyDiv w:val="1"/>
      <w:marLeft w:val="0"/>
      <w:marRight w:val="0"/>
      <w:marTop w:val="0"/>
      <w:marBottom w:val="0"/>
      <w:divBdr>
        <w:top w:val="none" w:sz="0" w:space="0" w:color="auto"/>
        <w:left w:val="none" w:sz="0" w:space="0" w:color="auto"/>
        <w:bottom w:val="none" w:sz="0" w:space="0" w:color="auto"/>
        <w:right w:val="none" w:sz="0" w:space="0" w:color="auto"/>
      </w:divBdr>
      <w:divsChild>
        <w:div w:id="550265150">
          <w:marLeft w:val="0"/>
          <w:marRight w:val="0"/>
          <w:marTop w:val="0"/>
          <w:marBottom w:val="0"/>
          <w:divBdr>
            <w:top w:val="none" w:sz="0" w:space="0" w:color="auto"/>
            <w:left w:val="none" w:sz="0" w:space="0" w:color="auto"/>
            <w:bottom w:val="none" w:sz="0" w:space="0" w:color="auto"/>
            <w:right w:val="none" w:sz="0" w:space="0" w:color="auto"/>
          </w:divBdr>
          <w:divsChild>
            <w:div w:id="1991129396">
              <w:marLeft w:val="0"/>
              <w:marRight w:val="0"/>
              <w:marTop w:val="0"/>
              <w:marBottom w:val="0"/>
              <w:divBdr>
                <w:top w:val="none" w:sz="0" w:space="0" w:color="auto"/>
                <w:left w:val="none" w:sz="0" w:space="0" w:color="auto"/>
                <w:bottom w:val="none" w:sz="0" w:space="0" w:color="auto"/>
                <w:right w:val="none" w:sz="0" w:space="0" w:color="auto"/>
              </w:divBdr>
              <w:divsChild>
                <w:div w:id="850529747">
                  <w:marLeft w:val="0"/>
                  <w:marRight w:val="0"/>
                  <w:marTop w:val="0"/>
                  <w:marBottom w:val="0"/>
                  <w:divBdr>
                    <w:top w:val="none" w:sz="0" w:space="0" w:color="auto"/>
                    <w:left w:val="none" w:sz="0" w:space="0" w:color="auto"/>
                    <w:bottom w:val="none" w:sz="0" w:space="0" w:color="auto"/>
                    <w:right w:val="none" w:sz="0" w:space="0" w:color="auto"/>
                  </w:divBdr>
                  <w:divsChild>
                    <w:div w:id="1632201533">
                      <w:marLeft w:val="0"/>
                      <w:marRight w:val="0"/>
                      <w:marTop w:val="0"/>
                      <w:marBottom w:val="0"/>
                      <w:divBdr>
                        <w:top w:val="none" w:sz="0" w:space="0" w:color="auto"/>
                        <w:left w:val="none" w:sz="0" w:space="0" w:color="auto"/>
                        <w:bottom w:val="none" w:sz="0" w:space="0" w:color="auto"/>
                        <w:right w:val="none" w:sz="0" w:space="0" w:color="auto"/>
                      </w:divBdr>
                      <w:divsChild>
                        <w:div w:id="984431803">
                          <w:marLeft w:val="0"/>
                          <w:marRight w:val="0"/>
                          <w:marTop w:val="0"/>
                          <w:marBottom w:val="0"/>
                          <w:divBdr>
                            <w:top w:val="none" w:sz="0" w:space="0" w:color="auto"/>
                            <w:left w:val="none" w:sz="0" w:space="0" w:color="auto"/>
                            <w:bottom w:val="none" w:sz="0" w:space="0" w:color="auto"/>
                            <w:right w:val="none" w:sz="0" w:space="0" w:color="auto"/>
                          </w:divBdr>
                          <w:divsChild>
                            <w:div w:id="2068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85508">
      <w:bodyDiv w:val="1"/>
      <w:marLeft w:val="0"/>
      <w:marRight w:val="0"/>
      <w:marTop w:val="0"/>
      <w:marBottom w:val="0"/>
      <w:divBdr>
        <w:top w:val="none" w:sz="0" w:space="0" w:color="auto"/>
        <w:left w:val="none" w:sz="0" w:space="0" w:color="auto"/>
        <w:bottom w:val="none" w:sz="0" w:space="0" w:color="auto"/>
        <w:right w:val="none" w:sz="0" w:space="0" w:color="auto"/>
      </w:divBdr>
    </w:div>
    <w:div w:id="1029528257">
      <w:bodyDiv w:val="1"/>
      <w:marLeft w:val="0"/>
      <w:marRight w:val="0"/>
      <w:marTop w:val="0"/>
      <w:marBottom w:val="0"/>
      <w:divBdr>
        <w:top w:val="none" w:sz="0" w:space="0" w:color="auto"/>
        <w:left w:val="none" w:sz="0" w:space="0" w:color="auto"/>
        <w:bottom w:val="none" w:sz="0" w:space="0" w:color="auto"/>
        <w:right w:val="none" w:sz="0" w:space="0" w:color="auto"/>
      </w:divBdr>
    </w:div>
    <w:div w:id="1031803013">
      <w:bodyDiv w:val="1"/>
      <w:marLeft w:val="0"/>
      <w:marRight w:val="0"/>
      <w:marTop w:val="0"/>
      <w:marBottom w:val="0"/>
      <w:divBdr>
        <w:top w:val="none" w:sz="0" w:space="0" w:color="auto"/>
        <w:left w:val="none" w:sz="0" w:space="0" w:color="auto"/>
        <w:bottom w:val="none" w:sz="0" w:space="0" w:color="auto"/>
        <w:right w:val="none" w:sz="0" w:space="0" w:color="auto"/>
      </w:divBdr>
    </w:div>
    <w:div w:id="1032338910">
      <w:bodyDiv w:val="1"/>
      <w:marLeft w:val="0"/>
      <w:marRight w:val="0"/>
      <w:marTop w:val="0"/>
      <w:marBottom w:val="0"/>
      <w:divBdr>
        <w:top w:val="none" w:sz="0" w:space="0" w:color="auto"/>
        <w:left w:val="none" w:sz="0" w:space="0" w:color="auto"/>
        <w:bottom w:val="none" w:sz="0" w:space="0" w:color="auto"/>
        <w:right w:val="none" w:sz="0" w:space="0" w:color="auto"/>
      </w:divBdr>
      <w:divsChild>
        <w:div w:id="1988895498">
          <w:marLeft w:val="0"/>
          <w:marRight w:val="0"/>
          <w:marTop w:val="0"/>
          <w:marBottom w:val="0"/>
          <w:divBdr>
            <w:top w:val="none" w:sz="0" w:space="0" w:color="auto"/>
            <w:left w:val="none" w:sz="0" w:space="0" w:color="auto"/>
            <w:bottom w:val="none" w:sz="0" w:space="0" w:color="auto"/>
            <w:right w:val="none" w:sz="0" w:space="0" w:color="auto"/>
          </w:divBdr>
          <w:divsChild>
            <w:div w:id="190339101">
              <w:marLeft w:val="0"/>
              <w:marRight w:val="0"/>
              <w:marTop w:val="0"/>
              <w:marBottom w:val="0"/>
              <w:divBdr>
                <w:top w:val="none" w:sz="0" w:space="0" w:color="auto"/>
                <w:left w:val="none" w:sz="0" w:space="0" w:color="auto"/>
                <w:bottom w:val="none" w:sz="0" w:space="0" w:color="auto"/>
                <w:right w:val="none" w:sz="0" w:space="0" w:color="auto"/>
              </w:divBdr>
              <w:divsChild>
                <w:div w:id="1461878259">
                  <w:marLeft w:val="0"/>
                  <w:marRight w:val="0"/>
                  <w:marTop w:val="0"/>
                  <w:marBottom w:val="0"/>
                  <w:divBdr>
                    <w:top w:val="none" w:sz="0" w:space="0" w:color="auto"/>
                    <w:left w:val="none" w:sz="0" w:space="0" w:color="auto"/>
                    <w:bottom w:val="none" w:sz="0" w:space="0" w:color="auto"/>
                    <w:right w:val="none" w:sz="0" w:space="0" w:color="auto"/>
                  </w:divBdr>
                  <w:divsChild>
                    <w:div w:id="1029067100">
                      <w:marLeft w:val="0"/>
                      <w:marRight w:val="0"/>
                      <w:marTop w:val="0"/>
                      <w:marBottom w:val="0"/>
                      <w:divBdr>
                        <w:top w:val="none" w:sz="0" w:space="0" w:color="auto"/>
                        <w:left w:val="none" w:sz="0" w:space="0" w:color="auto"/>
                        <w:bottom w:val="none" w:sz="0" w:space="0" w:color="auto"/>
                        <w:right w:val="none" w:sz="0" w:space="0" w:color="auto"/>
                      </w:divBdr>
                      <w:divsChild>
                        <w:div w:id="833692570">
                          <w:marLeft w:val="0"/>
                          <w:marRight w:val="0"/>
                          <w:marTop w:val="0"/>
                          <w:marBottom w:val="0"/>
                          <w:divBdr>
                            <w:top w:val="none" w:sz="0" w:space="0" w:color="auto"/>
                            <w:left w:val="none" w:sz="0" w:space="0" w:color="auto"/>
                            <w:bottom w:val="none" w:sz="0" w:space="0" w:color="auto"/>
                            <w:right w:val="none" w:sz="0" w:space="0" w:color="auto"/>
                          </w:divBdr>
                          <w:divsChild>
                            <w:div w:id="1885365353">
                              <w:marLeft w:val="0"/>
                              <w:marRight w:val="0"/>
                              <w:marTop w:val="0"/>
                              <w:marBottom w:val="0"/>
                              <w:divBdr>
                                <w:top w:val="none" w:sz="0" w:space="0" w:color="auto"/>
                                <w:left w:val="none" w:sz="0" w:space="0" w:color="auto"/>
                                <w:bottom w:val="none" w:sz="0" w:space="0" w:color="auto"/>
                                <w:right w:val="none" w:sz="0" w:space="0" w:color="auto"/>
                              </w:divBdr>
                            </w:div>
                          </w:divsChild>
                        </w:div>
                        <w:div w:id="1887447144">
                          <w:marLeft w:val="0"/>
                          <w:marRight w:val="0"/>
                          <w:marTop w:val="0"/>
                          <w:marBottom w:val="0"/>
                          <w:divBdr>
                            <w:top w:val="none" w:sz="0" w:space="0" w:color="auto"/>
                            <w:left w:val="none" w:sz="0" w:space="0" w:color="auto"/>
                            <w:bottom w:val="none" w:sz="0" w:space="0" w:color="auto"/>
                            <w:right w:val="none" w:sz="0" w:space="0" w:color="auto"/>
                          </w:divBdr>
                          <w:divsChild>
                            <w:div w:id="1147237192">
                              <w:marLeft w:val="0"/>
                              <w:marRight w:val="0"/>
                              <w:marTop w:val="0"/>
                              <w:marBottom w:val="0"/>
                              <w:divBdr>
                                <w:top w:val="none" w:sz="0" w:space="0" w:color="auto"/>
                                <w:left w:val="none" w:sz="0" w:space="0" w:color="auto"/>
                                <w:bottom w:val="none" w:sz="0" w:space="0" w:color="auto"/>
                                <w:right w:val="none" w:sz="0" w:space="0" w:color="auto"/>
                              </w:divBdr>
                              <w:divsChild>
                                <w:div w:id="1893954323">
                                  <w:marLeft w:val="0"/>
                                  <w:marRight w:val="0"/>
                                  <w:marTop w:val="0"/>
                                  <w:marBottom w:val="0"/>
                                  <w:divBdr>
                                    <w:top w:val="none" w:sz="0" w:space="0" w:color="auto"/>
                                    <w:left w:val="none" w:sz="0" w:space="0" w:color="auto"/>
                                    <w:bottom w:val="none" w:sz="0" w:space="0" w:color="auto"/>
                                    <w:right w:val="none" w:sz="0" w:space="0" w:color="auto"/>
                                  </w:divBdr>
                                  <w:divsChild>
                                    <w:div w:id="273363681">
                                      <w:marLeft w:val="0"/>
                                      <w:marRight w:val="0"/>
                                      <w:marTop w:val="0"/>
                                      <w:marBottom w:val="0"/>
                                      <w:divBdr>
                                        <w:top w:val="none" w:sz="0" w:space="0" w:color="auto"/>
                                        <w:left w:val="none" w:sz="0" w:space="0" w:color="auto"/>
                                        <w:bottom w:val="none" w:sz="0" w:space="0" w:color="auto"/>
                                        <w:right w:val="none" w:sz="0" w:space="0" w:color="auto"/>
                                      </w:divBdr>
                                      <w:divsChild>
                                        <w:div w:id="213323156">
                                          <w:marLeft w:val="0"/>
                                          <w:marRight w:val="0"/>
                                          <w:marTop w:val="0"/>
                                          <w:marBottom w:val="0"/>
                                          <w:divBdr>
                                            <w:top w:val="none" w:sz="0" w:space="0" w:color="auto"/>
                                            <w:left w:val="none" w:sz="0" w:space="0" w:color="auto"/>
                                            <w:bottom w:val="none" w:sz="0" w:space="0" w:color="auto"/>
                                            <w:right w:val="none" w:sz="0" w:space="0" w:color="auto"/>
                                          </w:divBdr>
                                          <w:divsChild>
                                            <w:div w:id="998191017">
                                              <w:marLeft w:val="0"/>
                                              <w:marRight w:val="0"/>
                                              <w:marTop w:val="0"/>
                                              <w:marBottom w:val="0"/>
                                              <w:divBdr>
                                                <w:top w:val="none" w:sz="0" w:space="0" w:color="auto"/>
                                                <w:left w:val="none" w:sz="0" w:space="0" w:color="auto"/>
                                                <w:bottom w:val="none" w:sz="0" w:space="0" w:color="auto"/>
                                                <w:right w:val="none" w:sz="0" w:space="0" w:color="auto"/>
                                              </w:divBdr>
                                              <w:divsChild>
                                                <w:div w:id="1477525426">
                                                  <w:marLeft w:val="0"/>
                                                  <w:marRight w:val="0"/>
                                                  <w:marTop w:val="0"/>
                                                  <w:marBottom w:val="0"/>
                                                  <w:divBdr>
                                                    <w:top w:val="none" w:sz="0" w:space="0" w:color="auto"/>
                                                    <w:left w:val="none" w:sz="0" w:space="0" w:color="auto"/>
                                                    <w:bottom w:val="none" w:sz="0" w:space="0" w:color="auto"/>
                                                    <w:right w:val="none" w:sz="0" w:space="0" w:color="auto"/>
                                                  </w:divBdr>
                                                </w:div>
                                                <w:div w:id="4278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198">
                                          <w:marLeft w:val="0"/>
                                          <w:marRight w:val="0"/>
                                          <w:marTop w:val="0"/>
                                          <w:marBottom w:val="0"/>
                                          <w:divBdr>
                                            <w:top w:val="none" w:sz="0" w:space="0" w:color="auto"/>
                                            <w:left w:val="none" w:sz="0" w:space="0" w:color="auto"/>
                                            <w:bottom w:val="none" w:sz="0" w:space="0" w:color="auto"/>
                                            <w:right w:val="none" w:sz="0" w:space="0" w:color="auto"/>
                                          </w:divBdr>
                                          <w:divsChild>
                                            <w:div w:id="770667669">
                                              <w:marLeft w:val="0"/>
                                              <w:marRight w:val="0"/>
                                              <w:marTop w:val="0"/>
                                              <w:marBottom w:val="0"/>
                                              <w:divBdr>
                                                <w:top w:val="none" w:sz="0" w:space="0" w:color="auto"/>
                                                <w:left w:val="none" w:sz="0" w:space="0" w:color="auto"/>
                                                <w:bottom w:val="none" w:sz="0" w:space="0" w:color="auto"/>
                                                <w:right w:val="none" w:sz="0" w:space="0" w:color="auto"/>
                                              </w:divBdr>
                                              <w:divsChild>
                                                <w:div w:id="141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533584">
      <w:bodyDiv w:val="1"/>
      <w:marLeft w:val="0"/>
      <w:marRight w:val="0"/>
      <w:marTop w:val="0"/>
      <w:marBottom w:val="0"/>
      <w:divBdr>
        <w:top w:val="none" w:sz="0" w:space="0" w:color="auto"/>
        <w:left w:val="none" w:sz="0" w:space="0" w:color="auto"/>
        <w:bottom w:val="none" w:sz="0" w:space="0" w:color="auto"/>
        <w:right w:val="none" w:sz="0" w:space="0" w:color="auto"/>
      </w:divBdr>
    </w:div>
    <w:div w:id="1032730947">
      <w:bodyDiv w:val="1"/>
      <w:marLeft w:val="0"/>
      <w:marRight w:val="0"/>
      <w:marTop w:val="0"/>
      <w:marBottom w:val="0"/>
      <w:divBdr>
        <w:top w:val="none" w:sz="0" w:space="0" w:color="auto"/>
        <w:left w:val="none" w:sz="0" w:space="0" w:color="auto"/>
        <w:bottom w:val="none" w:sz="0" w:space="0" w:color="auto"/>
        <w:right w:val="none" w:sz="0" w:space="0" w:color="auto"/>
      </w:divBdr>
    </w:div>
    <w:div w:id="1033925173">
      <w:bodyDiv w:val="1"/>
      <w:marLeft w:val="0"/>
      <w:marRight w:val="0"/>
      <w:marTop w:val="0"/>
      <w:marBottom w:val="0"/>
      <w:divBdr>
        <w:top w:val="none" w:sz="0" w:space="0" w:color="auto"/>
        <w:left w:val="none" w:sz="0" w:space="0" w:color="auto"/>
        <w:bottom w:val="none" w:sz="0" w:space="0" w:color="auto"/>
        <w:right w:val="none" w:sz="0" w:space="0" w:color="auto"/>
      </w:divBdr>
      <w:divsChild>
        <w:div w:id="899831152">
          <w:marLeft w:val="0"/>
          <w:marRight w:val="0"/>
          <w:marTop w:val="0"/>
          <w:marBottom w:val="0"/>
          <w:divBdr>
            <w:top w:val="none" w:sz="0" w:space="0" w:color="auto"/>
            <w:left w:val="none" w:sz="0" w:space="0" w:color="auto"/>
            <w:bottom w:val="none" w:sz="0" w:space="0" w:color="auto"/>
            <w:right w:val="none" w:sz="0" w:space="0" w:color="auto"/>
          </w:divBdr>
          <w:divsChild>
            <w:div w:id="218053100">
              <w:marLeft w:val="0"/>
              <w:marRight w:val="0"/>
              <w:marTop w:val="0"/>
              <w:marBottom w:val="0"/>
              <w:divBdr>
                <w:top w:val="none" w:sz="0" w:space="0" w:color="auto"/>
                <w:left w:val="none" w:sz="0" w:space="0" w:color="auto"/>
                <w:bottom w:val="none" w:sz="0" w:space="0" w:color="auto"/>
                <w:right w:val="none" w:sz="0" w:space="0" w:color="auto"/>
              </w:divBdr>
              <w:divsChild>
                <w:div w:id="131338565">
                  <w:marLeft w:val="0"/>
                  <w:marRight w:val="0"/>
                  <w:marTop w:val="0"/>
                  <w:marBottom w:val="0"/>
                  <w:divBdr>
                    <w:top w:val="none" w:sz="0" w:space="0" w:color="auto"/>
                    <w:left w:val="none" w:sz="0" w:space="0" w:color="auto"/>
                    <w:bottom w:val="none" w:sz="0" w:space="0" w:color="auto"/>
                    <w:right w:val="none" w:sz="0" w:space="0" w:color="auto"/>
                  </w:divBdr>
                  <w:divsChild>
                    <w:div w:id="1379546286">
                      <w:marLeft w:val="0"/>
                      <w:marRight w:val="0"/>
                      <w:marTop w:val="0"/>
                      <w:marBottom w:val="0"/>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sChild>
                            <w:div w:id="1026445084">
                              <w:marLeft w:val="0"/>
                              <w:marRight w:val="0"/>
                              <w:marTop w:val="0"/>
                              <w:marBottom w:val="0"/>
                              <w:divBdr>
                                <w:top w:val="none" w:sz="0" w:space="0" w:color="auto"/>
                                <w:left w:val="none" w:sz="0" w:space="0" w:color="auto"/>
                                <w:bottom w:val="none" w:sz="0" w:space="0" w:color="auto"/>
                                <w:right w:val="none" w:sz="0" w:space="0" w:color="auto"/>
                              </w:divBdr>
                              <w:divsChild>
                                <w:div w:id="1053968190">
                                  <w:marLeft w:val="0"/>
                                  <w:marRight w:val="0"/>
                                  <w:marTop w:val="0"/>
                                  <w:marBottom w:val="0"/>
                                  <w:divBdr>
                                    <w:top w:val="none" w:sz="0" w:space="0" w:color="auto"/>
                                    <w:left w:val="none" w:sz="0" w:space="0" w:color="auto"/>
                                    <w:bottom w:val="none" w:sz="0" w:space="0" w:color="auto"/>
                                    <w:right w:val="none" w:sz="0" w:space="0" w:color="auto"/>
                                  </w:divBdr>
                                  <w:divsChild>
                                    <w:div w:id="15193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93736">
      <w:bodyDiv w:val="1"/>
      <w:marLeft w:val="0"/>
      <w:marRight w:val="0"/>
      <w:marTop w:val="0"/>
      <w:marBottom w:val="0"/>
      <w:divBdr>
        <w:top w:val="none" w:sz="0" w:space="0" w:color="auto"/>
        <w:left w:val="none" w:sz="0" w:space="0" w:color="auto"/>
        <w:bottom w:val="none" w:sz="0" w:space="0" w:color="auto"/>
        <w:right w:val="none" w:sz="0" w:space="0" w:color="auto"/>
      </w:divBdr>
    </w:div>
    <w:div w:id="1034502475">
      <w:bodyDiv w:val="1"/>
      <w:marLeft w:val="0"/>
      <w:marRight w:val="0"/>
      <w:marTop w:val="0"/>
      <w:marBottom w:val="0"/>
      <w:divBdr>
        <w:top w:val="none" w:sz="0" w:space="0" w:color="auto"/>
        <w:left w:val="none" w:sz="0" w:space="0" w:color="auto"/>
        <w:bottom w:val="none" w:sz="0" w:space="0" w:color="auto"/>
        <w:right w:val="none" w:sz="0" w:space="0" w:color="auto"/>
      </w:divBdr>
    </w:div>
    <w:div w:id="1037001250">
      <w:bodyDiv w:val="1"/>
      <w:marLeft w:val="0"/>
      <w:marRight w:val="0"/>
      <w:marTop w:val="0"/>
      <w:marBottom w:val="0"/>
      <w:divBdr>
        <w:top w:val="none" w:sz="0" w:space="0" w:color="auto"/>
        <w:left w:val="none" w:sz="0" w:space="0" w:color="auto"/>
        <w:bottom w:val="none" w:sz="0" w:space="0" w:color="auto"/>
        <w:right w:val="none" w:sz="0" w:space="0" w:color="auto"/>
      </w:divBdr>
    </w:div>
    <w:div w:id="1038899458">
      <w:bodyDiv w:val="1"/>
      <w:marLeft w:val="0"/>
      <w:marRight w:val="0"/>
      <w:marTop w:val="0"/>
      <w:marBottom w:val="0"/>
      <w:divBdr>
        <w:top w:val="none" w:sz="0" w:space="0" w:color="auto"/>
        <w:left w:val="none" w:sz="0" w:space="0" w:color="auto"/>
        <w:bottom w:val="none" w:sz="0" w:space="0" w:color="auto"/>
        <w:right w:val="none" w:sz="0" w:space="0" w:color="auto"/>
      </w:divBdr>
    </w:div>
    <w:div w:id="1041712901">
      <w:bodyDiv w:val="1"/>
      <w:marLeft w:val="0"/>
      <w:marRight w:val="0"/>
      <w:marTop w:val="0"/>
      <w:marBottom w:val="0"/>
      <w:divBdr>
        <w:top w:val="none" w:sz="0" w:space="0" w:color="auto"/>
        <w:left w:val="none" w:sz="0" w:space="0" w:color="auto"/>
        <w:bottom w:val="none" w:sz="0" w:space="0" w:color="auto"/>
        <w:right w:val="none" w:sz="0" w:space="0" w:color="auto"/>
      </w:divBdr>
    </w:div>
    <w:div w:id="1043675782">
      <w:bodyDiv w:val="1"/>
      <w:marLeft w:val="0"/>
      <w:marRight w:val="0"/>
      <w:marTop w:val="0"/>
      <w:marBottom w:val="0"/>
      <w:divBdr>
        <w:top w:val="none" w:sz="0" w:space="0" w:color="auto"/>
        <w:left w:val="none" w:sz="0" w:space="0" w:color="auto"/>
        <w:bottom w:val="none" w:sz="0" w:space="0" w:color="auto"/>
        <w:right w:val="none" w:sz="0" w:space="0" w:color="auto"/>
      </w:divBdr>
    </w:div>
    <w:div w:id="1044479103">
      <w:bodyDiv w:val="1"/>
      <w:marLeft w:val="0"/>
      <w:marRight w:val="0"/>
      <w:marTop w:val="0"/>
      <w:marBottom w:val="0"/>
      <w:divBdr>
        <w:top w:val="none" w:sz="0" w:space="0" w:color="auto"/>
        <w:left w:val="none" w:sz="0" w:space="0" w:color="auto"/>
        <w:bottom w:val="none" w:sz="0" w:space="0" w:color="auto"/>
        <w:right w:val="none" w:sz="0" w:space="0" w:color="auto"/>
      </w:divBdr>
      <w:divsChild>
        <w:div w:id="1832982661">
          <w:marLeft w:val="0"/>
          <w:marRight w:val="0"/>
          <w:marTop w:val="0"/>
          <w:marBottom w:val="0"/>
          <w:divBdr>
            <w:top w:val="none" w:sz="0" w:space="0" w:color="auto"/>
            <w:left w:val="none" w:sz="0" w:space="0" w:color="auto"/>
            <w:bottom w:val="none" w:sz="0" w:space="0" w:color="auto"/>
            <w:right w:val="none" w:sz="0" w:space="0" w:color="auto"/>
          </w:divBdr>
          <w:divsChild>
            <w:div w:id="1623682092">
              <w:marLeft w:val="0"/>
              <w:marRight w:val="0"/>
              <w:marTop w:val="0"/>
              <w:marBottom w:val="0"/>
              <w:divBdr>
                <w:top w:val="none" w:sz="0" w:space="0" w:color="auto"/>
                <w:left w:val="none" w:sz="0" w:space="0" w:color="auto"/>
                <w:bottom w:val="none" w:sz="0" w:space="0" w:color="auto"/>
                <w:right w:val="none" w:sz="0" w:space="0" w:color="auto"/>
              </w:divBdr>
              <w:divsChild>
                <w:div w:id="1859807152">
                  <w:marLeft w:val="0"/>
                  <w:marRight w:val="0"/>
                  <w:marTop w:val="0"/>
                  <w:marBottom w:val="0"/>
                  <w:divBdr>
                    <w:top w:val="none" w:sz="0" w:space="0" w:color="auto"/>
                    <w:left w:val="none" w:sz="0" w:space="0" w:color="auto"/>
                    <w:bottom w:val="none" w:sz="0" w:space="0" w:color="auto"/>
                    <w:right w:val="none" w:sz="0" w:space="0" w:color="auto"/>
                  </w:divBdr>
                  <w:divsChild>
                    <w:div w:id="455871048">
                      <w:marLeft w:val="0"/>
                      <w:marRight w:val="0"/>
                      <w:marTop w:val="0"/>
                      <w:marBottom w:val="0"/>
                      <w:divBdr>
                        <w:top w:val="none" w:sz="0" w:space="0" w:color="auto"/>
                        <w:left w:val="none" w:sz="0" w:space="0" w:color="auto"/>
                        <w:bottom w:val="none" w:sz="0" w:space="0" w:color="auto"/>
                        <w:right w:val="none" w:sz="0" w:space="0" w:color="auto"/>
                      </w:divBdr>
                      <w:divsChild>
                        <w:div w:id="1209688362">
                          <w:marLeft w:val="0"/>
                          <w:marRight w:val="0"/>
                          <w:marTop w:val="0"/>
                          <w:marBottom w:val="0"/>
                          <w:divBdr>
                            <w:top w:val="none" w:sz="0" w:space="0" w:color="auto"/>
                            <w:left w:val="none" w:sz="0" w:space="0" w:color="auto"/>
                            <w:bottom w:val="none" w:sz="0" w:space="0" w:color="auto"/>
                            <w:right w:val="none" w:sz="0" w:space="0" w:color="auto"/>
                          </w:divBdr>
                          <w:divsChild>
                            <w:div w:id="14461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82237">
      <w:bodyDiv w:val="1"/>
      <w:marLeft w:val="0"/>
      <w:marRight w:val="0"/>
      <w:marTop w:val="0"/>
      <w:marBottom w:val="0"/>
      <w:divBdr>
        <w:top w:val="none" w:sz="0" w:space="0" w:color="auto"/>
        <w:left w:val="none" w:sz="0" w:space="0" w:color="auto"/>
        <w:bottom w:val="none" w:sz="0" w:space="0" w:color="auto"/>
        <w:right w:val="none" w:sz="0" w:space="0" w:color="auto"/>
      </w:divBdr>
    </w:div>
    <w:div w:id="1046683923">
      <w:bodyDiv w:val="1"/>
      <w:marLeft w:val="0"/>
      <w:marRight w:val="0"/>
      <w:marTop w:val="0"/>
      <w:marBottom w:val="0"/>
      <w:divBdr>
        <w:top w:val="none" w:sz="0" w:space="0" w:color="auto"/>
        <w:left w:val="none" w:sz="0" w:space="0" w:color="auto"/>
        <w:bottom w:val="none" w:sz="0" w:space="0" w:color="auto"/>
        <w:right w:val="none" w:sz="0" w:space="0" w:color="auto"/>
      </w:divBdr>
    </w:div>
    <w:div w:id="1047997056">
      <w:bodyDiv w:val="1"/>
      <w:marLeft w:val="0"/>
      <w:marRight w:val="0"/>
      <w:marTop w:val="0"/>
      <w:marBottom w:val="0"/>
      <w:divBdr>
        <w:top w:val="none" w:sz="0" w:space="0" w:color="auto"/>
        <w:left w:val="none" w:sz="0" w:space="0" w:color="auto"/>
        <w:bottom w:val="none" w:sz="0" w:space="0" w:color="auto"/>
        <w:right w:val="none" w:sz="0" w:space="0" w:color="auto"/>
      </w:divBdr>
    </w:div>
    <w:div w:id="1049384103">
      <w:bodyDiv w:val="1"/>
      <w:marLeft w:val="0"/>
      <w:marRight w:val="0"/>
      <w:marTop w:val="0"/>
      <w:marBottom w:val="0"/>
      <w:divBdr>
        <w:top w:val="none" w:sz="0" w:space="0" w:color="auto"/>
        <w:left w:val="none" w:sz="0" w:space="0" w:color="auto"/>
        <w:bottom w:val="none" w:sz="0" w:space="0" w:color="auto"/>
        <w:right w:val="none" w:sz="0" w:space="0" w:color="auto"/>
      </w:divBdr>
      <w:divsChild>
        <w:div w:id="2079981750">
          <w:marLeft w:val="0"/>
          <w:marRight w:val="0"/>
          <w:marTop w:val="0"/>
          <w:marBottom w:val="0"/>
          <w:divBdr>
            <w:top w:val="none" w:sz="0" w:space="0" w:color="auto"/>
            <w:left w:val="none" w:sz="0" w:space="0" w:color="auto"/>
            <w:bottom w:val="none" w:sz="0" w:space="0" w:color="auto"/>
            <w:right w:val="none" w:sz="0" w:space="0" w:color="auto"/>
          </w:divBdr>
          <w:divsChild>
            <w:div w:id="1507938840">
              <w:marLeft w:val="0"/>
              <w:marRight w:val="0"/>
              <w:marTop w:val="0"/>
              <w:marBottom w:val="0"/>
              <w:divBdr>
                <w:top w:val="none" w:sz="0" w:space="0" w:color="auto"/>
                <w:left w:val="none" w:sz="0" w:space="0" w:color="auto"/>
                <w:bottom w:val="none" w:sz="0" w:space="0" w:color="auto"/>
                <w:right w:val="none" w:sz="0" w:space="0" w:color="auto"/>
              </w:divBdr>
              <w:divsChild>
                <w:div w:id="702052436">
                  <w:marLeft w:val="0"/>
                  <w:marRight w:val="0"/>
                  <w:marTop w:val="0"/>
                  <w:marBottom w:val="0"/>
                  <w:divBdr>
                    <w:top w:val="none" w:sz="0" w:space="0" w:color="auto"/>
                    <w:left w:val="none" w:sz="0" w:space="0" w:color="auto"/>
                    <w:bottom w:val="none" w:sz="0" w:space="0" w:color="auto"/>
                    <w:right w:val="none" w:sz="0" w:space="0" w:color="auto"/>
                  </w:divBdr>
                  <w:divsChild>
                    <w:div w:id="361171593">
                      <w:marLeft w:val="0"/>
                      <w:marRight w:val="0"/>
                      <w:marTop w:val="0"/>
                      <w:marBottom w:val="0"/>
                      <w:divBdr>
                        <w:top w:val="none" w:sz="0" w:space="0" w:color="auto"/>
                        <w:left w:val="none" w:sz="0" w:space="0" w:color="auto"/>
                        <w:bottom w:val="none" w:sz="0" w:space="0" w:color="auto"/>
                        <w:right w:val="none" w:sz="0" w:space="0" w:color="auto"/>
                      </w:divBdr>
                      <w:divsChild>
                        <w:div w:id="1885754625">
                          <w:marLeft w:val="0"/>
                          <w:marRight w:val="0"/>
                          <w:marTop w:val="0"/>
                          <w:marBottom w:val="0"/>
                          <w:divBdr>
                            <w:top w:val="none" w:sz="0" w:space="0" w:color="auto"/>
                            <w:left w:val="none" w:sz="0" w:space="0" w:color="auto"/>
                            <w:bottom w:val="none" w:sz="0" w:space="0" w:color="auto"/>
                            <w:right w:val="none" w:sz="0" w:space="0" w:color="auto"/>
                          </w:divBdr>
                          <w:divsChild>
                            <w:div w:id="9077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95523">
      <w:bodyDiv w:val="1"/>
      <w:marLeft w:val="0"/>
      <w:marRight w:val="0"/>
      <w:marTop w:val="0"/>
      <w:marBottom w:val="0"/>
      <w:divBdr>
        <w:top w:val="none" w:sz="0" w:space="0" w:color="auto"/>
        <w:left w:val="none" w:sz="0" w:space="0" w:color="auto"/>
        <w:bottom w:val="none" w:sz="0" w:space="0" w:color="auto"/>
        <w:right w:val="none" w:sz="0" w:space="0" w:color="auto"/>
      </w:divBdr>
    </w:div>
    <w:div w:id="1053770511">
      <w:bodyDiv w:val="1"/>
      <w:marLeft w:val="0"/>
      <w:marRight w:val="0"/>
      <w:marTop w:val="0"/>
      <w:marBottom w:val="0"/>
      <w:divBdr>
        <w:top w:val="none" w:sz="0" w:space="0" w:color="auto"/>
        <w:left w:val="none" w:sz="0" w:space="0" w:color="auto"/>
        <w:bottom w:val="none" w:sz="0" w:space="0" w:color="auto"/>
        <w:right w:val="none" w:sz="0" w:space="0" w:color="auto"/>
      </w:divBdr>
      <w:divsChild>
        <w:div w:id="1803957116">
          <w:marLeft w:val="0"/>
          <w:marRight w:val="0"/>
          <w:marTop w:val="0"/>
          <w:marBottom w:val="0"/>
          <w:divBdr>
            <w:top w:val="none" w:sz="0" w:space="0" w:color="auto"/>
            <w:left w:val="none" w:sz="0" w:space="0" w:color="auto"/>
            <w:bottom w:val="none" w:sz="0" w:space="0" w:color="auto"/>
            <w:right w:val="none" w:sz="0" w:space="0" w:color="auto"/>
          </w:divBdr>
          <w:divsChild>
            <w:div w:id="2014842757">
              <w:marLeft w:val="0"/>
              <w:marRight w:val="0"/>
              <w:marTop w:val="0"/>
              <w:marBottom w:val="0"/>
              <w:divBdr>
                <w:top w:val="none" w:sz="0" w:space="0" w:color="auto"/>
                <w:left w:val="none" w:sz="0" w:space="0" w:color="auto"/>
                <w:bottom w:val="none" w:sz="0" w:space="0" w:color="auto"/>
                <w:right w:val="none" w:sz="0" w:space="0" w:color="auto"/>
              </w:divBdr>
              <w:divsChild>
                <w:div w:id="1117067889">
                  <w:marLeft w:val="0"/>
                  <w:marRight w:val="0"/>
                  <w:marTop w:val="0"/>
                  <w:marBottom w:val="0"/>
                  <w:divBdr>
                    <w:top w:val="none" w:sz="0" w:space="0" w:color="auto"/>
                    <w:left w:val="none" w:sz="0" w:space="0" w:color="auto"/>
                    <w:bottom w:val="none" w:sz="0" w:space="0" w:color="auto"/>
                    <w:right w:val="none" w:sz="0" w:space="0" w:color="auto"/>
                  </w:divBdr>
                  <w:divsChild>
                    <w:div w:id="1130440485">
                      <w:marLeft w:val="0"/>
                      <w:marRight w:val="0"/>
                      <w:marTop w:val="0"/>
                      <w:marBottom w:val="0"/>
                      <w:divBdr>
                        <w:top w:val="none" w:sz="0" w:space="0" w:color="auto"/>
                        <w:left w:val="none" w:sz="0" w:space="0" w:color="auto"/>
                        <w:bottom w:val="none" w:sz="0" w:space="0" w:color="auto"/>
                        <w:right w:val="none" w:sz="0" w:space="0" w:color="auto"/>
                      </w:divBdr>
                      <w:divsChild>
                        <w:div w:id="1046904672">
                          <w:marLeft w:val="0"/>
                          <w:marRight w:val="0"/>
                          <w:marTop w:val="0"/>
                          <w:marBottom w:val="0"/>
                          <w:divBdr>
                            <w:top w:val="none" w:sz="0" w:space="0" w:color="auto"/>
                            <w:left w:val="none" w:sz="0" w:space="0" w:color="auto"/>
                            <w:bottom w:val="none" w:sz="0" w:space="0" w:color="auto"/>
                            <w:right w:val="none" w:sz="0" w:space="0" w:color="auto"/>
                          </w:divBdr>
                          <w:divsChild>
                            <w:div w:id="19333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88484">
      <w:bodyDiv w:val="1"/>
      <w:marLeft w:val="0"/>
      <w:marRight w:val="0"/>
      <w:marTop w:val="0"/>
      <w:marBottom w:val="0"/>
      <w:divBdr>
        <w:top w:val="none" w:sz="0" w:space="0" w:color="auto"/>
        <w:left w:val="none" w:sz="0" w:space="0" w:color="auto"/>
        <w:bottom w:val="none" w:sz="0" w:space="0" w:color="auto"/>
        <w:right w:val="none" w:sz="0" w:space="0" w:color="auto"/>
      </w:divBdr>
      <w:divsChild>
        <w:div w:id="225916987">
          <w:marLeft w:val="0"/>
          <w:marRight w:val="0"/>
          <w:marTop w:val="0"/>
          <w:marBottom w:val="0"/>
          <w:divBdr>
            <w:top w:val="none" w:sz="0" w:space="0" w:color="auto"/>
            <w:left w:val="none" w:sz="0" w:space="0" w:color="auto"/>
            <w:bottom w:val="none" w:sz="0" w:space="0" w:color="auto"/>
            <w:right w:val="none" w:sz="0" w:space="0" w:color="auto"/>
          </w:divBdr>
          <w:divsChild>
            <w:div w:id="808402675">
              <w:marLeft w:val="0"/>
              <w:marRight w:val="0"/>
              <w:marTop w:val="0"/>
              <w:marBottom w:val="0"/>
              <w:divBdr>
                <w:top w:val="none" w:sz="0" w:space="0" w:color="auto"/>
                <w:left w:val="none" w:sz="0" w:space="0" w:color="auto"/>
                <w:bottom w:val="none" w:sz="0" w:space="0" w:color="auto"/>
                <w:right w:val="none" w:sz="0" w:space="0" w:color="auto"/>
              </w:divBdr>
              <w:divsChild>
                <w:div w:id="723412980">
                  <w:marLeft w:val="0"/>
                  <w:marRight w:val="0"/>
                  <w:marTop w:val="0"/>
                  <w:marBottom w:val="0"/>
                  <w:divBdr>
                    <w:top w:val="none" w:sz="0" w:space="0" w:color="auto"/>
                    <w:left w:val="none" w:sz="0" w:space="0" w:color="auto"/>
                    <w:bottom w:val="none" w:sz="0" w:space="0" w:color="auto"/>
                    <w:right w:val="none" w:sz="0" w:space="0" w:color="auto"/>
                  </w:divBdr>
                  <w:divsChild>
                    <w:div w:id="1691057622">
                      <w:marLeft w:val="0"/>
                      <w:marRight w:val="0"/>
                      <w:marTop w:val="0"/>
                      <w:marBottom w:val="0"/>
                      <w:divBdr>
                        <w:top w:val="none" w:sz="0" w:space="0" w:color="auto"/>
                        <w:left w:val="none" w:sz="0" w:space="0" w:color="auto"/>
                        <w:bottom w:val="none" w:sz="0" w:space="0" w:color="auto"/>
                        <w:right w:val="none" w:sz="0" w:space="0" w:color="auto"/>
                      </w:divBdr>
                      <w:divsChild>
                        <w:div w:id="1957132175">
                          <w:marLeft w:val="0"/>
                          <w:marRight w:val="0"/>
                          <w:marTop w:val="0"/>
                          <w:marBottom w:val="0"/>
                          <w:divBdr>
                            <w:top w:val="none" w:sz="0" w:space="0" w:color="auto"/>
                            <w:left w:val="none" w:sz="0" w:space="0" w:color="auto"/>
                            <w:bottom w:val="none" w:sz="0" w:space="0" w:color="auto"/>
                            <w:right w:val="none" w:sz="0" w:space="0" w:color="auto"/>
                          </w:divBdr>
                          <w:divsChild>
                            <w:div w:id="1932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088">
      <w:bodyDiv w:val="1"/>
      <w:marLeft w:val="0"/>
      <w:marRight w:val="0"/>
      <w:marTop w:val="0"/>
      <w:marBottom w:val="0"/>
      <w:divBdr>
        <w:top w:val="none" w:sz="0" w:space="0" w:color="auto"/>
        <w:left w:val="none" w:sz="0" w:space="0" w:color="auto"/>
        <w:bottom w:val="none" w:sz="0" w:space="0" w:color="auto"/>
        <w:right w:val="none" w:sz="0" w:space="0" w:color="auto"/>
      </w:divBdr>
    </w:div>
    <w:div w:id="1060713060">
      <w:bodyDiv w:val="1"/>
      <w:marLeft w:val="0"/>
      <w:marRight w:val="0"/>
      <w:marTop w:val="0"/>
      <w:marBottom w:val="0"/>
      <w:divBdr>
        <w:top w:val="none" w:sz="0" w:space="0" w:color="auto"/>
        <w:left w:val="none" w:sz="0" w:space="0" w:color="auto"/>
        <w:bottom w:val="none" w:sz="0" w:space="0" w:color="auto"/>
        <w:right w:val="none" w:sz="0" w:space="0" w:color="auto"/>
      </w:divBdr>
    </w:div>
    <w:div w:id="1061489934">
      <w:bodyDiv w:val="1"/>
      <w:marLeft w:val="0"/>
      <w:marRight w:val="0"/>
      <w:marTop w:val="0"/>
      <w:marBottom w:val="0"/>
      <w:divBdr>
        <w:top w:val="none" w:sz="0" w:space="0" w:color="auto"/>
        <w:left w:val="none" w:sz="0" w:space="0" w:color="auto"/>
        <w:bottom w:val="none" w:sz="0" w:space="0" w:color="auto"/>
        <w:right w:val="none" w:sz="0" w:space="0" w:color="auto"/>
      </w:divBdr>
    </w:div>
    <w:div w:id="1062288339">
      <w:bodyDiv w:val="1"/>
      <w:marLeft w:val="0"/>
      <w:marRight w:val="0"/>
      <w:marTop w:val="0"/>
      <w:marBottom w:val="0"/>
      <w:divBdr>
        <w:top w:val="none" w:sz="0" w:space="0" w:color="auto"/>
        <w:left w:val="none" w:sz="0" w:space="0" w:color="auto"/>
        <w:bottom w:val="none" w:sz="0" w:space="0" w:color="auto"/>
        <w:right w:val="none" w:sz="0" w:space="0" w:color="auto"/>
      </w:divBdr>
    </w:div>
    <w:div w:id="1062676002">
      <w:bodyDiv w:val="1"/>
      <w:marLeft w:val="0"/>
      <w:marRight w:val="0"/>
      <w:marTop w:val="0"/>
      <w:marBottom w:val="0"/>
      <w:divBdr>
        <w:top w:val="none" w:sz="0" w:space="0" w:color="auto"/>
        <w:left w:val="none" w:sz="0" w:space="0" w:color="auto"/>
        <w:bottom w:val="none" w:sz="0" w:space="0" w:color="auto"/>
        <w:right w:val="none" w:sz="0" w:space="0" w:color="auto"/>
      </w:divBdr>
      <w:divsChild>
        <w:div w:id="205680252">
          <w:marLeft w:val="0"/>
          <w:marRight w:val="0"/>
          <w:marTop w:val="0"/>
          <w:marBottom w:val="0"/>
          <w:divBdr>
            <w:top w:val="none" w:sz="0" w:space="0" w:color="auto"/>
            <w:left w:val="none" w:sz="0" w:space="0" w:color="auto"/>
            <w:bottom w:val="none" w:sz="0" w:space="0" w:color="auto"/>
            <w:right w:val="none" w:sz="0" w:space="0" w:color="auto"/>
          </w:divBdr>
          <w:divsChild>
            <w:div w:id="554001635">
              <w:marLeft w:val="0"/>
              <w:marRight w:val="0"/>
              <w:marTop w:val="0"/>
              <w:marBottom w:val="0"/>
              <w:divBdr>
                <w:top w:val="none" w:sz="0" w:space="0" w:color="auto"/>
                <w:left w:val="none" w:sz="0" w:space="0" w:color="auto"/>
                <w:bottom w:val="none" w:sz="0" w:space="0" w:color="auto"/>
                <w:right w:val="none" w:sz="0" w:space="0" w:color="auto"/>
              </w:divBdr>
              <w:divsChild>
                <w:div w:id="401952851">
                  <w:marLeft w:val="0"/>
                  <w:marRight w:val="0"/>
                  <w:marTop w:val="0"/>
                  <w:marBottom w:val="0"/>
                  <w:divBdr>
                    <w:top w:val="none" w:sz="0" w:space="0" w:color="auto"/>
                    <w:left w:val="none" w:sz="0" w:space="0" w:color="auto"/>
                    <w:bottom w:val="none" w:sz="0" w:space="0" w:color="auto"/>
                    <w:right w:val="none" w:sz="0" w:space="0" w:color="auto"/>
                  </w:divBdr>
                  <w:divsChild>
                    <w:div w:id="1132676321">
                      <w:marLeft w:val="0"/>
                      <w:marRight w:val="0"/>
                      <w:marTop w:val="0"/>
                      <w:marBottom w:val="0"/>
                      <w:divBdr>
                        <w:top w:val="none" w:sz="0" w:space="0" w:color="auto"/>
                        <w:left w:val="none" w:sz="0" w:space="0" w:color="auto"/>
                        <w:bottom w:val="none" w:sz="0" w:space="0" w:color="auto"/>
                        <w:right w:val="none" w:sz="0" w:space="0" w:color="auto"/>
                      </w:divBdr>
                      <w:divsChild>
                        <w:div w:id="1162818902">
                          <w:marLeft w:val="0"/>
                          <w:marRight w:val="0"/>
                          <w:marTop w:val="0"/>
                          <w:marBottom w:val="0"/>
                          <w:divBdr>
                            <w:top w:val="none" w:sz="0" w:space="0" w:color="auto"/>
                            <w:left w:val="none" w:sz="0" w:space="0" w:color="auto"/>
                            <w:bottom w:val="none" w:sz="0" w:space="0" w:color="auto"/>
                            <w:right w:val="none" w:sz="0" w:space="0" w:color="auto"/>
                          </w:divBdr>
                          <w:divsChild>
                            <w:div w:id="19147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067281">
      <w:bodyDiv w:val="1"/>
      <w:marLeft w:val="0"/>
      <w:marRight w:val="0"/>
      <w:marTop w:val="0"/>
      <w:marBottom w:val="0"/>
      <w:divBdr>
        <w:top w:val="none" w:sz="0" w:space="0" w:color="auto"/>
        <w:left w:val="none" w:sz="0" w:space="0" w:color="auto"/>
        <w:bottom w:val="none" w:sz="0" w:space="0" w:color="auto"/>
        <w:right w:val="none" w:sz="0" w:space="0" w:color="auto"/>
      </w:divBdr>
    </w:div>
    <w:div w:id="1074746282">
      <w:bodyDiv w:val="1"/>
      <w:marLeft w:val="0"/>
      <w:marRight w:val="0"/>
      <w:marTop w:val="0"/>
      <w:marBottom w:val="0"/>
      <w:divBdr>
        <w:top w:val="none" w:sz="0" w:space="0" w:color="auto"/>
        <w:left w:val="none" w:sz="0" w:space="0" w:color="auto"/>
        <w:bottom w:val="none" w:sz="0" w:space="0" w:color="auto"/>
        <w:right w:val="none" w:sz="0" w:space="0" w:color="auto"/>
      </w:divBdr>
      <w:divsChild>
        <w:div w:id="1958247611">
          <w:marLeft w:val="0"/>
          <w:marRight w:val="0"/>
          <w:marTop w:val="0"/>
          <w:marBottom w:val="0"/>
          <w:divBdr>
            <w:top w:val="none" w:sz="0" w:space="0" w:color="auto"/>
            <w:left w:val="none" w:sz="0" w:space="0" w:color="auto"/>
            <w:bottom w:val="none" w:sz="0" w:space="0" w:color="auto"/>
            <w:right w:val="none" w:sz="0" w:space="0" w:color="auto"/>
          </w:divBdr>
          <w:divsChild>
            <w:div w:id="794063049">
              <w:marLeft w:val="0"/>
              <w:marRight w:val="0"/>
              <w:marTop w:val="0"/>
              <w:marBottom w:val="0"/>
              <w:divBdr>
                <w:top w:val="none" w:sz="0" w:space="0" w:color="auto"/>
                <w:left w:val="none" w:sz="0" w:space="0" w:color="auto"/>
                <w:bottom w:val="none" w:sz="0" w:space="0" w:color="auto"/>
                <w:right w:val="none" w:sz="0" w:space="0" w:color="auto"/>
              </w:divBdr>
              <w:divsChild>
                <w:div w:id="1629897424">
                  <w:marLeft w:val="0"/>
                  <w:marRight w:val="0"/>
                  <w:marTop w:val="0"/>
                  <w:marBottom w:val="0"/>
                  <w:divBdr>
                    <w:top w:val="none" w:sz="0" w:space="0" w:color="auto"/>
                    <w:left w:val="none" w:sz="0" w:space="0" w:color="auto"/>
                    <w:bottom w:val="none" w:sz="0" w:space="0" w:color="auto"/>
                    <w:right w:val="none" w:sz="0" w:space="0" w:color="auto"/>
                  </w:divBdr>
                  <w:divsChild>
                    <w:div w:id="1600411570">
                      <w:marLeft w:val="0"/>
                      <w:marRight w:val="0"/>
                      <w:marTop w:val="0"/>
                      <w:marBottom w:val="0"/>
                      <w:divBdr>
                        <w:top w:val="none" w:sz="0" w:space="0" w:color="auto"/>
                        <w:left w:val="none" w:sz="0" w:space="0" w:color="auto"/>
                        <w:bottom w:val="none" w:sz="0" w:space="0" w:color="auto"/>
                        <w:right w:val="none" w:sz="0" w:space="0" w:color="auto"/>
                      </w:divBdr>
                      <w:divsChild>
                        <w:div w:id="1393458387">
                          <w:marLeft w:val="0"/>
                          <w:marRight w:val="0"/>
                          <w:marTop w:val="0"/>
                          <w:marBottom w:val="0"/>
                          <w:divBdr>
                            <w:top w:val="none" w:sz="0" w:space="0" w:color="auto"/>
                            <w:left w:val="none" w:sz="0" w:space="0" w:color="auto"/>
                            <w:bottom w:val="none" w:sz="0" w:space="0" w:color="auto"/>
                            <w:right w:val="none" w:sz="0" w:space="0" w:color="auto"/>
                          </w:divBdr>
                          <w:divsChild>
                            <w:div w:id="1681005785">
                              <w:marLeft w:val="0"/>
                              <w:marRight w:val="0"/>
                              <w:marTop w:val="0"/>
                              <w:marBottom w:val="0"/>
                              <w:divBdr>
                                <w:top w:val="none" w:sz="0" w:space="0" w:color="auto"/>
                                <w:left w:val="none" w:sz="0" w:space="0" w:color="auto"/>
                                <w:bottom w:val="none" w:sz="0" w:space="0" w:color="auto"/>
                                <w:right w:val="none" w:sz="0" w:space="0" w:color="auto"/>
                              </w:divBdr>
                              <w:divsChild>
                                <w:div w:id="1132333439">
                                  <w:marLeft w:val="0"/>
                                  <w:marRight w:val="0"/>
                                  <w:marTop w:val="0"/>
                                  <w:marBottom w:val="0"/>
                                  <w:divBdr>
                                    <w:top w:val="none" w:sz="0" w:space="0" w:color="auto"/>
                                    <w:left w:val="none" w:sz="0" w:space="0" w:color="auto"/>
                                    <w:bottom w:val="none" w:sz="0" w:space="0" w:color="auto"/>
                                    <w:right w:val="none" w:sz="0" w:space="0" w:color="auto"/>
                                  </w:divBdr>
                                  <w:divsChild>
                                    <w:div w:id="1721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931024">
      <w:bodyDiv w:val="1"/>
      <w:marLeft w:val="0"/>
      <w:marRight w:val="0"/>
      <w:marTop w:val="0"/>
      <w:marBottom w:val="0"/>
      <w:divBdr>
        <w:top w:val="none" w:sz="0" w:space="0" w:color="auto"/>
        <w:left w:val="none" w:sz="0" w:space="0" w:color="auto"/>
        <w:bottom w:val="none" w:sz="0" w:space="0" w:color="auto"/>
        <w:right w:val="none" w:sz="0" w:space="0" w:color="auto"/>
      </w:divBdr>
      <w:divsChild>
        <w:div w:id="1428043428">
          <w:marLeft w:val="0"/>
          <w:marRight w:val="0"/>
          <w:marTop w:val="0"/>
          <w:marBottom w:val="0"/>
          <w:divBdr>
            <w:top w:val="none" w:sz="0" w:space="0" w:color="auto"/>
            <w:left w:val="none" w:sz="0" w:space="0" w:color="auto"/>
            <w:bottom w:val="none" w:sz="0" w:space="0" w:color="auto"/>
            <w:right w:val="none" w:sz="0" w:space="0" w:color="auto"/>
          </w:divBdr>
          <w:divsChild>
            <w:div w:id="1241914712">
              <w:marLeft w:val="0"/>
              <w:marRight w:val="0"/>
              <w:marTop w:val="0"/>
              <w:marBottom w:val="0"/>
              <w:divBdr>
                <w:top w:val="none" w:sz="0" w:space="0" w:color="auto"/>
                <w:left w:val="none" w:sz="0" w:space="0" w:color="auto"/>
                <w:bottom w:val="none" w:sz="0" w:space="0" w:color="auto"/>
                <w:right w:val="none" w:sz="0" w:space="0" w:color="auto"/>
              </w:divBdr>
              <w:divsChild>
                <w:div w:id="1390886264">
                  <w:marLeft w:val="0"/>
                  <w:marRight w:val="0"/>
                  <w:marTop w:val="0"/>
                  <w:marBottom w:val="0"/>
                  <w:divBdr>
                    <w:top w:val="none" w:sz="0" w:space="0" w:color="auto"/>
                    <w:left w:val="none" w:sz="0" w:space="0" w:color="auto"/>
                    <w:bottom w:val="none" w:sz="0" w:space="0" w:color="auto"/>
                    <w:right w:val="none" w:sz="0" w:space="0" w:color="auto"/>
                  </w:divBdr>
                  <w:divsChild>
                    <w:div w:id="1373647494">
                      <w:marLeft w:val="0"/>
                      <w:marRight w:val="0"/>
                      <w:marTop w:val="0"/>
                      <w:marBottom w:val="0"/>
                      <w:divBdr>
                        <w:top w:val="none" w:sz="0" w:space="0" w:color="auto"/>
                        <w:left w:val="none" w:sz="0" w:space="0" w:color="auto"/>
                        <w:bottom w:val="none" w:sz="0" w:space="0" w:color="auto"/>
                        <w:right w:val="none" w:sz="0" w:space="0" w:color="auto"/>
                      </w:divBdr>
                      <w:divsChild>
                        <w:div w:id="1002708986">
                          <w:marLeft w:val="0"/>
                          <w:marRight w:val="0"/>
                          <w:marTop w:val="0"/>
                          <w:marBottom w:val="0"/>
                          <w:divBdr>
                            <w:top w:val="none" w:sz="0" w:space="0" w:color="auto"/>
                            <w:left w:val="none" w:sz="0" w:space="0" w:color="auto"/>
                            <w:bottom w:val="none" w:sz="0" w:space="0" w:color="auto"/>
                            <w:right w:val="none" w:sz="0" w:space="0" w:color="auto"/>
                          </w:divBdr>
                          <w:divsChild>
                            <w:div w:id="9024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7066">
      <w:bodyDiv w:val="1"/>
      <w:marLeft w:val="0"/>
      <w:marRight w:val="0"/>
      <w:marTop w:val="0"/>
      <w:marBottom w:val="0"/>
      <w:divBdr>
        <w:top w:val="none" w:sz="0" w:space="0" w:color="auto"/>
        <w:left w:val="none" w:sz="0" w:space="0" w:color="auto"/>
        <w:bottom w:val="none" w:sz="0" w:space="0" w:color="auto"/>
        <w:right w:val="none" w:sz="0" w:space="0" w:color="auto"/>
      </w:divBdr>
      <w:divsChild>
        <w:div w:id="524249864">
          <w:marLeft w:val="0"/>
          <w:marRight w:val="0"/>
          <w:marTop w:val="0"/>
          <w:marBottom w:val="0"/>
          <w:divBdr>
            <w:top w:val="none" w:sz="0" w:space="0" w:color="auto"/>
            <w:left w:val="none" w:sz="0" w:space="0" w:color="auto"/>
            <w:bottom w:val="none" w:sz="0" w:space="0" w:color="auto"/>
            <w:right w:val="none" w:sz="0" w:space="0" w:color="auto"/>
          </w:divBdr>
          <w:divsChild>
            <w:div w:id="328407693">
              <w:marLeft w:val="0"/>
              <w:marRight w:val="0"/>
              <w:marTop w:val="0"/>
              <w:marBottom w:val="0"/>
              <w:divBdr>
                <w:top w:val="none" w:sz="0" w:space="0" w:color="auto"/>
                <w:left w:val="none" w:sz="0" w:space="0" w:color="auto"/>
                <w:bottom w:val="none" w:sz="0" w:space="0" w:color="auto"/>
                <w:right w:val="none" w:sz="0" w:space="0" w:color="auto"/>
              </w:divBdr>
              <w:divsChild>
                <w:div w:id="1444812422">
                  <w:marLeft w:val="0"/>
                  <w:marRight w:val="0"/>
                  <w:marTop w:val="0"/>
                  <w:marBottom w:val="0"/>
                  <w:divBdr>
                    <w:top w:val="none" w:sz="0" w:space="0" w:color="auto"/>
                    <w:left w:val="none" w:sz="0" w:space="0" w:color="auto"/>
                    <w:bottom w:val="none" w:sz="0" w:space="0" w:color="auto"/>
                    <w:right w:val="none" w:sz="0" w:space="0" w:color="auto"/>
                  </w:divBdr>
                  <w:divsChild>
                    <w:div w:id="589235156">
                      <w:marLeft w:val="0"/>
                      <w:marRight w:val="0"/>
                      <w:marTop w:val="0"/>
                      <w:marBottom w:val="0"/>
                      <w:divBdr>
                        <w:top w:val="none" w:sz="0" w:space="0" w:color="auto"/>
                        <w:left w:val="none" w:sz="0" w:space="0" w:color="auto"/>
                        <w:bottom w:val="none" w:sz="0" w:space="0" w:color="auto"/>
                        <w:right w:val="none" w:sz="0" w:space="0" w:color="auto"/>
                      </w:divBdr>
                      <w:divsChild>
                        <w:div w:id="369649328">
                          <w:marLeft w:val="0"/>
                          <w:marRight w:val="0"/>
                          <w:marTop w:val="0"/>
                          <w:marBottom w:val="0"/>
                          <w:divBdr>
                            <w:top w:val="none" w:sz="0" w:space="0" w:color="auto"/>
                            <w:left w:val="none" w:sz="0" w:space="0" w:color="auto"/>
                            <w:bottom w:val="none" w:sz="0" w:space="0" w:color="auto"/>
                            <w:right w:val="none" w:sz="0" w:space="0" w:color="auto"/>
                          </w:divBdr>
                          <w:divsChild>
                            <w:div w:id="16584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4785">
      <w:bodyDiv w:val="1"/>
      <w:marLeft w:val="0"/>
      <w:marRight w:val="0"/>
      <w:marTop w:val="0"/>
      <w:marBottom w:val="0"/>
      <w:divBdr>
        <w:top w:val="none" w:sz="0" w:space="0" w:color="auto"/>
        <w:left w:val="none" w:sz="0" w:space="0" w:color="auto"/>
        <w:bottom w:val="none" w:sz="0" w:space="0" w:color="auto"/>
        <w:right w:val="none" w:sz="0" w:space="0" w:color="auto"/>
      </w:divBdr>
      <w:divsChild>
        <w:div w:id="69619215">
          <w:marLeft w:val="0"/>
          <w:marRight w:val="0"/>
          <w:marTop w:val="0"/>
          <w:marBottom w:val="0"/>
          <w:divBdr>
            <w:top w:val="none" w:sz="0" w:space="0" w:color="auto"/>
            <w:left w:val="none" w:sz="0" w:space="0" w:color="auto"/>
            <w:bottom w:val="none" w:sz="0" w:space="0" w:color="auto"/>
            <w:right w:val="none" w:sz="0" w:space="0" w:color="auto"/>
          </w:divBdr>
          <w:divsChild>
            <w:div w:id="639967081">
              <w:marLeft w:val="0"/>
              <w:marRight w:val="0"/>
              <w:marTop w:val="0"/>
              <w:marBottom w:val="0"/>
              <w:divBdr>
                <w:top w:val="none" w:sz="0" w:space="0" w:color="auto"/>
                <w:left w:val="none" w:sz="0" w:space="0" w:color="auto"/>
                <w:bottom w:val="none" w:sz="0" w:space="0" w:color="auto"/>
                <w:right w:val="none" w:sz="0" w:space="0" w:color="auto"/>
              </w:divBdr>
              <w:divsChild>
                <w:div w:id="83037136">
                  <w:marLeft w:val="0"/>
                  <w:marRight w:val="0"/>
                  <w:marTop w:val="0"/>
                  <w:marBottom w:val="0"/>
                  <w:divBdr>
                    <w:top w:val="none" w:sz="0" w:space="0" w:color="auto"/>
                    <w:left w:val="none" w:sz="0" w:space="0" w:color="auto"/>
                    <w:bottom w:val="none" w:sz="0" w:space="0" w:color="auto"/>
                    <w:right w:val="none" w:sz="0" w:space="0" w:color="auto"/>
                  </w:divBdr>
                  <w:divsChild>
                    <w:div w:id="498617846">
                      <w:marLeft w:val="0"/>
                      <w:marRight w:val="0"/>
                      <w:marTop w:val="0"/>
                      <w:marBottom w:val="0"/>
                      <w:divBdr>
                        <w:top w:val="none" w:sz="0" w:space="0" w:color="auto"/>
                        <w:left w:val="none" w:sz="0" w:space="0" w:color="auto"/>
                        <w:bottom w:val="none" w:sz="0" w:space="0" w:color="auto"/>
                        <w:right w:val="none" w:sz="0" w:space="0" w:color="auto"/>
                      </w:divBdr>
                      <w:divsChild>
                        <w:div w:id="39288234">
                          <w:marLeft w:val="0"/>
                          <w:marRight w:val="0"/>
                          <w:marTop w:val="0"/>
                          <w:marBottom w:val="0"/>
                          <w:divBdr>
                            <w:top w:val="none" w:sz="0" w:space="0" w:color="auto"/>
                            <w:left w:val="none" w:sz="0" w:space="0" w:color="auto"/>
                            <w:bottom w:val="none" w:sz="0" w:space="0" w:color="auto"/>
                            <w:right w:val="none" w:sz="0" w:space="0" w:color="auto"/>
                          </w:divBdr>
                          <w:divsChild>
                            <w:div w:id="1530413718">
                              <w:marLeft w:val="0"/>
                              <w:marRight w:val="0"/>
                              <w:marTop w:val="0"/>
                              <w:marBottom w:val="0"/>
                              <w:divBdr>
                                <w:top w:val="none" w:sz="0" w:space="0" w:color="auto"/>
                                <w:left w:val="none" w:sz="0" w:space="0" w:color="auto"/>
                                <w:bottom w:val="none" w:sz="0" w:space="0" w:color="auto"/>
                                <w:right w:val="none" w:sz="0" w:space="0" w:color="auto"/>
                              </w:divBdr>
                              <w:divsChild>
                                <w:div w:id="1418284497">
                                  <w:marLeft w:val="0"/>
                                  <w:marRight w:val="0"/>
                                  <w:marTop w:val="0"/>
                                  <w:marBottom w:val="0"/>
                                  <w:divBdr>
                                    <w:top w:val="none" w:sz="0" w:space="0" w:color="auto"/>
                                    <w:left w:val="none" w:sz="0" w:space="0" w:color="auto"/>
                                    <w:bottom w:val="none" w:sz="0" w:space="0" w:color="auto"/>
                                    <w:right w:val="none" w:sz="0" w:space="0" w:color="auto"/>
                                  </w:divBdr>
                                  <w:divsChild>
                                    <w:div w:id="813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939010">
      <w:bodyDiv w:val="1"/>
      <w:marLeft w:val="0"/>
      <w:marRight w:val="0"/>
      <w:marTop w:val="0"/>
      <w:marBottom w:val="0"/>
      <w:divBdr>
        <w:top w:val="none" w:sz="0" w:space="0" w:color="auto"/>
        <w:left w:val="none" w:sz="0" w:space="0" w:color="auto"/>
        <w:bottom w:val="none" w:sz="0" w:space="0" w:color="auto"/>
        <w:right w:val="none" w:sz="0" w:space="0" w:color="auto"/>
      </w:divBdr>
    </w:div>
    <w:div w:id="1079255074">
      <w:bodyDiv w:val="1"/>
      <w:marLeft w:val="0"/>
      <w:marRight w:val="0"/>
      <w:marTop w:val="0"/>
      <w:marBottom w:val="0"/>
      <w:divBdr>
        <w:top w:val="none" w:sz="0" w:space="0" w:color="auto"/>
        <w:left w:val="none" w:sz="0" w:space="0" w:color="auto"/>
        <w:bottom w:val="none" w:sz="0" w:space="0" w:color="auto"/>
        <w:right w:val="none" w:sz="0" w:space="0" w:color="auto"/>
      </w:divBdr>
    </w:div>
    <w:div w:id="1080100233">
      <w:bodyDiv w:val="1"/>
      <w:marLeft w:val="0"/>
      <w:marRight w:val="0"/>
      <w:marTop w:val="0"/>
      <w:marBottom w:val="0"/>
      <w:divBdr>
        <w:top w:val="none" w:sz="0" w:space="0" w:color="auto"/>
        <w:left w:val="none" w:sz="0" w:space="0" w:color="auto"/>
        <w:bottom w:val="none" w:sz="0" w:space="0" w:color="auto"/>
        <w:right w:val="none" w:sz="0" w:space="0" w:color="auto"/>
      </w:divBdr>
    </w:div>
    <w:div w:id="1080255030">
      <w:bodyDiv w:val="1"/>
      <w:marLeft w:val="0"/>
      <w:marRight w:val="0"/>
      <w:marTop w:val="0"/>
      <w:marBottom w:val="0"/>
      <w:divBdr>
        <w:top w:val="none" w:sz="0" w:space="0" w:color="auto"/>
        <w:left w:val="none" w:sz="0" w:space="0" w:color="auto"/>
        <w:bottom w:val="none" w:sz="0" w:space="0" w:color="auto"/>
        <w:right w:val="none" w:sz="0" w:space="0" w:color="auto"/>
      </w:divBdr>
      <w:divsChild>
        <w:div w:id="560214365">
          <w:marLeft w:val="0"/>
          <w:marRight w:val="0"/>
          <w:marTop w:val="0"/>
          <w:marBottom w:val="0"/>
          <w:divBdr>
            <w:top w:val="none" w:sz="0" w:space="0" w:color="auto"/>
            <w:left w:val="none" w:sz="0" w:space="0" w:color="auto"/>
            <w:bottom w:val="none" w:sz="0" w:space="0" w:color="auto"/>
            <w:right w:val="none" w:sz="0" w:space="0" w:color="auto"/>
          </w:divBdr>
          <w:divsChild>
            <w:div w:id="1150366094">
              <w:marLeft w:val="0"/>
              <w:marRight w:val="0"/>
              <w:marTop w:val="0"/>
              <w:marBottom w:val="0"/>
              <w:divBdr>
                <w:top w:val="none" w:sz="0" w:space="0" w:color="auto"/>
                <w:left w:val="none" w:sz="0" w:space="0" w:color="auto"/>
                <w:bottom w:val="none" w:sz="0" w:space="0" w:color="auto"/>
                <w:right w:val="none" w:sz="0" w:space="0" w:color="auto"/>
              </w:divBdr>
              <w:divsChild>
                <w:div w:id="458762328">
                  <w:marLeft w:val="0"/>
                  <w:marRight w:val="0"/>
                  <w:marTop w:val="0"/>
                  <w:marBottom w:val="0"/>
                  <w:divBdr>
                    <w:top w:val="none" w:sz="0" w:space="0" w:color="auto"/>
                    <w:left w:val="none" w:sz="0" w:space="0" w:color="auto"/>
                    <w:bottom w:val="none" w:sz="0" w:space="0" w:color="auto"/>
                    <w:right w:val="none" w:sz="0" w:space="0" w:color="auto"/>
                  </w:divBdr>
                  <w:divsChild>
                    <w:div w:id="620575635">
                      <w:marLeft w:val="0"/>
                      <w:marRight w:val="0"/>
                      <w:marTop w:val="0"/>
                      <w:marBottom w:val="0"/>
                      <w:divBdr>
                        <w:top w:val="none" w:sz="0" w:space="0" w:color="auto"/>
                        <w:left w:val="none" w:sz="0" w:space="0" w:color="auto"/>
                        <w:bottom w:val="none" w:sz="0" w:space="0" w:color="auto"/>
                        <w:right w:val="none" w:sz="0" w:space="0" w:color="auto"/>
                      </w:divBdr>
                      <w:divsChild>
                        <w:div w:id="1707637179">
                          <w:marLeft w:val="0"/>
                          <w:marRight w:val="0"/>
                          <w:marTop w:val="0"/>
                          <w:marBottom w:val="0"/>
                          <w:divBdr>
                            <w:top w:val="none" w:sz="0" w:space="0" w:color="auto"/>
                            <w:left w:val="none" w:sz="0" w:space="0" w:color="auto"/>
                            <w:bottom w:val="none" w:sz="0" w:space="0" w:color="auto"/>
                            <w:right w:val="none" w:sz="0" w:space="0" w:color="auto"/>
                          </w:divBdr>
                          <w:divsChild>
                            <w:div w:id="2018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54390">
      <w:bodyDiv w:val="1"/>
      <w:marLeft w:val="0"/>
      <w:marRight w:val="0"/>
      <w:marTop w:val="0"/>
      <w:marBottom w:val="0"/>
      <w:divBdr>
        <w:top w:val="none" w:sz="0" w:space="0" w:color="auto"/>
        <w:left w:val="none" w:sz="0" w:space="0" w:color="auto"/>
        <w:bottom w:val="none" w:sz="0" w:space="0" w:color="auto"/>
        <w:right w:val="none" w:sz="0" w:space="0" w:color="auto"/>
      </w:divBdr>
    </w:div>
    <w:div w:id="1082684258">
      <w:bodyDiv w:val="1"/>
      <w:marLeft w:val="0"/>
      <w:marRight w:val="0"/>
      <w:marTop w:val="0"/>
      <w:marBottom w:val="0"/>
      <w:divBdr>
        <w:top w:val="none" w:sz="0" w:space="0" w:color="auto"/>
        <w:left w:val="none" w:sz="0" w:space="0" w:color="auto"/>
        <w:bottom w:val="none" w:sz="0" w:space="0" w:color="auto"/>
        <w:right w:val="none" w:sz="0" w:space="0" w:color="auto"/>
      </w:divBdr>
    </w:div>
    <w:div w:id="1084182456">
      <w:bodyDiv w:val="1"/>
      <w:marLeft w:val="0"/>
      <w:marRight w:val="0"/>
      <w:marTop w:val="0"/>
      <w:marBottom w:val="0"/>
      <w:divBdr>
        <w:top w:val="none" w:sz="0" w:space="0" w:color="auto"/>
        <w:left w:val="none" w:sz="0" w:space="0" w:color="auto"/>
        <w:bottom w:val="none" w:sz="0" w:space="0" w:color="auto"/>
        <w:right w:val="none" w:sz="0" w:space="0" w:color="auto"/>
      </w:divBdr>
      <w:divsChild>
        <w:div w:id="1700081312">
          <w:marLeft w:val="0"/>
          <w:marRight w:val="0"/>
          <w:marTop w:val="0"/>
          <w:marBottom w:val="0"/>
          <w:divBdr>
            <w:top w:val="none" w:sz="0" w:space="0" w:color="auto"/>
            <w:left w:val="none" w:sz="0" w:space="0" w:color="auto"/>
            <w:bottom w:val="none" w:sz="0" w:space="0" w:color="auto"/>
            <w:right w:val="none" w:sz="0" w:space="0" w:color="auto"/>
          </w:divBdr>
          <w:divsChild>
            <w:div w:id="592980223">
              <w:marLeft w:val="0"/>
              <w:marRight w:val="0"/>
              <w:marTop w:val="0"/>
              <w:marBottom w:val="0"/>
              <w:divBdr>
                <w:top w:val="none" w:sz="0" w:space="0" w:color="auto"/>
                <w:left w:val="none" w:sz="0" w:space="0" w:color="auto"/>
                <w:bottom w:val="none" w:sz="0" w:space="0" w:color="auto"/>
                <w:right w:val="none" w:sz="0" w:space="0" w:color="auto"/>
              </w:divBdr>
              <w:divsChild>
                <w:div w:id="1492452597">
                  <w:marLeft w:val="0"/>
                  <w:marRight w:val="0"/>
                  <w:marTop w:val="0"/>
                  <w:marBottom w:val="0"/>
                  <w:divBdr>
                    <w:top w:val="none" w:sz="0" w:space="0" w:color="auto"/>
                    <w:left w:val="none" w:sz="0" w:space="0" w:color="auto"/>
                    <w:bottom w:val="none" w:sz="0" w:space="0" w:color="auto"/>
                    <w:right w:val="none" w:sz="0" w:space="0" w:color="auto"/>
                  </w:divBdr>
                  <w:divsChild>
                    <w:div w:id="512842317">
                      <w:marLeft w:val="0"/>
                      <w:marRight w:val="0"/>
                      <w:marTop w:val="0"/>
                      <w:marBottom w:val="0"/>
                      <w:divBdr>
                        <w:top w:val="none" w:sz="0" w:space="0" w:color="auto"/>
                        <w:left w:val="none" w:sz="0" w:space="0" w:color="auto"/>
                        <w:bottom w:val="none" w:sz="0" w:space="0" w:color="auto"/>
                        <w:right w:val="none" w:sz="0" w:space="0" w:color="auto"/>
                      </w:divBdr>
                      <w:divsChild>
                        <w:div w:id="1169909364">
                          <w:marLeft w:val="0"/>
                          <w:marRight w:val="0"/>
                          <w:marTop w:val="0"/>
                          <w:marBottom w:val="0"/>
                          <w:divBdr>
                            <w:top w:val="none" w:sz="0" w:space="0" w:color="auto"/>
                            <w:left w:val="none" w:sz="0" w:space="0" w:color="auto"/>
                            <w:bottom w:val="none" w:sz="0" w:space="0" w:color="auto"/>
                            <w:right w:val="none" w:sz="0" w:space="0" w:color="auto"/>
                          </w:divBdr>
                          <w:divsChild>
                            <w:div w:id="19274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732792">
      <w:bodyDiv w:val="1"/>
      <w:marLeft w:val="0"/>
      <w:marRight w:val="0"/>
      <w:marTop w:val="0"/>
      <w:marBottom w:val="0"/>
      <w:divBdr>
        <w:top w:val="none" w:sz="0" w:space="0" w:color="auto"/>
        <w:left w:val="none" w:sz="0" w:space="0" w:color="auto"/>
        <w:bottom w:val="none" w:sz="0" w:space="0" w:color="auto"/>
        <w:right w:val="none" w:sz="0" w:space="0" w:color="auto"/>
      </w:divBdr>
    </w:div>
    <w:div w:id="1087003040">
      <w:bodyDiv w:val="1"/>
      <w:marLeft w:val="0"/>
      <w:marRight w:val="0"/>
      <w:marTop w:val="0"/>
      <w:marBottom w:val="0"/>
      <w:divBdr>
        <w:top w:val="none" w:sz="0" w:space="0" w:color="auto"/>
        <w:left w:val="none" w:sz="0" w:space="0" w:color="auto"/>
        <w:bottom w:val="none" w:sz="0" w:space="0" w:color="auto"/>
        <w:right w:val="none" w:sz="0" w:space="0" w:color="auto"/>
      </w:divBdr>
    </w:div>
    <w:div w:id="1087380407">
      <w:bodyDiv w:val="1"/>
      <w:marLeft w:val="0"/>
      <w:marRight w:val="0"/>
      <w:marTop w:val="0"/>
      <w:marBottom w:val="0"/>
      <w:divBdr>
        <w:top w:val="none" w:sz="0" w:space="0" w:color="auto"/>
        <w:left w:val="none" w:sz="0" w:space="0" w:color="auto"/>
        <w:bottom w:val="none" w:sz="0" w:space="0" w:color="auto"/>
        <w:right w:val="none" w:sz="0" w:space="0" w:color="auto"/>
      </w:divBdr>
    </w:div>
    <w:div w:id="1088818111">
      <w:bodyDiv w:val="1"/>
      <w:marLeft w:val="0"/>
      <w:marRight w:val="0"/>
      <w:marTop w:val="0"/>
      <w:marBottom w:val="0"/>
      <w:divBdr>
        <w:top w:val="none" w:sz="0" w:space="0" w:color="auto"/>
        <w:left w:val="none" w:sz="0" w:space="0" w:color="auto"/>
        <w:bottom w:val="none" w:sz="0" w:space="0" w:color="auto"/>
        <w:right w:val="none" w:sz="0" w:space="0" w:color="auto"/>
      </w:divBdr>
    </w:div>
    <w:div w:id="1088883967">
      <w:bodyDiv w:val="1"/>
      <w:marLeft w:val="0"/>
      <w:marRight w:val="0"/>
      <w:marTop w:val="0"/>
      <w:marBottom w:val="0"/>
      <w:divBdr>
        <w:top w:val="none" w:sz="0" w:space="0" w:color="auto"/>
        <w:left w:val="none" w:sz="0" w:space="0" w:color="auto"/>
        <w:bottom w:val="none" w:sz="0" w:space="0" w:color="auto"/>
        <w:right w:val="none" w:sz="0" w:space="0" w:color="auto"/>
      </w:divBdr>
    </w:div>
    <w:div w:id="1092431457">
      <w:bodyDiv w:val="1"/>
      <w:marLeft w:val="0"/>
      <w:marRight w:val="0"/>
      <w:marTop w:val="0"/>
      <w:marBottom w:val="0"/>
      <w:divBdr>
        <w:top w:val="none" w:sz="0" w:space="0" w:color="auto"/>
        <w:left w:val="none" w:sz="0" w:space="0" w:color="auto"/>
        <w:bottom w:val="none" w:sz="0" w:space="0" w:color="auto"/>
        <w:right w:val="none" w:sz="0" w:space="0" w:color="auto"/>
      </w:divBdr>
    </w:div>
    <w:div w:id="1095050952">
      <w:bodyDiv w:val="1"/>
      <w:marLeft w:val="0"/>
      <w:marRight w:val="0"/>
      <w:marTop w:val="0"/>
      <w:marBottom w:val="0"/>
      <w:divBdr>
        <w:top w:val="none" w:sz="0" w:space="0" w:color="auto"/>
        <w:left w:val="none" w:sz="0" w:space="0" w:color="auto"/>
        <w:bottom w:val="none" w:sz="0" w:space="0" w:color="auto"/>
        <w:right w:val="none" w:sz="0" w:space="0" w:color="auto"/>
      </w:divBdr>
    </w:div>
    <w:div w:id="1096445424">
      <w:bodyDiv w:val="1"/>
      <w:marLeft w:val="0"/>
      <w:marRight w:val="0"/>
      <w:marTop w:val="0"/>
      <w:marBottom w:val="0"/>
      <w:divBdr>
        <w:top w:val="none" w:sz="0" w:space="0" w:color="auto"/>
        <w:left w:val="none" w:sz="0" w:space="0" w:color="auto"/>
        <w:bottom w:val="none" w:sz="0" w:space="0" w:color="auto"/>
        <w:right w:val="none" w:sz="0" w:space="0" w:color="auto"/>
      </w:divBdr>
    </w:div>
    <w:div w:id="1097097077">
      <w:bodyDiv w:val="1"/>
      <w:marLeft w:val="0"/>
      <w:marRight w:val="0"/>
      <w:marTop w:val="0"/>
      <w:marBottom w:val="0"/>
      <w:divBdr>
        <w:top w:val="none" w:sz="0" w:space="0" w:color="auto"/>
        <w:left w:val="none" w:sz="0" w:space="0" w:color="auto"/>
        <w:bottom w:val="none" w:sz="0" w:space="0" w:color="auto"/>
        <w:right w:val="none" w:sz="0" w:space="0" w:color="auto"/>
      </w:divBdr>
    </w:div>
    <w:div w:id="1102383459">
      <w:bodyDiv w:val="1"/>
      <w:marLeft w:val="0"/>
      <w:marRight w:val="0"/>
      <w:marTop w:val="0"/>
      <w:marBottom w:val="0"/>
      <w:divBdr>
        <w:top w:val="none" w:sz="0" w:space="0" w:color="auto"/>
        <w:left w:val="none" w:sz="0" w:space="0" w:color="auto"/>
        <w:bottom w:val="none" w:sz="0" w:space="0" w:color="auto"/>
        <w:right w:val="none" w:sz="0" w:space="0" w:color="auto"/>
      </w:divBdr>
      <w:divsChild>
        <w:div w:id="1048332531">
          <w:marLeft w:val="0"/>
          <w:marRight w:val="0"/>
          <w:marTop w:val="0"/>
          <w:marBottom w:val="0"/>
          <w:divBdr>
            <w:top w:val="none" w:sz="0" w:space="0" w:color="auto"/>
            <w:left w:val="none" w:sz="0" w:space="0" w:color="auto"/>
            <w:bottom w:val="none" w:sz="0" w:space="0" w:color="auto"/>
            <w:right w:val="none" w:sz="0" w:space="0" w:color="auto"/>
          </w:divBdr>
          <w:divsChild>
            <w:div w:id="1872065272">
              <w:marLeft w:val="0"/>
              <w:marRight w:val="0"/>
              <w:marTop w:val="0"/>
              <w:marBottom w:val="0"/>
              <w:divBdr>
                <w:top w:val="none" w:sz="0" w:space="0" w:color="auto"/>
                <w:left w:val="none" w:sz="0" w:space="0" w:color="auto"/>
                <w:bottom w:val="none" w:sz="0" w:space="0" w:color="auto"/>
                <w:right w:val="none" w:sz="0" w:space="0" w:color="auto"/>
              </w:divBdr>
              <w:divsChild>
                <w:div w:id="420220558">
                  <w:marLeft w:val="0"/>
                  <w:marRight w:val="0"/>
                  <w:marTop w:val="0"/>
                  <w:marBottom w:val="0"/>
                  <w:divBdr>
                    <w:top w:val="none" w:sz="0" w:space="0" w:color="auto"/>
                    <w:left w:val="none" w:sz="0" w:space="0" w:color="auto"/>
                    <w:bottom w:val="none" w:sz="0" w:space="0" w:color="auto"/>
                    <w:right w:val="none" w:sz="0" w:space="0" w:color="auto"/>
                  </w:divBdr>
                  <w:divsChild>
                    <w:div w:id="709573540">
                      <w:marLeft w:val="0"/>
                      <w:marRight w:val="0"/>
                      <w:marTop w:val="0"/>
                      <w:marBottom w:val="0"/>
                      <w:divBdr>
                        <w:top w:val="none" w:sz="0" w:space="0" w:color="auto"/>
                        <w:left w:val="none" w:sz="0" w:space="0" w:color="auto"/>
                        <w:bottom w:val="none" w:sz="0" w:space="0" w:color="auto"/>
                        <w:right w:val="none" w:sz="0" w:space="0" w:color="auto"/>
                      </w:divBdr>
                      <w:divsChild>
                        <w:div w:id="1398868086">
                          <w:marLeft w:val="0"/>
                          <w:marRight w:val="0"/>
                          <w:marTop w:val="0"/>
                          <w:marBottom w:val="0"/>
                          <w:divBdr>
                            <w:top w:val="none" w:sz="0" w:space="0" w:color="auto"/>
                            <w:left w:val="none" w:sz="0" w:space="0" w:color="auto"/>
                            <w:bottom w:val="none" w:sz="0" w:space="0" w:color="auto"/>
                            <w:right w:val="none" w:sz="0" w:space="0" w:color="auto"/>
                          </w:divBdr>
                          <w:divsChild>
                            <w:div w:id="813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88379">
      <w:bodyDiv w:val="1"/>
      <w:marLeft w:val="0"/>
      <w:marRight w:val="0"/>
      <w:marTop w:val="0"/>
      <w:marBottom w:val="0"/>
      <w:divBdr>
        <w:top w:val="none" w:sz="0" w:space="0" w:color="auto"/>
        <w:left w:val="none" w:sz="0" w:space="0" w:color="auto"/>
        <w:bottom w:val="none" w:sz="0" w:space="0" w:color="auto"/>
        <w:right w:val="none" w:sz="0" w:space="0" w:color="auto"/>
      </w:divBdr>
    </w:div>
    <w:div w:id="1103693091">
      <w:bodyDiv w:val="1"/>
      <w:marLeft w:val="0"/>
      <w:marRight w:val="0"/>
      <w:marTop w:val="0"/>
      <w:marBottom w:val="0"/>
      <w:divBdr>
        <w:top w:val="none" w:sz="0" w:space="0" w:color="auto"/>
        <w:left w:val="none" w:sz="0" w:space="0" w:color="auto"/>
        <w:bottom w:val="none" w:sz="0" w:space="0" w:color="auto"/>
        <w:right w:val="none" w:sz="0" w:space="0" w:color="auto"/>
      </w:divBdr>
    </w:div>
    <w:div w:id="1103913240">
      <w:bodyDiv w:val="1"/>
      <w:marLeft w:val="0"/>
      <w:marRight w:val="0"/>
      <w:marTop w:val="0"/>
      <w:marBottom w:val="0"/>
      <w:divBdr>
        <w:top w:val="none" w:sz="0" w:space="0" w:color="auto"/>
        <w:left w:val="none" w:sz="0" w:space="0" w:color="auto"/>
        <w:bottom w:val="none" w:sz="0" w:space="0" w:color="auto"/>
        <w:right w:val="none" w:sz="0" w:space="0" w:color="auto"/>
      </w:divBdr>
    </w:div>
    <w:div w:id="1106315146">
      <w:bodyDiv w:val="1"/>
      <w:marLeft w:val="0"/>
      <w:marRight w:val="0"/>
      <w:marTop w:val="0"/>
      <w:marBottom w:val="0"/>
      <w:divBdr>
        <w:top w:val="none" w:sz="0" w:space="0" w:color="auto"/>
        <w:left w:val="none" w:sz="0" w:space="0" w:color="auto"/>
        <w:bottom w:val="none" w:sz="0" w:space="0" w:color="auto"/>
        <w:right w:val="none" w:sz="0" w:space="0" w:color="auto"/>
      </w:divBdr>
    </w:div>
    <w:div w:id="1108811521">
      <w:bodyDiv w:val="1"/>
      <w:marLeft w:val="0"/>
      <w:marRight w:val="0"/>
      <w:marTop w:val="0"/>
      <w:marBottom w:val="0"/>
      <w:divBdr>
        <w:top w:val="none" w:sz="0" w:space="0" w:color="auto"/>
        <w:left w:val="none" w:sz="0" w:space="0" w:color="auto"/>
        <w:bottom w:val="none" w:sz="0" w:space="0" w:color="auto"/>
        <w:right w:val="none" w:sz="0" w:space="0" w:color="auto"/>
      </w:divBdr>
    </w:div>
    <w:div w:id="1109011220">
      <w:bodyDiv w:val="1"/>
      <w:marLeft w:val="0"/>
      <w:marRight w:val="0"/>
      <w:marTop w:val="0"/>
      <w:marBottom w:val="0"/>
      <w:divBdr>
        <w:top w:val="none" w:sz="0" w:space="0" w:color="auto"/>
        <w:left w:val="none" w:sz="0" w:space="0" w:color="auto"/>
        <w:bottom w:val="none" w:sz="0" w:space="0" w:color="auto"/>
        <w:right w:val="none" w:sz="0" w:space="0" w:color="auto"/>
      </w:divBdr>
    </w:div>
    <w:div w:id="1109279722">
      <w:bodyDiv w:val="1"/>
      <w:marLeft w:val="0"/>
      <w:marRight w:val="0"/>
      <w:marTop w:val="0"/>
      <w:marBottom w:val="0"/>
      <w:divBdr>
        <w:top w:val="none" w:sz="0" w:space="0" w:color="auto"/>
        <w:left w:val="none" w:sz="0" w:space="0" w:color="auto"/>
        <w:bottom w:val="none" w:sz="0" w:space="0" w:color="auto"/>
        <w:right w:val="none" w:sz="0" w:space="0" w:color="auto"/>
      </w:divBdr>
    </w:div>
    <w:div w:id="1109472809">
      <w:bodyDiv w:val="1"/>
      <w:marLeft w:val="0"/>
      <w:marRight w:val="0"/>
      <w:marTop w:val="0"/>
      <w:marBottom w:val="0"/>
      <w:divBdr>
        <w:top w:val="none" w:sz="0" w:space="0" w:color="auto"/>
        <w:left w:val="none" w:sz="0" w:space="0" w:color="auto"/>
        <w:bottom w:val="none" w:sz="0" w:space="0" w:color="auto"/>
        <w:right w:val="none" w:sz="0" w:space="0" w:color="auto"/>
      </w:divBdr>
    </w:div>
    <w:div w:id="1109542065">
      <w:bodyDiv w:val="1"/>
      <w:marLeft w:val="0"/>
      <w:marRight w:val="0"/>
      <w:marTop w:val="0"/>
      <w:marBottom w:val="0"/>
      <w:divBdr>
        <w:top w:val="none" w:sz="0" w:space="0" w:color="auto"/>
        <w:left w:val="none" w:sz="0" w:space="0" w:color="auto"/>
        <w:bottom w:val="none" w:sz="0" w:space="0" w:color="auto"/>
        <w:right w:val="none" w:sz="0" w:space="0" w:color="auto"/>
      </w:divBdr>
    </w:div>
    <w:div w:id="1111701511">
      <w:bodyDiv w:val="1"/>
      <w:marLeft w:val="0"/>
      <w:marRight w:val="0"/>
      <w:marTop w:val="0"/>
      <w:marBottom w:val="0"/>
      <w:divBdr>
        <w:top w:val="none" w:sz="0" w:space="0" w:color="auto"/>
        <w:left w:val="none" w:sz="0" w:space="0" w:color="auto"/>
        <w:bottom w:val="none" w:sz="0" w:space="0" w:color="auto"/>
        <w:right w:val="none" w:sz="0" w:space="0" w:color="auto"/>
      </w:divBdr>
    </w:div>
    <w:div w:id="1111970234">
      <w:bodyDiv w:val="1"/>
      <w:marLeft w:val="0"/>
      <w:marRight w:val="0"/>
      <w:marTop w:val="0"/>
      <w:marBottom w:val="0"/>
      <w:divBdr>
        <w:top w:val="none" w:sz="0" w:space="0" w:color="auto"/>
        <w:left w:val="none" w:sz="0" w:space="0" w:color="auto"/>
        <w:bottom w:val="none" w:sz="0" w:space="0" w:color="auto"/>
        <w:right w:val="none" w:sz="0" w:space="0" w:color="auto"/>
      </w:divBdr>
    </w:div>
    <w:div w:id="1113862143">
      <w:bodyDiv w:val="1"/>
      <w:marLeft w:val="0"/>
      <w:marRight w:val="0"/>
      <w:marTop w:val="0"/>
      <w:marBottom w:val="0"/>
      <w:divBdr>
        <w:top w:val="none" w:sz="0" w:space="0" w:color="auto"/>
        <w:left w:val="none" w:sz="0" w:space="0" w:color="auto"/>
        <w:bottom w:val="none" w:sz="0" w:space="0" w:color="auto"/>
        <w:right w:val="none" w:sz="0" w:space="0" w:color="auto"/>
      </w:divBdr>
      <w:divsChild>
        <w:div w:id="395861320">
          <w:marLeft w:val="0"/>
          <w:marRight w:val="0"/>
          <w:marTop w:val="0"/>
          <w:marBottom w:val="0"/>
          <w:divBdr>
            <w:top w:val="none" w:sz="0" w:space="0" w:color="auto"/>
            <w:left w:val="none" w:sz="0" w:space="0" w:color="auto"/>
            <w:bottom w:val="none" w:sz="0" w:space="0" w:color="auto"/>
            <w:right w:val="none" w:sz="0" w:space="0" w:color="auto"/>
          </w:divBdr>
          <w:divsChild>
            <w:div w:id="1625380247">
              <w:marLeft w:val="0"/>
              <w:marRight w:val="0"/>
              <w:marTop w:val="0"/>
              <w:marBottom w:val="0"/>
              <w:divBdr>
                <w:top w:val="none" w:sz="0" w:space="0" w:color="auto"/>
                <w:left w:val="none" w:sz="0" w:space="0" w:color="auto"/>
                <w:bottom w:val="none" w:sz="0" w:space="0" w:color="auto"/>
                <w:right w:val="none" w:sz="0" w:space="0" w:color="auto"/>
              </w:divBdr>
              <w:divsChild>
                <w:div w:id="1427845459">
                  <w:marLeft w:val="0"/>
                  <w:marRight w:val="0"/>
                  <w:marTop w:val="0"/>
                  <w:marBottom w:val="0"/>
                  <w:divBdr>
                    <w:top w:val="none" w:sz="0" w:space="0" w:color="auto"/>
                    <w:left w:val="none" w:sz="0" w:space="0" w:color="auto"/>
                    <w:bottom w:val="none" w:sz="0" w:space="0" w:color="auto"/>
                    <w:right w:val="none" w:sz="0" w:space="0" w:color="auto"/>
                  </w:divBdr>
                  <w:divsChild>
                    <w:div w:id="1857497944">
                      <w:marLeft w:val="0"/>
                      <w:marRight w:val="0"/>
                      <w:marTop w:val="0"/>
                      <w:marBottom w:val="0"/>
                      <w:divBdr>
                        <w:top w:val="none" w:sz="0" w:space="0" w:color="auto"/>
                        <w:left w:val="none" w:sz="0" w:space="0" w:color="auto"/>
                        <w:bottom w:val="none" w:sz="0" w:space="0" w:color="auto"/>
                        <w:right w:val="none" w:sz="0" w:space="0" w:color="auto"/>
                      </w:divBdr>
                      <w:divsChild>
                        <w:div w:id="1245650752">
                          <w:marLeft w:val="0"/>
                          <w:marRight w:val="0"/>
                          <w:marTop w:val="0"/>
                          <w:marBottom w:val="0"/>
                          <w:divBdr>
                            <w:top w:val="none" w:sz="0" w:space="0" w:color="auto"/>
                            <w:left w:val="none" w:sz="0" w:space="0" w:color="auto"/>
                            <w:bottom w:val="none" w:sz="0" w:space="0" w:color="auto"/>
                            <w:right w:val="none" w:sz="0" w:space="0" w:color="auto"/>
                          </w:divBdr>
                          <w:divsChild>
                            <w:div w:id="6990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103583">
      <w:bodyDiv w:val="1"/>
      <w:marLeft w:val="0"/>
      <w:marRight w:val="0"/>
      <w:marTop w:val="0"/>
      <w:marBottom w:val="0"/>
      <w:divBdr>
        <w:top w:val="none" w:sz="0" w:space="0" w:color="auto"/>
        <w:left w:val="none" w:sz="0" w:space="0" w:color="auto"/>
        <w:bottom w:val="none" w:sz="0" w:space="0" w:color="auto"/>
        <w:right w:val="none" w:sz="0" w:space="0" w:color="auto"/>
      </w:divBdr>
    </w:div>
    <w:div w:id="1116409874">
      <w:bodyDiv w:val="1"/>
      <w:marLeft w:val="0"/>
      <w:marRight w:val="0"/>
      <w:marTop w:val="0"/>
      <w:marBottom w:val="0"/>
      <w:divBdr>
        <w:top w:val="none" w:sz="0" w:space="0" w:color="auto"/>
        <w:left w:val="none" w:sz="0" w:space="0" w:color="auto"/>
        <w:bottom w:val="none" w:sz="0" w:space="0" w:color="auto"/>
        <w:right w:val="none" w:sz="0" w:space="0" w:color="auto"/>
      </w:divBdr>
      <w:divsChild>
        <w:div w:id="803620814">
          <w:marLeft w:val="0"/>
          <w:marRight w:val="0"/>
          <w:marTop w:val="0"/>
          <w:marBottom w:val="0"/>
          <w:divBdr>
            <w:top w:val="none" w:sz="0" w:space="0" w:color="auto"/>
            <w:left w:val="none" w:sz="0" w:space="0" w:color="auto"/>
            <w:bottom w:val="none" w:sz="0" w:space="0" w:color="auto"/>
            <w:right w:val="none" w:sz="0" w:space="0" w:color="auto"/>
          </w:divBdr>
          <w:divsChild>
            <w:div w:id="1809467355">
              <w:marLeft w:val="0"/>
              <w:marRight w:val="0"/>
              <w:marTop w:val="0"/>
              <w:marBottom w:val="0"/>
              <w:divBdr>
                <w:top w:val="none" w:sz="0" w:space="0" w:color="auto"/>
                <w:left w:val="none" w:sz="0" w:space="0" w:color="auto"/>
                <w:bottom w:val="none" w:sz="0" w:space="0" w:color="auto"/>
                <w:right w:val="none" w:sz="0" w:space="0" w:color="auto"/>
              </w:divBdr>
              <w:divsChild>
                <w:div w:id="1719082716">
                  <w:marLeft w:val="0"/>
                  <w:marRight w:val="0"/>
                  <w:marTop w:val="0"/>
                  <w:marBottom w:val="0"/>
                  <w:divBdr>
                    <w:top w:val="none" w:sz="0" w:space="0" w:color="auto"/>
                    <w:left w:val="none" w:sz="0" w:space="0" w:color="auto"/>
                    <w:bottom w:val="none" w:sz="0" w:space="0" w:color="auto"/>
                    <w:right w:val="none" w:sz="0" w:space="0" w:color="auto"/>
                  </w:divBdr>
                  <w:divsChild>
                    <w:div w:id="526869734">
                      <w:marLeft w:val="0"/>
                      <w:marRight w:val="0"/>
                      <w:marTop w:val="0"/>
                      <w:marBottom w:val="0"/>
                      <w:divBdr>
                        <w:top w:val="none" w:sz="0" w:space="0" w:color="auto"/>
                        <w:left w:val="none" w:sz="0" w:space="0" w:color="auto"/>
                        <w:bottom w:val="none" w:sz="0" w:space="0" w:color="auto"/>
                        <w:right w:val="none" w:sz="0" w:space="0" w:color="auto"/>
                      </w:divBdr>
                      <w:divsChild>
                        <w:div w:id="187332370">
                          <w:marLeft w:val="0"/>
                          <w:marRight w:val="0"/>
                          <w:marTop w:val="0"/>
                          <w:marBottom w:val="0"/>
                          <w:divBdr>
                            <w:top w:val="none" w:sz="0" w:space="0" w:color="auto"/>
                            <w:left w:val="none" w:sz="0" w:space="0" w:color="auto"/>
                            <w:bottom w:val="none" w:sz="0" w:space="0" w:color="auto"/>
                            <w:right w:val="none" w:sz="0" w:space="0" w:color="auto"/>
                          </w:divBdr>
                          <w:divsChild>
                            <w:div w:id="20035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07213">
      <w:bodyDiv w:val="1"/>
      <w:marLeft w:val="0"/>
      <w:marRight w:val="0"/>
      <w:marTop w:val="0"/>
      <w:marBottom w:val="0"/>
      <w:divBdr>
        <w:top w:val="none" w:sz="0" w:space="0" w:color="auto"/>
        <w:left w:val="none" w:sz="0" w:space="0" w:color="auto"/>
        <w:bottom w:val="none" w:sz="0" w:space="0" w:color="auto"/>
        <w:right w:val="none" w:sz="0" w:space="0" w:color="auto"/>
      </w:divBdr>
    </w:div>
    <w:div w:id="1117984914">
      <w:bodyDiv w:val="1"/>
      <w:marLeft w:val="0"/>
      <w:marRight w:val="0"/>
      <w:marTop w:val="0"/>
      <w:marBottom w:val="0"/>
      <w:divBdr>
        <w:top w:val="none" w:sz="0" w:space="0" w:color="auto"/>
        <w:left w:val="none" w:sz="0" w:space="0" w:color="auto"/>
        <w:bottom w:val="none" w:sz="0" w:space="0" w:color="auto"/>
        <w:right w:val="none" w:sz="0" w:space="0" w:color="auto"/>
      </w:divBdr>
    </w:div>
    <w:div w:id="1118332440">
      <w:bodyDiv w:val="1"/>
      <w:marLeft w:val="0"/>
      <w:marRight w:val="0"/>
      <w:marTop w:val="0"/>
      <w:marBottom w:val="0"/>
      <w:divBdr>
        <w:top w:val="none" w:sz="0" w:space="0" w:color="auto"/>
        <w:left w:val="none" w:sz="0" w:space="0" w:color="auto"/>
        <w:bottom w:val="none" w:sz="0" w:space="0" w:color="auto"/>
        <w:right w:val="none" w:sz="0" w:space="0" w:color="auto"/>
      </w:divBdr>
    </w:div>
    <w:div w:id="1118336249">
      <w:bodyDiv w:val="1"/>
      <w:marLeft w:val="0"/>
      <w:marRight w:val="0"/>
      <w:marTop w:val="0"/>
      <w:marBottom w:val="0"/>
      <w:divBdr>
        <w:top w:val="none" w:sz="0" w:space="0" w:color="auto"/>
        <w:left w:val="none" w:sz="0" w:space="0" w:color="auto"/>
        <w:bottom w:val="none" w:sz="0" w:space="0" w:color="auto"/>
        <w:right w:val="none" w:sz="0" w:space="0" w:color="auto"/>
      </w:divBdr>
      <w:divsChild>
        <w:div w:id="631401021">
          <w:marLeft w:val="0"/>
          <w:marRight w:val="0"/>
          <w:marTop w:val="0"/>
          <w:marBottom w:val="0"/>
          <w:divBdr>
            <w:top w:val="none" w:sz="0" w:space="0" w:color="auto"/>
            <w:left w:val="none" w:sz="0" w:space="0" w:color="auto"/>
            <w:bottom w:val="none" w:sz="0" w:space="0" w:color="auto"/>
            <w:right w:val="none" w:sz="0" w:space="0" w:color="auto"/>
          </w:divBdr>
          <w:divsChild>
            <w:div w:id="152844763">
              <w:marLeft w:val="0"/>
              <w:marRight w:val="0"/>
              <w:marTop w:val="0"/>
              <w:marBottom w:val="0"/>
              <w:divBdr>
                <w:top w:val="none" w:sz="0" w:space="0" w:color="auto"/>
                <w:left w:val="none" w:sz="0" w:space="0" w:color="auto"/>
                <w:bottom w:val="none" w:sz="0" w:space="0" w:color="auto"/>
                <w:right w:val="none" w:sz="0" w:space="0" w:color="auto"/>
              </w:divBdr>
              <w:divsChild>
                <w:div w:id="1371881063">
                  <w:marLeft w:val="0"/>
                  <w:marRight w:val="0"/>
                  <w:marTop w:val="0"/>
                  <w:marBottom w:val="0"/>
                  <w:divBdr>
                    <w:top w:val="none" w:sz="0" w:space="0" w:color="auto"/>
                    <w:left w:val="none" w:sz="0" w:space="0" w:color="auto"/>
                    <w:bottom w:val="none" w:sz="0" w:space="0" w:color="auto"/>
                    <w:right w:val="none" w:sz="0" w:space="0" w:color="auto"/>
                  </w:divBdr>
                  <w:divsChild>
                    <w:div w:id="788857234">
                      <w:marLeft w:val="0"/>
                      <w:marRight w:val="0"/>
                      <w:marTop w:val="0"/>
                      <w:marBottom w:val="0"/>
                      <w:divBdr>
                        <w:top w:val="none" w:sz="0" w:space="0" w:color="auto"/>
                        <w:left w:val="none" w:sz="0" w:space="0" w:color="auto"/>
                        <w:bottom w:val="none" w:sz="0" w:space="0" w:color="auto"/>
                        <w:right w:val="none" w:sz="0" w:space="0" w:color="auto"/>
                      </w:divBdr>
                      <w:divsChild>
                        <w:div w:id="1404572598">
                          <w:marLeft w:val="0"/>
                          <w:marRight w:val="0"/>
                          <w:marTop w:val="0"/>
                          <w:marBottom w:val="0"/>
                          <w:divBdr>
                            <w:top w:val="none" w:sz="0" w:space="0" w:color="auto"/>
                            <w:left w:val="none" w:sz="0" w:space="0" w:color="auto"/>
                            <w:bottom w:val="none" w:sz="0" w:space="0" w:color="auto"/>
                            <w:right w:val="none" w:sz="0" w:space="0" w:color="auto"/>
                          </w:divBdr>
                          <w:divsChild>
                            <w:div w:id="12649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8817">
      <w:bodyDiv w:val="1"/>
      <w:marLeft w:val="0"/>
      <w:marRight w:val="0"/>
      <w:marTop w:val="0"/>
      <w:marBottom w:val="0"/>
      <w:divBdr>
        <w:top w:val="none" w:sz="0" w:space="0" w:color="auto"/>
        <w:left w:val="none" w:sz="0" w:space="0" w:color="auto"/>
        <w:bottom w:val="none" w:sz="0" w:space="0" w:color="auto"/>
        <w:right w:val="none" w:sz="0" w:space="0" w:color="auto"/>
      </w:divBdr>
      <w:divsChild>
        <w:div w:id="1787771222">
          <w:marLeft w:val="0"/>
          <w:marRight w:val="0"/>
          <w:marTop w:val="0"/>
          <w:marBottom w:val="0"/>
          <w:divBdr>
            <w:top w:val="none" w:sz="0" w:space="0" w:color="auto"/>
            <w:left w:val="none" w:sz="0" w:space="0" w:color="auto"/>
            <w:bottom w:val="none" w:sz="0" w:space="0" w:color="auto"/>
            <w:right w:val="none" w:sz="0" w:space="0" w:color="auto"/>
          </w:divBdr>
          <w:divsChild>
            <w:div w:id="2005669495">
              <w:marLeft w:val="0"/>
              <w:marRight w:val="0"/>
              <w:marTop w:val="0"/>
              <w:marBottom w:val="0"/>
              <w:divBdr>
                <w:top w:val="none" w:sz="0" w:space="0" w:color="auto"/>
                <w:left w:val="none" w:sz="0" w:space="0" w:color="auto"/>
                <w:bottom w:val="none" w:sz="0" w:space="0" w:color="auto"/>
                <w:right w:val="none" w:sz="0" w:space="0" w:color="auto"/>
              </w:divBdr>
              <w:divsChild>
                <w:div w:id="230770346">
                  <w:marLeft w:val="0"/>
                  <w:marRight w:val="0"/>
                  <w:marTop w:val="0"/>
                  <w:marBottom w:val="0"/>
                  <w:divBdr>
                    <w:top w:val="none" w:sz="0" w:space="0" w:color="auto"/>
                    <w:left w:val="none" w:sz="0" w:space="0" w:color="auto"/>
                    <w:bottom w:val="none" w:sz="0" w:space="0" w:color="auto"/>
                    <w:right w:val="none" w:sz="0" w:space="0" w:color="auto"/>
                  </w:divBdr>
                  <w:divsChild>
                    <w:div w:id="348870492">
                      <w:marLeft w:val="0"/>
                      <w:marRight w:val="0"/>
                      <w:marTop w:val="0"/>
                      <w:marBottom w:val="0"/>
                      <w:divBdr>
                        <w:top w:val="none" w:sz="0" w:space="0" w:color="auto"/>
                        <w:left w:val="none" w:sz="0" w:space="0" w:color="auto"/>
                        <w:bottom w:val="none" w:sz="0" w:space="0" w:color="auto"/>
                        <w:right w:val="none" w:sz="0" w:space="0" w:color="auto"/>
                      </w:divBdr>
                      <w:divsChild>
                        <w:div w:id="59210074">
                          <w:marLeft w:val="0"/>
                          <w:marRight w:val="0"/>
                          <w:marTop w:val="0"/>
                          <w:marBottom w:val="0"/>
                          <w:divBdr>
                            <w:top w:val="none" w:sz="0" w:space="0" w:color="auto"/>
                            <w:left w:val="none" w:sz="0" w:space="0" w:color="auto"/>
                            <w:bottom w:val="none" w:sz="0" w:space="0" w:color="auto"/>
                            <w:right w:val="none" w:sz="0" w:space="0" w:color="auto"/>
                          </w:divBdr>
                          <w:divsChild>
                            <w:div w:id="2803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97961">
      <w:bodyDiv w:val="1"/>
      <w:marLeft w:val="0"/>
      <w:marRight w:val="0"/>
      <w:marTop w:val="0"/>
      <w:marBottom w:val="0"/>
      <w:divBdr>
        <w:top w:val="none" w:sz="0" w:space="0" w:color="auto"/>
        <w:left w:val="none" w:sz="0" w:space="0" w:color="auto"/>
        <w:bottom w:val="none" w:sz="0" w:space="0" w:color="auto"/>
        <w:right w:val="none" w:sz="0" w:space="0" w:color="auto"/>
      </w:divBdr>
    </w:div>
    <w:div w:id="1122698834">
      <w:bodyDiv w:val="1"/>
      <w:marLeft w:val="0"/>
      <w:marRight w:val="0"/>
      <w:marTop w:val="0"/>
      <w:marBottom w:val="0"/>
      <w:divBdr>
        <w:top w:val="none" w:sz="0" w:space="0" w:color="auto"/>
        <w:left w:val="none" w:sz="0" w:space="0" w:color="auto"/>
        <w:bottom w:val="none" w:sz="0" w:space="0" w:color="auto"/>
        <w:right w:val="none" w:sz="0" w:space="0" w:color="auto"/>
      </w:divBdr>
    </w:div>
    <w:div w:id="1123306933">
      <w:bodyDiv w:val="1"/>
      <w:marLeft w:val="0"/>
      <w:marRight w:val="0"/>
      <w:marTop w:val="0"/>
      <w:marBottom w:val="0"/>
      <w:divBdr>
        <w:top w:val="none" w:sz="0" w:space="0" w:color="auto"/>
        <w:left w:val="none" w:sz="0" w:space="0" w:color="auto"/>
        <w:bottom w:val="none" w:sz="0" w:space="0" w:color="auto"/>
        <w:right w:val="none" w:sz="0" w:space="0" w:color="auto"/>
      </w:divBdr>
    </w:div>
    <w:div w:id="1128164522">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9081784">
      <w:bodyDiv w:val="1"/>
      <w:marLeft w:val="0"/>
      <w:marRight w:val="0"/>
      <w:marTop w:val="0"/>
      <w:marBottom w:val="0"/>
      <w:divBdr>
        <w:top w:val="none" w:sz="0" w:space="0" w:color="auto"/>
        <w:left w:val="none" w:sz="0" w:space="0" w:color="auto"/>
        <w:bottom w:val="none" w:sz="0" w:space="0" w:color="auto"/>
        <w:right w:val="none" w:sz="0" w:space="0" w:color="auto"/>
      </w:divBdr>
    </w:div>
    <w:div w:id="1133710941">
      <w:bodyDiv w:val="1"/>
      <w:marLeft w:val="0"/>
      <w:marRight w:val="0"/>
      <w:marTop w:val="0"/>
      <w:marBottom w:val="0"/>
      <w:divBdr>
        <w:top w:val="none" w:sz="0" w:space="0" w:color="auto"/>
        <w:left w:val="none" w:sz="0" w:space="0" w:color="auto"/>
        <w:bottom w:val="none" w:sz="0" w:space="0" w:color="auto"/>
        <w:right w:val="none" w:sz="0" w:space="0" w:color="auto"/>
      </w:divBdr>
      <w:divsChild>
        <w:div w:id="1470594345">
          <w:marLeft w:val="0"/>
          <w:marRight w:val="0"/>
          <w:marTop w:val="0"/>
          <w:marBottom w:val="0"/>
          <w:divBdr>
            <w:top w:val="none" w:sz="0" w:space="0" w:color="auto"/>
            <w:left w:val="none" w:sz="0" w:space="0" w:color="auto"/>
            <w:bottom w:val="none" w:sz="0" w:space="0" w:color="auto"/>
            <w:right w:val="none" w:sz="0" w:space="0" w:color="auto"/>
          </w:divBdr>
          <w:divsChild>
            <w:div w:id="1041780704">
              <w:marLeft w:val="0"/>
              <w:marRight w:val="0"/>
              <w:marTop w:val="0"/>
              <w:marBottom w:val="0"/>
              <w:divBdr>
                <w:top w:val="none" w:sz="0" w:space="0" w:color="auto"/>
                <w:left w:val="none" w:sz="0" w:space="0" w:color="auto"/>
                <w:bottom w:val="none" w:sz="0" w:space="0" w:color="auto"/>
                <w:right w:val="none" w:sz="0" w:space="0" w:color="auto"/>
              </w:divBdr>
              <w:divsChild>
                <w:div w:id="1486506721">
                  <w:marLeft w:val="0"/>
                  <w:marRight w:val="0"/>
                  <w:marTop w:val="0"/>
                  <w:marBottom w:val="0"/>
                  <w:divBdr>
                    <w:top w:val="none" w:sz="0" w:space="0" w:color="auto"/>
                    <w:left w:val="none" w:sz="0" w:space="0" w:color="auto"/>
                    <w:bottom w:val="none" w:sz="0" w:space="0" w:color="auto"/>
                    <w:right w:val="none" w:sz="0" w:space="0" w:color="auto"/>
                  </w:divBdr>
                  <w:divsChild>
                    <w:div w:id="1924945545">
                      <w:marLeft w:val="0"/>
                      <w:marRight w:val="0"/>
                      <w:marTop w:val="0"/>
                      <w:marBottom w:val="0"/>
                      <w:divBdr>
                        <w:top w:val="none" w:sz="0" w:space="0" w:color="auto"/>
                        <w:left w:val="none" w:sz="0" w:space="0" w:color="auto"/>
                        <w:bottom w:val="none" w:sz="0" w:space="0" w:color="auto"/>
                        <w:right w:val="none" w:sz="0" w:space="0" w:color="auto"/>
                      </w:divBdr>
                      <w:divsChild>
                        <w:div w:id="989134871">
                          <w:marLeft w:val="0"/>
                          <w:marRight w:val="0"/>
                          <w:marTop w:val="0"/>
                          <w:marBottom w:val="0"/>
                          <w:divBdr>
                            <w:top w:val="none" w:sz="0" w:space="0" w:color="auto"/>
                            <w:left w:val="none" w:sz="0" w:space="0" w:color="auto"/>
                            <w:bottom w:val="none" w:sz="0" w:space="0" w:color="auto"/>
                            <w:right w:val="none" w:sz="0" w:space="0" w:color="auto"/>
                          </w:divBdr>
                          <w:divsChild>
                            <w:div w:id="3246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292">
      <w:bodyDiv w:val="1"/>
      <w:marLeft w:val="0"/>
      <w:marRight w:val="0"/>
      <w:marTop w:val="0"/>
      <w:marBottom w:val="0"/>
      <w:divBdr>
        <w:top w:val="none" w:sz="0" w:space="0" w:color="auto"/>
        <w:left w:val="none" w:sz="0" w:space="0" w:color="auto"/>
        <w:bottom w:val="none" w:sz="0" w:space="0" w:color="auto"/>
        <w:right w:val="none" w:sz="0" w:space="0" w:color="auto"/>
      </w:divBdr>
      <w:divsChild>
        <w:div w:id="272052246">
          <w:marLeft w:val="0"/>
          <w:marRight w:val="0"/>
          <w:marTop w:val="0"/>
          <w:marBottom w:val="0"/>
          <w:divBdr>
            <w:top w:val="none" w:sz="0" w:space="0" w:color="auto"/>
            <w:left w:val="none" w:sz="0" w:space="0" w:color="auto"/>
            <w:bottom w:val="none" w:sz="0" w:space="0" w:color="auto"/>
            <w:right w:val="none" w:sz="0" w:space="0" w:color="auto"/>
          </w:divBdr>
          <w:divsChild>
            <w:div w:id="503323790">
              <w:marLeft w:val="0"/>
              <w:marRight w:val="0"/>
              <w:marTop w:val="0"/>
              <w:marBottom w:val="0"/>
              <w:divBdr>
                <w:top w:val="none" w:sz="0" w:space="0" w:color="auto"/>
                <w:left w:val="none" w:sz="0" w:space="0" w:color="auto"/>
                <w:bottom w:val="none" w:sz="0" w:space="0" w:color="auto"/>
                <w:right w:val="none" w:sz="0" w:space="0" w:color="auto"/>
              </w:divBdr>
              <w:divsChild>
                <w:div w:id="855971202">
                  <w:marLeft w:val="0"/>
                  <w:marRight w:val="0"/>
                  <w:marTop w:val="0"/>
                  <w:marBottom w:val="0"/>
                  <w:divBdr>
                    <w:top w:val="none" w:sz="0" w:space="0" w:color="auto"/>
                    <w:left w:val="none" w:sz="0" w:space="0" w:color="auto"/>
                    <w:bottom w:val="none" w:sz="0" w:space="0" w:color="auto"/>
                    <w:right w:val="none" w:sz="0" w:space="0" w:color="auto"/>
                  </w:divBdr>
                  <w:divsChild>
                    <w:div w:id="1976914177">
                      <w:marLeft w:val="0"/>
                      <w:marRight w:val="0"/>
                      <w:marTop w:val="0"/>
                      <w:marBottom w:val="0"/>
                      <w:divBdr>
                        <w:top w:val="none" w:sz="0" w:space="0" w:color="auto"/>
                        <w:left w:val="none" w:sz="0" w:space="0" w:color="auto"/>
                        <w:bottom w:val="none" w:sz="0" w:space="0" w:color="auto"/>
                        <w:right w:val="none" w:sz="0" w:space="0" w:color="auto"/>
                      </w:divBdr>
                      <w:divsChild>
                        <w:div w:id="165025496">
                          <w:marLeft w:val="0"/>
                          <w:marRight w:val="0"/>
                          <w:marTop w:val="0"/>
                          <w:marBottom w:val="0"/>
                          <w:divBdr>
                            <w:top w:val="none" w:sz="0" w:space="0" w:color="auto"/>
                            <w:left w:val="none" w:sz="0" w:space="0" w:color="auto"/>
                            <w:bottom w:val="none" w:sz="0" w:space="0" w:color="auto"/>
                            <w:right w:val="none" w:sz="0" w:space="0" w:color="auto"/>
                          </w:divBdr>
                          <w:divsChild>
                            <w:div w:id="8428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956505">
      <w:bodyDiv w:val="1"/>
      <w:marLeft w:val="0"/>
      <w:marRight w:val="0"/>
      <w:marTop w:val="0"/>
      <w:marBottom w:val="0"/>
      <w:divBdr>
        <w:top w:val="none" w:sz="0" w:space="0" w:color="auto"/>
        <w:left w:val="none" w:sz="0" w:space="0" w:color="auto"/>
        <w:bottom w:val="none" w:sz="0" w:space="0" w:color="auto"/>
        <w:right w:val="none" w:sz="0" w:space="0" w:color="auto"/>
      </w:divBdr>
    </w:div>
    <w:div w:id="1139687283">
      <w:bodyDiv w:val="1"/>
      <w:marLeft w:val="0"/>
      <w:marRight w:val="0"/>
      <w:marTop w:val="0"/>
      <w:marBottom w:val="0"/>
      <w:divBdr>
        <w:top w:val="none" w:sz="0" w:space="0" w:color="auto"/>
        <w:left w:val="none" w:sz="0" w:space="0" w:color="auto"/>
        <w:bottom w:val="none" w:sz="0" w:space="0" w:color="auto"/>
        <w:right w:val="none" w:sz="0" w:space="0" w:color="auto"/>
      </w:divBdr>
      <w:divsChild>
        <w:div w:id="1517033499">
          <w:marLeft w:val="0"/>
          <w:marRight w:val="0"/>
          <w:marTop w:val="0"/>
          <w:marBottom w:val="0"/>
          <w:divBdr>
            <w:top w:val="none" w:sz="0" w:space="0" w:color="auto"/>
            <w:left w:val="none" w:sz="0" w:space="0" w:color="auto"/>
            <w:bottom w:val="none" w:sz="0" w:space="0" w:color="auto"/>
            <w:right w:val="none" w:sz="0" w:space="0" w:color="auto"/>
          </w:divBdr>
          <w:divsChild>
            <w:div w:id="713964223">
              <w:marLeft w:val="0"/>
              <w:marRight w:val="0"/>
              <w:marTop w:val="0"/>
              <w:marBottom w:val="0"/>
              <w:divBdr>
                <w:top w:val="none" w:sz="0" w:space="0" w:color="auto"/>
                <w:left w:val="none" w:sz="0" w:space="0" w:color="auto"/>
                <w:bottom w:val="none" w:sz="0" w:space="0" w:color="auto"/>
                <w:right w:val="none" w:sz="0" w:space="0" w:color="auto"/>
              </w:divBdr>
              <w:divsChild>
                <w:div w:id="1986814200">
                  <w:marLeft w:val="0"/>
                  <w:marRight w:val="0"/>
                  <w:marTop w:val="0"/>
                  <w:marBottom w:val="0"/>
                  <w:divBdr>
                    <w:top w:val="none" w:sz="0" w:space="0" w:color="auto"/>
                    <w:left w:val="none" w:sz="0" w:space="0" w:color="auto"/>
                    <w:bottom w:val="none" w:sz="0" w:space="0" w:color="auto"/>
                    <w:right w:val="none" w:sz="0" w:space="0" w:color="auto"/>
                  </w:divBdr>
                  <w:divsChild>
                    <w:div w:id="1119567683">
                      <w:marLeft w:val="0"/>
                      <w:marRight w:val="0"/>
                      <w:marTop w:val="0"/>
                      <w:marBottom w:val="0"/>
                      <w:divBdr>
                        <w:top w:val="none" w:sz="0" w:space="0" w:color="auto"/>
                        <w:left w:val="none" w:sz="0" w:space="0" w:color="auto"/>
                        <w:bottom w:val="none" w:sz="0" w:space="0" w:color="auto"/>
                        <w:right w:val="none" w:sz="0" w:space="0" w:color="auto"/>
                      </w:divBdr>
                      <w:divsChild>
                        <w:div w:id="1210848776">
                          <w:marLeft w:val="0"/>
                          <w:marRight w:val="0"/>
                          <w:marTop w:val="0"/>
                          <w:marBottom w:val="0"/>
                          <w:divBdr>
                            <w:top w:val="none" w:sz="0" w:space="0" w:color="auto"/>
                            <w:left w:val="none" w:sz="0" w:space="0" w:color="auto"/>
                            <w:bottom w:val="none" w:sz="0" w:space="0" w:color="auto"/>
                            <w:right w:val="none" w:sz="0" w:space="0" w:color="auto"/>
                          </w:divBdr>
                          <w:divsChild>
                            <w:div w:id="918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969919">
      <w:bodyDiv w:val="1"/>
      <w:marLeft w:val="0"/>
      <w:marRight w:val="0"/>
      <w:marTop w:val="0"/>
      <w:marBottom w:val="0"/>
      <w:divBdr>
        <w:top w:val="none" w:sz="0" w:space="0" w:color="auto"/>
        <w:left w:val="none" w:sz="0" w:space="0" w:color="auto"/>
        <w:bottom w:val="none" w:sz="0" w:space="0" w:color="auto"/>
        <w:right w:val="none" w:sz="0" w:space="0" w:color="auto"/>
      </w:divBdr>
    </w:div>
    <w:div w:id="1142502762">
      <w:bodyDiv w:val="1"/>
      <w:marLeft w:val="0"/>
      <w:marRight w:val="0"/>
      <w:marTop w:val="0"/>
      <w:marBottom w:val="0"/>
      <w:divBdr>
        <w:top w:val="none" w:sz="0" w:space="0" w:color="auto"/>
        <w:left w:val="none" w:sz="0" w:space="0" w:color="auto"/>
        <w:bottom w:val="none" w:sz="0" w:space="0" w:color="auto"/>
        <w:right w:val="none" w:sz="0" w:space="0" w:color="auto"/>
      </w:divBdr>
    </w:div>
    <w:div w:id="1143236836">
      <w:bodyDiv w:val="1"/>
      <w:marLeft w:val="0"/>
      <w:marRight w:val="0"/>
      <w:marTop w:val="0"/>
      <w:marBottom w:val="0"/>
      <w:divBdr>
        <w:top w:val="none" w:sz="0" w:space="0" w:color="auto"/>
        <w:left w:val="none" w:sz="0" w:space="0" w:color="auto"/>
        <w:bottom w:val="none" w:sz="0" w:space="0" w:color="auto"/>
        <w:right w:val="none" w:sz="0" w:space="0" w:color="auto"/>
      </w:divBdr>
    </w:div>
    <w:div w:id="1144928925">
      <w:bodyDiv w:val="1"/>
      <w:marLeft w:val="0"/>
      <w:marRight w:val="0"/>
      <w:marTop w:val="0"/>
      <w:marBottom w:val="0"/>
      <w:divBdr>
        <w:top w:val="none" w:sz="0" w:space="0" w:color="auto"/>
        <w:left w:val="none" w:sz="0" w:space="0" w:color="auto"/>
        <w:bottom w:val="none" w:sz="0" w:space="0" w:color="auto"/>
        <w:right w:val="none" w:sz="0" w:space="0" w:color="auto"/>
      </w:divBdr>
    </w:div>
    <w:div w:id="1147086259">
      <w:bodyDiv w:val="1"/>
      <w:marLeft w:val="0"/>
      <w:marRight w:val="0"/>
      <w:marTop w:val="0"/>
      <w:marBottom w:val="0"/>
      <w:divBdr>
        <w:top w:val="none" w:sz="0" w:space="0" w:color="auto"/>
        <w:left w:val="none" w:sz="0" w:space="0" w:color="auto"/>
        <w:bottom w:val="none" w:sz="0" w:space="0" w:color="auto"/>
        <w:right w:val="none" w:sz="0" w:space="0" w:color="auto"/>
      </w:divBdr>
    </w:div>
    <w:div w:id="1148519134">
      <w:bodyDiv w:val="1"/>
      <w:marLeft w:val="0"/>
      <w:marRight w:val="0"/>
      <w:marTop w:val="0"/>
      <w:marBottom w:val="0"/>
      <w:divBdr>
        <w:top w:val="none" w:sz="0" w:space="0" w:color="auto"/>
        <w:left w:val="none" w:sz="0" w:space="0" w:color="auto"/>
        <w:bottom w:val="none" w:sz="0" w:space="0" w:color="auto"/>
        <w:right w:val="none" w:sz="0" w:space="0" w:color="auto"/>
      </w:divBdr>
    </w:div>
    <w:div w:id="1149975358">
      <w:bodyDiv w:val="1"/>
      <w:marLeft w:val="0"/>
      <w:marRight w:val="0"/>
      <w:marTop w:val="0"/>
      <w:marBottom w:val="0"/>
      <w:divBdr>
        <w:top w:val="none" w:sz="0" w:space="0" w:color="auto"/>
        <w:left w:val="none" w:sz="0" w:space="0" w:color="auto"/>
        <w:bottom w:val="none" w:sz="0" w:space="0" w:color="auto"/>
        <w:right w:val="none" w:sz="0" w:space="0" w:color="auto"/>
      </w:divBdr>
    </w:div>
    <w:div w:id="1151021750">
      <w:bodyDiv w:val="1"/>
      <w:marLeft w:val="0"/>
      <w:marRight w:val="0"/>
      <w:marTop w:val="0"/>
      <w:marBottom w:val="0"/>
      <w:divBdr>
        <w:top w:val="none" w:sz="0" w:space="0" w:color="auto"/>
        <w:left w:val="none" w:sz="0" w:space="0" w:color="auto"/>
        <w:bottom w:val="none" w:sz="0" w:space="0" w:color="auto"/>
        <w:right w:val="none" w:sz="0" w:space="0" w:color="auto"/>
      </w:divBdr>
      <w:divsChild>
        <w:div w:id="1346782725">
          <w:marLeft w:val="0"/>
          <w:marRight w:val="0"/>
          <w:marTop w:val="0"/>
          <w:marBottom w:val="0"/>
          <w:divBdr>
            <w:top w:val="none" w:sz="0" w:space="0" w:color="auto"/>
            <w:left w:val="none" w:sz="0" w:space="0" w:color="auto"/>
            <w:bottom w:val="none" w:sz="0" w:space="0" w:color="auto"/>
            <w:right w:val="none" w:sz="0" w:space="0" w:color="auto"/>
          </w:divBdr>
          <w:divsChild>
            <w:div w:id="142963805">
              <w:marLeft w:val="0"/>
              <w:marRight w:val="0"/>
              <w:marTop w:val="0"/>
              <w:marBottom w:val="0"/>
              <w:divBdr>
                <w:top w:val="none" w:sz="0" w:space="0" w:color="auto"/>
                <w:left w:val="none" w:sz="0" w:space="0" w:color="auto"/>
                <w:bottom w:val="none" w:sz="0" w:space="0" w:color="auto"/>
                <w:right w:val="none" w:sz="0" w:space="0" w:color="auto"/>
              </w:divBdr>
              <w:divsChild>
                <w:div w:id="1523864282">
                  <w:marLeft w:val="0"/>
                  <w:marRight w:val="0"/>
                  <w:marTop w:val="0"/>
                  <w:marBottom w:val="0"/>
                  <w:divBdr>
                    <w:top w:val="none" w:sz="0" w:space="0" w:color="auto"/>
                    <w:left w:val="none" w:sz="0" w:space="0" w:color="auto"/>
                    <w:bottom w:val="none" w:sz="0" w:space="0" w:color="auto"/>
                    <w:right w:val="none" w:sz="0" w:space="0" w:color="auto"/>
                  </w:divBdr>
                  <w:divsChild>
                    <w:div w:id="1688292016">
                      <w:marLeft w:val="0"/>
                      <w:marRight w:val="0"/>
                      <w:marTop w:val="0"/>
                      <w:marBottom w:val="0"/>
                      <w:divBdr>
                        <w:top w:val="none" w:sz="0" w:space="0" w:color="auto"/>
                        <w:left w:val="none" w:sz="0" w:space="0" w:color="auto"/>
                        <w:bottom w:val="none" w:sz="0" w:space="0" w:color="auto"/>
                        <w:right w:val="none" w:sz="0" w:space="0" w:color="auto"/>
                      </w:divBdr>
                      <w:divsChild>
                        <w:div w:id="1861385474">
                          <w:marLeft w:val="0"/>
                          <w:marRight w:val="0"/>
                          <w:marTop w:val="0"/>
                          <w:marBottom w:val="0"/>
                          <w:divBdr>
                            <w:top w:val="none" w:sz="0" w:space="0" w:color="auto"/>
                            <w:left w:val="none" w:sz="0" w:space="0" w:color="auto"/>
                            <w:bottom w:val="none" w:sz="0" w:space="0" w:color="auto"/>
                            <w:right w:val="none" w:sz="0" w:space="0" w:color="auto"/>
                          </w:divBdr>
                          <w:divsChild>
                            <w:div w:id="7937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789347">
      <w:bodyDiv w:val="1"/>
      <w:marLeft w:val="0"/>
      <w:marRight w:val="0"/>
      <w:marTop w:val="0"/>
      <w:marBottom w:val="0"/>
      <w:divBdr>
        <w:top w:val="none" w:sz="0" w:space="0" w:color="auto"/>
        <w:left w:val="none" w:sz="0" w:space="0" w:color="auto"/>
        <w:bottom w:val="none" w:sz="0" w:space="0" w:color="auto"/>
        <w:right w:val="none" w:sz="0" w:space="0" w:color="auto"/>
      </w:divBdr>
    </w:div>
    <w:div w:id="1156720786">
      <w:bodyDiv w:val="1"/>
      <w:marLeft w:val="0"/>
      <w:marRight w:val="0"/>
      <w:marTop w:val="0"/>
      <w:marBottom w:val="0"/>
      <w:divBdr>
        <w:top w:val="none" w:sz="0" w:space="0" w:color="auto"/>
        <w:left w:val="none" w:sz="0" w:space="0" w:color="auto"/>
        <w:bottom w:val="none" w:sz="0" w:space="0" w:color="auto"/>
        <w:right w:val="none" w:sz="0" w:space="0" w:color="auto"/>
      </w:divBdr>
    </w:div>
    <w:div w:id="1159883451">
      <w:bodyDiv w:val="1"/>
      <w:marLeft w:val="0"/>
      <w:marRight w:val="0"/>
      <w:marTop w:val="0"/>
      <w:marBottom w:val="0"/>
      <w:divBdr>
        <w:top w:val="none" w:sz="0" w:space="0" w:color="auto"/>
        <w:left w:val="none" w:sz="0" w:space="0" w:color="auto"/>
        <w:bottom w:val="none" w:sz="0" w:space="0" w:color="auto"/>
        <w:right w:val="none" w:sz="0" w:space="0" w:color="auto"/>
      </w:divBdr>
    </w:div>
    <w:div w:id="1160190671">
      <w:bodyDiv w:val="1"/>
      <w:marLeft w:val="0"/>
      <w:marRight w:val="0"/>
      <w:marTop w:val="0"/>
      <w:marBottom w:val="0"/>
      <w:divBdr>
        <w:top w:val="none" w:sz="0" w:space="0" w:color="auto"/>
        <w:left w:val="none" w:sz="0" w:space="0" w:color="auto"/>
        <w:bottom w:val="none" w:sz="0" w:space="0" w:color="auto"/>
        <w:right w:val="none" w:sz="0" w:space="0" w:color="auto"/>
      </w:divBdr>
    </w:div>
    <w:div w:id="1160274723">
      <w:bodyDiv w:val="1"/>
      <w:marLeft w:val="0"/>
      <w:marRight w:val="0"/>
      <w:marTop w:val="0"/>
      <w:marBottom w:val="0"/>
      <w:divBdr>
        <w:top w:val="none" w:sz="0" w:space="0" w:color="auto"/>
        <w:left w:val="none" w:sz="0" w:space="0" w:color="auto"/>
        <w:bottom w:val="none" w:sz="0" w:space="0" w:color="auto"/>
        <w:right w:val="none" w:sz="0" w:space="0" w:color="auto"/>
      </w:divBdr>
      <w:divsChild>
        <w:div w:id="744630">
          <w:marLeft w:val="0"/>
          <w:marRight w:val="0"/>
          <w:marTop w:val="0"/>
          <w:marBottom w:val="0"/>
          <w:divBdr>
            <w:top w:val="none" w:sz="0" w:space="0" w:color="auto"/>
            <w:left w:val="none" w:sz="0" w:space="0" w:color="auto"/>
            <w:bottom w:val="none" w:sz="0" w:space="0" w:color="auto"/>
            <w:right w:val="none" w:sz="0" w:space="0" w:color="auto"/>
          </w:divBdr>
          <w:divsChild>
            <w:div w:id="879784948">
              <w:marLeft w:val="0"/>
              <w:marRight w:val="0"/>
              <w:marTop w:val="0"/>
              <w:marBottom w:val="0"/>
              <w:divBdr>
                <w:top w:val="none" w:sz="0" w:space="0" w:color="auto"/>
                <w:left w:val="none" w:sz="0" w:space="0" w:color="auto"/>
                <w:bottom w:val="none" w:sz="0" w:space="0" w:color="auto"/>
                <w:right w:val="none" w:sz="0" w:space="0" w:color="auto"/>
              </w:divBdr>
              <w:divsChild>
                <w:div w:id="139465287">
                  <w:marLeft w:val="0"/>
                  <w:marRight w:val="0"/>
                  <w:marTop w:val="0"/>
                  <w:marBottom w:val="0"/>
                  <w:divBdr>
                    <w:top w:val="none" w:sz="0" w:space="0" w:color="auto"/>
                    <w:left w:val="none" w:sz="0" w:space="0" w:color="auto"/>
                    <w:bottom w:val="none" w:sz="0" w:space="0" w:color="auto"/>
                    <w:right w:val="none" w:sz="0" w:space="0" w:color="auto"/>
                  </w:divBdr>
                  <w:divsChild>
                    <w:div w:id="460852438">
                      <w:marLeft w:val="0"/>
                      <w:marRight w:val="0"/>
                      <w:marTop w:val="0"/>
                      <w:marBottom w:val="0"/>
                      <w:divBdr>
                        <w:top w:val="none" w:sz="0" w:space="0" w:color="auto"/>
                        <w:left w:val="none" w:sz="0" w:space="0" w:color="auto"/>
                        <w:bottom w:val="none" w:sz="0" w:space="0" w:color="auto"/>
                        <w:right w:val="none" w:sz="0" w:space="0" w:color="auto"/>
                      </w:divBdr>
                      <w:divsChild>
                        <w:div w:id="120733674">
                          <w:marLeft w:val="0"/>
                          <w:marRight w:val="0"/>
                          <w:marTop w:val="0"/>
                          <w:marBottom w:val="0"/>
                          <w:divBdr>
                            <w:top w:val="none" w:sz="0" w:space="0" w:color="auto"/>
                            <w:left w:val="none" w:sz="0" w:space="0" w:color="auto"/>
                            <w:bottom w:val="none" w:sz="0" w:space="0" w:color="auto"/>
                            <w:right w:val="none" w:sz="0" w:space="0" w:color="auto"/>
                          </w:divBdr>
                          <w:divsChild>
                            <w:div w:id="11212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580841">
      <w:bodyDiv w:val="1"/>
      <w:marLeft w:val="0"/>
      <w:marRight w:val="0"/>
      <w:marTop w:val="0"/>
      <w:marBottom w:val="0"/>
      <w:divBdr>
        <w:top w:val="none" w:sz="0" w:space="0" w:color="auto"/>
        <w:left w:val="none" w:sz="0" w:space="0" w:color="auto"/>
        <w:bottom w:val="none" w:sz="0" w:space="0" w:color="auto"/>
        <w:right w:val="none" w:sz="0" w:space="0" w:color="auto"/>
      </w:divBdr>
    </w:div>
    <w:div w:id="1162042447">
      <w:bodyDiv w:val="1"/>
      <w:marLeft w:val="0"/>
      <w:marRight w:val="0"/>
      <w:marTop w:val="0"/>
      <w:marBottom w:val="0"/>
      <w:divBdr>
        <w:top w:val="none" w:sz="0" w:space="0" w:color="auto"/>
        <w:left w:val="none" w:sz="0" w:space="0" w:color="auto"/>
        <w:bottom w:val="none" w:sz="0" w:space="0" w:color="auto"/>
        <w:right w:val="none" w:sz="0" w:space="0" w:color="auto"/>
      </w:divBdr>
      <w:divsChild>
        <w:div w:id="1499542343">
          <w:marLeft w:val="0"/>
          <w:marRight w:val="0"/>
          <w:marTop w:val="0"/>
          <w:marBottom w:val="0"/>
          <w:divBdr>
            <w:top w:val="none" w:sz="0" w:space="0" w:color="auto"/>
            <w:left w:val="none" w:sz="0" w:space="0" w:color="auto"/>
            <w:bottom w:val="none" w:sz="0" w:space="0" w:color="auto"/>
            <w:right w:val="none" w:sz="0" w:space="0" w:color="auto"/>
          </w:divBdr>
          <w:divsChild>
            <w:div w:id="1379816192">
              <w:marLeft w:val="0"/>
              <w:marRight w:val="0"/>
              <w:marTop w:val="0"/>
              <w:marBottom w:val="0"/>
              <w:divBdr>
                <w:top w:val="none" w:sz="0" w:space="0" w:color="auto"/>
                <w:left w:val="none" w:sz="0" w:space="0" w:color="auto"/>
                <w:bottom w:val="none" w:sz="0" w:space="0" w:color="auto"/>
                <w:right w:val="none" w:sz="0" w:space="0" w:color="auto"/>
              </w:divBdr>
              <w:divsChild>
                <w:div w:id="338777943">
                  <w:marLeft w:val="0"/>
                  <w:marRight w:val="0"/>
                  <w:marTop w:val="0"/>
                  <w:marBottom w:val="0"/>
                  <w:divBdr>
                    <w:top w:val="none" w:sz="0" w:space="0" w:color="auto"/>
                    <w:left w:val="none" w:sz="0" w:space="0" w:color="auto"/>
                    <w:bottom w:val="none" w:sz="0" w:space="0" w:color="auto"/>
                    <w:right w:val="none" w:sz="0" w:space="0" w:color="auto"/>
                  </w:divBdr>
                  <w:divsChild>
                    <w:div w:id="1337996359">
                      <w:marLeft w:val="0"/>
                      <w:marRight w:val="0"/>
                      <w:marTop w:val="0"/>
                      <w:marBottom w:val="0"/>
                      <w:divBdr>
                        <w:top w:val="none" w:sz="0" w:space="0" w:color="auto"/>
                        <w:left w:val="none" w:sz="0" w:space="0" w:color="auto"/>
                        <w:bottom w:val="none" w:sz="0" w:space="0" w:color="auto"/>
                        <w:right w:val="none" w:sz="0" w:space="0" w:color="auto"/>
                      </w:divBdr>
                      <w:divsChild>
                        <w:div w:id="1229268199">
                          <w:marLeft w:val="0"/>
                          <w:marRight w:val="0"/>
                          <w:marTop w:val="0"/>
                          <w:marBottom w:val="0"/>
                          <w:divBdr>
                            <w:top w:val="none" w:sz="0" w:space="0" w:color="auto"/>
                            <w:left w:val="none" w:sz="0" w:space="0" w:color="auto"/>
                            <w:bottom w:val="none" w:sz="0" w:space="0" w:color="auto"/>
                            <w:right w:val="none" w:sz="0" w:space="0" w:color="auto"/>
                          </w:divBdr>
                          <w:divsChild>
                            <w:div w:id="2601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05544">
      <w:bodyDiv w:val="1"/>
      <w:marLeft w:val="0"/>
      <w:marRight w:val="0"/>
      <w:marTop w:val="0"/>
      <w:marBottom w:val="0"/>
      <w:divBdr>
        <w:top w:val="none" w:sz="0" w:space="0" w:color="auto"/>
        <w:left w:val="none" w:sz="0" w:space="0" w:color="auto"/>
        <w:bottom w:val="none" w:sz="0" w:space="0" w:color="auto"/>
        <w:right w:val="none" w:sz="0" w:space="0" w:color="auto"/>
      </w:divBdr>
    </w:div>
    <w:div w:id="1167555062">
      <w:bodyDiv w:val="1"/>
      <w:marLeft w:val="0"/>
      <w:marRight w:val="0"/>
      <w:marTop w:val="0"/>
      <w:marBottom w:val="0"/>
      <w:divBdr>
        <w:top w:val="none" w:sz="0" w:space="0" w:color="auto"/>
        <w:left w:val="none" w:sz="0" w:space="0" w:color="auto"/>
        <w:bottom w:val="none" w:sz="0" w:space="0" w:color="auto"/>
        <w:right w:val="none" w:sz="0" w:space="0" w:color="auto"/>
      </w:divBdr>
    </w:div>
    <w:div w:id="1168717887">
      <w:bodyDiv w:val="1"/>
      <w:marLeft w:val="0"/>
      <w:marRight w:val="0"/>
      <w:marTop w:val="0"/>
      <w:marBottom w:val="0"/>
      <w:divBdr>
        <w:top w:val="none" w:sz="0" w:space="0" w:color="auto"/>
        <w:left w:val="none" w:sz="0" w:space="0" w:color="auto"/>
        <w:bottom w:val="none" w:sz="0" w:space="0" w:color="auto"/>
        <w:right w:val="none" w:sz="0" w:space="0" w:color="auto"/>
      </w:divBdr>
      <w:divsChild>
        <w:div w:id="1465197252">
          <w:marLeft w:val="0"/>
          <w:marRight w:val="0"/>
          <w:marTop w:val="0"/>
          <w:marBottom w:val="0"/>
          <w:divBdr>
            <w:top w:val="none" w:sz="0" w:space="0" w:color="auto"/>
            <w:left w:val="none" w:sz="0" w:space="0" w:color="auto"/>
            <w:bottom w:val="none" w:sz="0" w:space="0" w:color="auto"/>
            <w:right w:val="none" w:sz="0" w:space="0" w:color="auto"/>
          </w:divBdr>
          <w:divsChild>
            <w:div w:id="444616058">
              <w:marLeft w:val="0"/>
              <w:marRight w:val="0"/>
              <w:marTop w:val="0"/>
              <w:marBottom w:val="0"/>
              <w:divBdr>
                <w:top w:val="none" w:sz="0" w:space="0" w:color="auto"/>
                <w:left w:val="none" w:sz="0" w:space="0" w:color="auto"/>
                <w:bottom w:val="none" w:sz="0" w:space="0" w:color="auto"/>
                <w:right w:val="none" w:sz="0" w:space="0" w:color="auto"/>
              </w:divBdr>
              <w:divsChild>
                <w:div w:id="2031056141">
                  <w:marLeft w:val="0"/>
                  <w:marRight w:val="0"/>
                  <w:marTop w:val="0"/>
                  <w:marBottom w:val="0"/>
                  <w:divBdr>
                    <w:top w:val="none" w:sz="0" w:space="0" w:color="auto"/>
                    <w:left w:val="none" w:sz="0" w:space="0" w:color="auto"/>
                    <w:bottom w:val="none" w:sz="0" w:space="0" w:color="auto"/>
                    <w:right w:val="none" w:sz="0" w:space="0" w:color="auto"/>
                  </w:divBdr>
                  <w:divsChild>
                    <w:div w:id="440537169">
                      <w:marLeft w:val="0"/>
                      <w:marRight w:val="0"/>
                      <w:marTop w:val="0"/>
                      <w:marBottom w:val="0"/>
                      <w:divBdr>
                        <w:top w:val="none" w:sz="0" w:space="0" w:color="auto"/>
                        <w:left w:val="none" w:sz="0" w:space="0" w:color="auto"/>
                        <w:bottom w:val="none" w:sz="0" w:space="0" w:color="auto"/>
                        <w:right w:val="none" w:sz="0" w:space="0" w:color="auto"/>
                      </w:divBdr>
                      <w:divsChild>
                        <w:div w:id="14892897">
                          <w:marLeft w:val="0"/>
                          <w:marRight w:val="0"/>
                          <w:marTop w:val="0"/>
                          <w:marBottom w:val="0"/>
                          <w:divBdr>
                            <w:top w:val="none" w:sz="0" w:space="0" w:color="auto"/>
                            <w:left w:val="none" w:sz="0" w:space="0" w:color="auto"/>
                            <w:bottom w:val="none" w:sz="0" w:space="0" w:color="auto"/>
                            <w:right w:val="none" w:sz="0" w:space="0" w:color="auto"/>
                          </w:divBdr>
                          <w:divsChild>
                            <w:div w:id="520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78354">
      <w:bodyDiv w:val="1"/>
      <w:marLeft w:val="0"/>
      <w:marRight w:val="0"/>
      <w:marTop w:val="0"/>
      <w:marBottom w:val="0"/>
      <w:divBdr>
        <w:top w:val="none" w:sz="0" w:space="0" w:color="auto"/>
        <w:left w:val="none" w:sz="0" w:space="0" w:color="auto"/>
        <w:bottom w:val="none" w:sz="0" w:space="0" w:color="auto"/>
        <w:right w:val="none" w:sz="0" w:space="0" w:color="auto"/>
      </w:divBdr>
    </w:div>
    <w:div w:id="1170218608">
      <w:bodyDiv w:val="1"/>
      <w:marLeft w:val="0"/>
      <w:marRight w:val="0"/>
      <w:marTop w:val="0"/>
      <w:marBottom w:val="0"/>
      <w:divBdr>
        <w:top w:val="none" w:sz="0" w:space="0" w:color="auto"/>
        <w:left w:val="none" w:sz="0" w:space="0" w:color="auto"/>
        <w:bottom w:val="none" w:sz="0" w:space="0" w:color="auto"/>
        <w:right w:val="none" w:sz="0" w:space="0" w:color="auto"/>
      </w:divBdr>
    </w:div>
    <w:div w:id="1172259270">
      <w:bodyDiv w:val="1"/>
      <w:marLeft w:val="0"/>
      <w:marRight w:val="0"/>
      <w:marTop w:val="0"/>
      <w:marBottom w:val="0"/>
      <w:divBdr>
        <w:top w:val="none" w:sz="0" w:space="0" w:color="auto"/>
        <w:left w:val="none" w:sz="0" w:space="0" w:color="auto"/>
        <w:bottom w:val="none" w:sz="0" w:space="0" w:color="auto"/>
        <w:right w:val="none" w:sz="0" w:space="0" w:color="auto"/>
      </w:divBdr>
    </w:div>
    <w:div w:id="1175729076">
      <w:bodyDiv w:val="1"/>
      <w:marLeft w:val="0"/>
      <w:marRight w:val="0"/>
      <w:marTop w:val="0"/>
      <w:marBottom w:val="0"/>
      <w:divBdr>
        <w:top w:val="none" w:sz="0" w:space="0" w:color="auto"/>
        <w:left w:val="none" w:sz="0" w:space="0" w:color="auto"/>
        <w:bottom w:val="none" w:sz="0" w:space="0" w:color="auto"/>
        <w:right w:val="none" w:sz="0" w:space="0" w:color="auto"/>
      </w:divBdr>
    </w:div>
    <w:div w:id="1176699076">
      <w:bodyDiv w:val="1"/>
      <w:marLeft w:val="0"/>
      <w:marRight w:val="0"/>
      <w:marTop w:val="0"/>
      <w:marBottom w:val="0"/>
      <w:divBdr>
        <w:top w:val="none" w:sz="0" w:space="0" w:color="auto"/>
        <w:left w:val="none" w:sz="0" w:space="0" w:color="auto"/>
        <w:bottom w:val="none" w:sz="0" w:space="0" w:color="auto"/>
        <w:right w:val="none" w:sz="0" w:space="0" w:color="auto"/>
      </w:divBdr>
    </w:div>
    <w:div w:id="1180269895">
      <w:bodyDiv w:val="1"/>
      <w:marLeft w:val="0"/>
      <w:marRight w:val="0"/>
      <w:marTop w:val="0"/>
      <w:marBottom w:val="0"/>
      <w:divBdr>
        <w:top w:val="none" w:sz="0" w:space="0" w:color="auto"/>
        <w:left w:val="none" w:sz="0" w:space="0" w:color="auto"/>
        <w:bottom w:val="none" w:sz="0" w:space="0" w:color="auto"/>
        <w:right w:val="none" w:sz="0" w:space="0" w:color="auto"/>
      </w:divBdr>
    </w:div>
    <w:div w:id="1180659187">
      <w:bodyDiv w:val="1"/>
      <w:marLeft w:val="0"/>
      <w:marRight w:val="0"/>
      <w:marTop w:val="0"/>
      <w:marBottom w:val="0"/>
      <w:divBdr>
        <w:top w:val="none" w:sz="0" w:space="0" w:color="auto"/>
        <w:left w:val="none" w:sz="0" w:space="0" w:color="auto"/>
        <w:bottom w:val="none" w:sz="0" w:space="0" w:color="auto"/>
        <w:right w:val="none" w:sz="0" w:space="0" w:color="auto"/>
      </w:divBdr>
    </w:div>
    <w:div w:id="1181311719">
      <w:bodyDiv w:val="1"/>
      <w:marLeft w:val="0"/>
      <w:marRight w:val="0"/>
      <w:marTop w:val="0"/>
      <w:marBottom w:val="0"/>
      <w:divBdr>
        <w:top w:val="none" w:sz="0" w:space="0" w:color="auto"/>
        <w:left w:val="none" w:sz="0" w:space="0" w:color="auto"/>
        <w:bottom w:val="none" w:sz="0" w:space="0" w:color="auto"/>
        <w:right w:val="none" w:sz="0" w:space="0" w:color="auto"/>
      </w:divBdr>
    </w:div>
    <w:div w:id="1182235506">
      <w:bodyDiv w:val="1"/>
      <w:marLeft w:val="0"/>
      <w:marRight w:val="0"/>
      <w:marTop w:val="0"/>
      <w:marBottom w:val="0"/>
      <w:divBdr>
        <w:top w:val="none" w:sz="0" w:space="0" w:color="auto"/>
        <w:left w:val="none" w:sz="0" w:space="0" w:color="auto"/>
        <w:bottom w:val="none" w:sz="0" w:space="0" w:color="auto"/>
        <w:right w:val="none" w:sz="0" w:space="0" w:color="auto"/>
      </w:divBdr>
    </w:div>
    <w:div w:id="1183396757">
      <w:bodyDiv w:val="1"/>
      <w:marLeft w:val="0"/>
      <w:marRight w:val="0"/>
      <w:marTop w:val="0"/>
      <w:marBottom w:val="0"/>
      <w:divBdr>
        <w:top w:val="none" w:sz="0" w:space="0" w:color="auto"/>
        <w:left w:val="none" w:sz="0" w:space="0" w:color="auto"/>
        <w:bottom w:val="none" w:sz="0" w:space="0" w:color="auto"/>
        <w:right w:val="none" w:sz="0" w:space="0" w:color="auto"/>
      </w:divBdr>
    </w:div>
    <w:div w:id="1183977188">
      <w:bodyDiv w:val="1"/>
      <w:marLeft w:val="0"/>
      <w:marRight w:val="0"/>
      <w:marTop w:val="0"/>
      <w:marBottom w:val="0"/>
      <w:divBdr>
        <w:top w:val="none" w:sz="0" w:space="0" w:color="auto"/>
        <w:left w:val="none" w:sz="0" w:space="0" w:color="auto"/>
        <w:bottom w:val="none" w:sz="0" w:space="0" w:color="auto"/>
        <w:right w:val="none" w:sz="0" w:space="0" w:color="auto"/>
      </w:divBdr>
    </w:div>
    <w:div w:id="1184243789">
      <w:bodyDiv w:val="1"/>
      <w:marLeft w:val="0"/>
      <w:marRight w:val="0"/>
      <w:marTop w:val="0"/>
      <w:marBottom w:val="0"/>
      <w:divBdr>
        <w:top w:val="none" w:sz="0" w:space="0" w:color="auto"/>
        <w:left w:val="none" w:sz="0" w:space="0" w:color="auto"/>
        <w:bottom w:val="none" w:sz="0" w:space="0" w:color="auto"/>
        <w:right w:val="none" w:sz="0" w:space="0" w:color="auto"/>
      </w:divBdr>
    </w:div>
    <w:div w:id="1184318179">
      <w:bodyDiv w:val="1"/>
      <w:marLeft w:val="0"/>
      <w:marRight w:val="0"/>
      <w:marTop w:val="0"/>
      <w:marBottom w:val="0"/>
      <w:divBdr>
        <w:top w:val="none" w:sz="0" w:space="0" w:color="auto"/>
        <w:left w:val="none" w:sz="0" w:space="0" w:color="auto"/>
        <w:bottom w:val="none" w:sz="0" w:space="0" w:color="auto"/>
        <w:right w:val="none" w:sz="0" w:space="0" w:color="auto"/>
      </w:divBdr>
    </w:div>
    <w:div w:id="1185095370">
      <w:bodyDiv w:val="1"/>
      <w:marLeft w:val="0"/>
      <w:marRight w:val="0"/>
      <w:marTop w:val="0"/>
      <w:marBottom w:val="0"/>
      <w:divBdr>
        <w:top w:val="none" w:sz="0" w:space="0" w:color="auto"/>
        <w:left w:val="none" w:sz="0" w:space="0" w:color="auto"/>
        <w:bottom w:val="none" w:sz="0" w:space="0" w:color="auto"/>
        <w:right w:val="none" w:sz="0" w:space="0" w:color="auto"/>
      </w:divBdr>
    </w:div>
    <w:div w:id="1185438732">
      <w:bodyDiv w:val="1"/>
      <w:marLeft w:val="0"/>
      <w:marRight w:val="0"/>
      <w:marTop w:val="0"/>
      <w:marBottom w:val="0"/>
      <w:divBdr>
        <w:top w:val="none" w:sz="0" w:space="0" w:color="auto"/>
        <w:left w:val="none" w:sz="0" w:space="0" w:color="auto"/>
        <w:bottom w:val="none" w:sz="0" w:space="0" w:color="auto"/>
        <w:right w:val="none" w:sz="0" w:space="0" w:color="auto"/>
      </w:divBdr>
    </w:div>
    <w:div w:id="1186097049">
      <w:bodyDiv w:val="1"/>
      <w:marLeft w:val="0"/>
      <w:marRight w:val="0"/>
      <w:marTop w:val="0"/>
      <w:marBottom w:val="0"/>
      <w:divBdr>
        <w:top w:val="none" w:sz="0" w:space="0" w:color="auto"/>
        <w:left w:val="none" w:sz="0" w:space="0" w:color="auto"/>
        <w:bottom w:val="none" w:sz="0" w:space="0" w:color="auto"/>
        <w:right w:val="none" w:sz="0" w:space="0" w:color="auto"/>
      </w:divBdr>
    </w:div>
    <w:div w:id="1187675874">
      <w:bodyDiv w:val="1"/>
      <w:marLeft w:val="0"/>
      <w:marRight w:val="0"/>
      <w:marTop w:val="0"/>
      <w:marBottom w:val="0"/>
      <w:divBdr>
        <w:top w:val="none" w:sz="0" w:space="0" w:color="auto"/>
        <w:left w:val="none" w:sz="0" w:space="0" w:color="auto"/>
        <w:bottom w:val="none" w:sz="0" w:space="0" w:color="auto"/>
        <w:right w:val="none" w:sz="0" w:space="0" w:color="auto"/>
      </w:divBdr>
    </w:div>
    <w:div w:id="1188525148">
      <w:bodyDiv w:val="1"/>
      <w:marLeft w:val="0"/>
      <w:marRight w:val="0"/>
      <w:marTop w:val="0"/>
      <w:marBottom w:val="0"/>
      <w:divBdr>
        <w:top w:val="none" w:sz="0" w:space="0" w:color="auto"/>
        <w:left w:val="none" w:sz="0" w:space="0" w:color="auto"/>
        <w:bottom w:val="none" w:sz="0" w:space="0" w:color="auto"/>
        <w:right w:val="none" w:sz="0" w:space="0" w:color="auto"/>
      </w:divBdr>
    </w:div>
    <w:div w:id="1189024119">
      <w:bodyDiv w:val="1"/>
      <w:marLeft w:val="0"/>
      <w:marRight w:val="0"/>
      <w:marTop w:val="0"/>
      <w:marBottom w:val="0"/>
      <w:divBdr>
        <w:top w:val="none" w:sz="0" w:space="0" w:color="auto"/>
        <w:left w:val="none" w:sz="0" w:space="0" w:color="auto"/>
        <w:bottom w:val="none" w:sz="0" w:space="0" w:color="auto"/>
        <w:right w:val="none" w:sz="0" w:space="0" w:color="auto"/>
      </w:divBdr>
    </w:div>
    <w:div w:id="1189222514">
      <w:bodyDiv w:val="1"/>
      <w:marLeft w:val="0"/>
      <w:marRight w:val="0"/>
      <w:marTop w:val="0"/>
      <w:marBottom w:val="0"/>
      <w:divBdr>
        <w:top w:val="none" w:sz="0" w:space="0" w:color="auto"/>
        <w:left w:val="none" w:sz="0" w:space="0" w:color="auto"/>
        <w:bottom w:val="none" w:sz="0" w:space="0" w:color="auto"/>
        <w:right w:val="none" w:sz="0" w:space="0" w:color="auto"/>
      </w:divBdr>
    </w:div>
    <w:div w:id="1190021409">
      <w:bodyDiv w:val="1"/>
      <w:marLeft w:val="0"/>
      <w:marRight w:val="0"/>
      <w:marTop w:val="0"/>
      <w:marBottom w:val="0"/>
      <w:divBdr>
        <w:top w:val="none" w:sz="0" w:space="0" w:color="auto"/>
        <w:left w:val="none" w:sz="0" w:space="0" w:color="auto"/>
        <w:bottom w:val="none" w:sz="0" w:space="0" w:color="auto"/>
        <w:right w:val="none" w:sz="0" w:space="0" w:color="auto"/>
      </w:divBdr>
    </w:div>
    <w:div w:id="1190023105">
      <w:bodyDiv w:val="1"/>
      <w:marLeft w:val="0"/>
      <w:marRight w:val="0"/>
      <w:marTop w:val="0"/>
      <w:marBottom w:val="0"/>
      <w:divBdr>
        <w:top w:val="none" w:sz="0" w:space="0" w:color="auto"/>
        <w:left w:val="none" w:sz="0" w:space="0" w:color="auto"/>
        <w:bottom w:val="none" w:sz="0" w:space="0" w:color="auto"/>
        <w:right w:val="none" w:sz="0" w:space="0" w:color="auto"/>
      </w:divBdr>
    </w:div>
    <w:div w:id="1191068563">
      <w:bodyDiv w:val="1"/>
      <w:marLeft w:val="0"/>
      <w:marRight w:val="0"/>
      <w:marTop w:val="0"/>
      <w:marBottom w:val="0"/>
      <w:divBdr>
        <w:top w:val="none" w:sz="0" w:space="0" w:color="auto"/>
        <w:left w:val="none" w:sz="0" w:space="0" w:color="auto"/>
        <w:bottom w:val="none" w:sz="0" w:space="0" w:color="auto"/>
        <w:right w:val="none" w:sz="0" w:space="0" w:color="auto"/>
      </w:divBdr>
    </w:div>
    <w:div w:id="1191336142">
      <w:bodyDiv w:val="1"/>
      <w:marLeft w:val="0"/>
      <w:marRight w:val="0"/>
      <w:marTop w:val="0"/>
      <w:marBottom w:val="0"/>
      <w:divBdr>
        <w:top w:val="none" w:sz="0" w:space="0" w:color="auto"/>
        <w:left w:val="none" w:sz="0" w:space="0" w:color="auto"/>
        <w:bottom w:val="none" w:sz="0" w:space="0" w:color="auto"/>
        <w:right w:val="none" w:sz="0" w:space="0" w:color="auto"/>
      </w:divBdr>
    </w:div>
    <w:div w:id="1192571098">
      <w:bodyDiv w:val="1"/>
      <w:marLeft w:val="0"/>
      <w:marRight w:val="0"/>
      <w:marTop w:val="0"/>
      <w:marBottom w:val="0"/>
      <w:divBdr>
        <w:top w:val="none" w:sz="0" w:space="0" w:color="auto"/>
        <w:left w:val="none" w:sz="0" w:space="0" w:color="auto"/>
        <w:bottom w:val="none" w:sz="0" w:space="0" w:color="auto"/>
        <w:right w:val="none" w:sz="0" w:space="0" w:color="auto"/>
      </w:divBdr>
    </w:div>
    <w:div w:id="1193692883">
      <w:bodyDiv w:val="1"/>
      <w:marLeft w:val="0"/>
      <w:marRight w:val="0"/>
      <w:marTop w:val="0"/>
      <w:marBottom w:val="0"/>
      <w:divBdr>
        <w:top w:val="none" w:sz="0" w:space="0" w:color="auto"/>
        <w:left w:val="none" w:sz="0" w:space="0" w:color="auto"/>
        <w:bottom w:val="none" w:sz="0" w:space="0" w:color="auto"/>
        <w:right w:val="none" w:sz="0" w:space="0" w:color="auto"/>
      </w:divBdr>
    </w:div>
    <w:div w:id="1193878581">
      <w:bodyDiv w:val="1"/>
      <w:marLeft w:val="0"/>
      <w:marRight w:val="0"/>
      <w:marTop w:val="0"/>
      <w:marBottom w:val="0"/>
      <w:divBdr>
        <w:top w:val="none" w:sz="0" w:space="0" w:color="auto"/>
        <w:left w:val="none" w:sz="0" w:space="0" w:color="auto"/>
        <w:bottom w:val="none" w:sz="0" w:space="0" w:color="auto"/>
        <w:right w:val="none" w:sz="0" w:space="0" w:color="auto"/>
      </w:divBdr>
      <w:divsChild>
        <w:div w:id="2053571579">
          <w:marLeft w:val="0"/>
          <w:marRight w:val="0"/>
          <w:marTop w:val="0"/>
          <w:marBottom w:val="0"/>
          <w:divBdr>
            <w:top w:val="none" w:sz="0" w:space="0" w:color="auto"/>
            <w:left w:val="none" w:sz="0" w:space="0" w:color="auto"/>
            <w:bottom w:val="none" w:sz="0" w:space="0" w:color="auto"/>
            <w:right w:val="none" w:sz="0" w:space="0" w:color="auto"/>
          </w:divBdr>
          <w:divsChild>
            <w:div w:id="2139562343">
              <w:marLeft w:val="0"/>
              <w:marRight w:val="0"/>
              <w:marTop w:val="0"/>
              <w:marBottom w:val="0"/>
              <w:divBdr>
                <w:top w:val="none" w:sz="0" w:space="0" w:color="auto"/>
                <w:left w:val="none" w:sz="0" w:space="0" w:color="auto"/>
                <w:bottom w:val="none" w:sz="0" w:space="0" w:color="auto"/>
                <w:right w:val="none" w:sz="0" w:space="0" w:color="auto"/>
              </w:divBdr>
              <w:divsChild>
                <w:div w:id="1359234897">
                  <w:marLeft w:val="0"/>
                  <w:marRight w:val="0"/>
                  <w:marTop w:val="0"/>
                  <w:marBottom w:val="0"/>
                  <w:divBdr>
                    <w:top w:val="none" w:sz="0" w:space="0" w:color="auto"/>
                    <w:left w:val="none" w:sz="0" w:space="0" w:color="auto"/>
                    <w:bottom w:val="none" w:sz="0" w:space="0" w:color="auto"/>
                    <w:right w:val="none" w:sz="0" w:space="0" w:color="auto"/>
                  </w:divBdr>
                  <w:divsChild>
                    <w:div w:id="1629631447">
                      <w:marLeft w:val="0"/>
                      <w:marRight w:val="0"/>
                      <w:marTop w:val="0"/>
                      <w:marBottom w:val="0"/>
                      <w:divBdr>
                        <w:top w:val="none" w:sz="0" w:space="0" w:color="auto"/>
                        <w:left w:val="none" w:sz="0" w:space="0" w:color="auto"/>
                        <w:bottom w:val="none" w:sz="0" w:space="0" w:color="auto"/>
                        <w:right w:val="none" w:sz="0" w:space="0" w:color="auto"/>
                      </w:divBdr>
                      <w:divsChild>
                        <w:div w:id="1208418653">
                          <w:marLeft w:val="0"/>
                          <w:marRight w:val="0"/>
                          <w:marTop w:val="0"/>
                          <w:marBottom w:val="0"/>
                          <w:divBdr>
                            <w:top w:val="none" w:sz="0" w:space="0" w:color="auto"/>
                            <w:left w:val="none" w:sz="0" w:space="0" w:color="auto"/>
                            <w:bottom w:val="none" w:sz="0" w:space="0" w:color="auto"/>
                            <w:right w:val="none" w:sz="0" w:space="0" w:color="auto"/>
                          </w:divBdr>
                          <w:divsChild>
                            <w:div w:id="333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273056">
      <w:bodyDiv w:val="1"/>
      <w:marLeft w:val="0"/>
      <w:marRight w:val="0"/>
      <w:marTop w:val="0"/>
      <w:marBottom w:val="0"/>
      <w:divBdr>
        <w:top w:val="none" w:sz="0" w:space="0" w:color="auto"/>
        <w:left w:val="none" w:sz="0" w:space="0" w:color="auto"/>
        <w:bottom w:val="none" w:sz="0" w:space="0" w:color="auto"/>
        <w:right w:val="none" w:sz="0" w:space="0" w:color="auto"/>
      </w:divBdr>
    </w:div>
    <w:div w:id="1199196309">
      <w:bodyDiv w:val="1"/>
      <w:marLeft w:val="0"/>
      <w:marRight w:val="0"/>
      <w:marTop w:val="0"/>
      <w:marBottom w:val="0"/>
      <w:divBdr>
        <w:top w:val="none" w:sz="0" w:space="0" w:color="auto"/>
        <w:left w:val="none" w:sz="0" w:space="0" w:color="auto"/>
        <w:bottom w:val="none" w:sz="0" w:space="0" w:color="auto"/>
        <w:right w:val="none" w:sz="0" w:space="0" w:color="auto"/>
      </w:divBdr>
    </w:div>
    <w:div w:id="1200047116">
      <w:bodyDiv w:val="1"/>
      <w:marLeft w:val="0"/>
      <w:marRight w:val="0"/>
      <w:marTop w:val="0"/>
      <w:marBottom w:val="0"/>
      <w:divBdr>
        <w:top w:val="none" w:sz="0" w:space="0" w:color="auto"/>
        <w:left w:val="none" w:sz="0" w:space="0" w:color="auto"/>
        <w:bottom w:val="none" w:sz="0" w:space="0" w:color="auto"/>
        <w:right w:val="none" w:sz="0" w:space="0" w:color="auto"/>
      </w:divBdr>
      <w:divsChild>
        <w:div w:id="1883975385">
          <w:marLeft w:val="0"/>
          <w:marRight w:val="0"/>
          <w:marTop w:val="0"/>
          <w:marBottom w:val="0"/>
          <w:divBdr>
            <w:top w:val="none" w:sz="0" w:space="0" w:color="auto"/>
            <w:left w:val="none" w:sz="0" w:space="0" w:color="auto"/>
            <w:bottom w:val="none" w:sz="0" w:space="0" w:color="auto"/>
            <w:right w:val="none" w:sz="0" w:space="0" w:color="auto"/>
          </w:divBdr>
          <w:divsChild>
            <w:div w:id="163983703">
              <w:marLeft w:val="0"/>
              <w:marRight w:val="0"/>
              <w:marTop w:val="0"/>
              <w:marBottom w:val="0"/>
              <w:divBdr>
                <w:top w:val="none" w:sz="0" w:space="0" w:color="auto"/>
                <w:left w:val="none" w:sz="0" w:space="0" w:color="auto"/>
                <w:bottom w:val="none" w:sz="0" w:space="0" w:color="auto"/>
                <w:right w:val="none" w:sz="0" w:space="0" w:color="auto"/>
              </w:divBdr>
              <w:divsChild>
                <w:div w:id="1479884471">
                  <w:marLeft w:val="0"/>
                  <w:marRight w:val="0"/>
                  <w:marTop w:val="0"/>
                  <w:marBottom w:val="0"/>
                  <w:divBdr>
                    <w:top w:val="none" w:sz="0" w:space="0" w:color="auto"/>
                    <w:left w:val="none" w:sz="0" w:space="0" w:color="auto"/>
                    <w:bottom w:val="none" w:sz="0" w:space="0" w:color="auto"/>
                    <w:right w:val="none" w:sz="0" w:space="0" w:color="auto"/>
                  </w:divBdr>
                  <w:divsChild>
                    <w:div w:id="714963528">
                      <w:marLeft w:val="0"/>
                      <w:marRight w:val="0"/>
                      <w:marTop w:val="0"/>
                      <w:marBottom w:val="0"/>
                      <w:divBdr>
                        <w:top w:val="none" w:sz="0" w:space="0" w:color="auto"/>
                        <w:left w:val="none" w:sz="0" w:space="0" w:color="auto"/>
                        <w:bottom w:val="none" w:sz="0" w:space="0" w:color="auto"/>
                        <w:right w:val="none" w:sz="0" w:space="0" w:color="auto"/>
                      </w:divBdr>
                      <w:divsChild>
                        <w:div w:id="440148822">
                          <w:marLeft w:val="0"/>
                          <w:marRight w:val="0"/>
                          <w:marTop w:val="0"/>
                          <w:marBottom w:val="0"/>
                          <w:divBdr>
                            <w:top w:val="none" w:sz="0" w:space="0" w:color="auto"/>
                            <w:left w:val="none" w:sz="0" w:space="0" w:color="auto"/>
                            <w:bottom w:val="none" w:sz="0" w:space="0" w:color="auto"/>
                            <w:right w:val="none" w:sz="0" w:space="0" w:color="auto"/>
                          </w:divBdr>
                          <w:divsChild>
                            <w:div w:id="5060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7280">
      <w:bodyDiv w:val="1"/>
      <w:marLeft w:val="0"/>
      <w:marRight w:val="0"/>
      <w:marTop w:val="0"/>
      <w:marBottom w:val="0"/>
      <w:divBdr>
        <w:top w:val="none" w:sz="0" w:space="0" w:color="auto"/>
        <w:left w:val="none" w:sz="0" w:space="0" w:color="auto"/>
        <w:bottom w:val="none" w:sz="0" w:space="0" w:color="auto"/>
        <w:right w:val="none" w:sz="0" w:space="0" w:color="auto"/>
      </w:divBdr>
    </w:div>
    <w:div w:id="1204902024">
      <w:bodyDiv w:val="1"/>
      <w:marLeft w:val="0"/>
      <w:marRight w:val="0"/>
      <w:marTop w:val="0"/>
      <w:marBottom w:val="0"/>
      <w:divBdr>
        <w:top w:val="none" w:sz="0" w:space="0" w:color="auto"/>
        <w:left w:val="none" w:sz="0" w:space="0" w:color="auto"/>
        <w:bottom w:val="none" w:sz="0" w:space="0" w:color="auto"/>
        <w:right w:val="none" w:sz="0" w:space="0" w:color="auto"/>
      </w:divBdr>
    </w:div>
    <w:div w:id="1210073040">
      <w:bodyDiv w:val="1"/>
      <w:marLeft w:val="0"/>
      <w:marRight w:val="0"/>
      <w:marTop w:val="0"/>
      <w:marBottom w:val="0"/>
      <w:divBdr>
        <w:top w:val="none" w:sz="0" w:space="0" w:color="auto"/>
        <w:left w:val="none" w:sz="0" w:space="0" w:color="auto"/>
        <w:bottom w:val="none" w:sz="0" w:space="0" w:color="auto"/>
        <w:right w:val="none" w:sz="0" w:space="0" w:color="auto"/>
      </w:divBdr>
    </w:div>
    <w:div w:id="1211576159">
      <w:bodyDiv w:val="1"/>
      <w:marLeft w:val="0"/>
      <w:marRight w:val="0"/>
      <w:marTop w:val="0"/>
      <w:marBottom w:val="0"/>
      <w:divBdr>
        <w:top w:val="none" w:sz="0" w:space="0" w:color="auto"/>
        <w:left w:val="none" w:sz="0" w:space="0" w:color="auto"/>
        <w:bottom w:val="none" w:sz="0" w:space="0" w:color="auto"/>
        <w:right w:val="none" w:sz="0" w:space="0" w:color="auto"/>
      </w:divBdr>
      <w:divsChild>
        <w:div w:id="1700544451">
          <w:marLeft w:val="0"/>
          <w:marRight w:val="0"/>
          <w:marTop w:val="0"/>
          <w:marBottom w:val="0"/>
          <w:divBdr>
            <w:top w:val="none" w:sz="0" w:space="0" w:color="auto"/>
            <w:left w:val="none" w:sz="0" w:space="0" w:color="auto"/>
            <w:bottom w:val="none" w:sz="0" w:space="0" w:color="auto"/>
            <w:right w:val="none" w:sz="0" w:space="0" w:color="auto"/>
          </w:divBdr>
          <w:divsChild>
            <w:div w:id="1188522781">
              <w:marLeft w:val="0"/>
              <w:marRight w:val="0"/>
              <w:marTop w:val="0"/>
              <w:marBottom w:val="0"/>
              <w:divBdr>
                <w:top w:val="none" w:sz="0" w:space="0" w:color="auto"/>
                <w:left w:val="none" w:sz="0" w:space="0" w:color="auto"/>
                <w:bottom w:val="none" w:sz="0" w:space="0" w:color="auto"/>
                <w:right w:val="none" w:sz="0" w:space="0" w:color="auto"/>
              </w:divBdr>
              <w:divsChild>
                <w:div w:id="1099136514">
                  <w:marLeft w:val="0"/>
                  <w:marRight w:val="0"/>
                  <w:marTop w:val="0"/>
                  <w:marBottom w:val="0"/>
                  <w:divBdr>
                    <w:top w:val="none" w:sz="0" w:space="0" w:color="auto"/>
                    <w:left w:val="none" w:sz="0" w:space="0" w:color="auto"/>
                    <w:bottom w:val="none" w:sz="0" w:space="0" w:color="auto"/>
                    <w:right w:val="none" w:sz="0" w:space="0" w:color="auto"/>
                  </w:divBdr>
                  <w:divsChild>
                    <w:div w:id="1920555913">
                      <w:marLeft w:val="0"/>
                      <w:marRight w:val="0"/>
                      <w:marTop w:val="0"/>
                      <w:marBottom w:val="0"/>
                      <w:divBdr>
                        <w:top w:val="none" w:sz="0" w:space="0" w:color="auto"/>
                        <w:left w:val="none" w:sz="0" w:space="0" w:color="auto"/>
                        <w:bottom w:val="none" w:sz="0" w:space="0" w:color="auto"/>
                        <w:right w:val="none" w:sz="0" w:space="0" w:color="auto"/>
                      </w:divBdr>
                      <w:divsChild>
                        <w:div w:id="913010475">
                          <w:marLeft w:val="0"/>
                          <w:marRight w:val="0"/>
                          <w:marTop w:val="0"/>
                          <w:marBottom w:val="0"/>
                          <w:divBdr>
                            <w:top w:val="none" w:sz="0" w:space="0" w:color="auto"/>
                            <w:left w:val="none" w:sz="0" w:space="0" w:color="auto"/>
                            <w:bottom w:val="none" w:sz="0" w:space="0" w:color="auto"/>
                            <w:right w:val="none" w:sz="0" w:space="0" w:color="auto"/>
                          </w:divBdr>
                          <w:divsChild>
                            <w:div w:id="5579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22749">
      <w:bodyDiv w:val="1"/>
      <w:marLeft w:val="0"/>
      <w:marRight w:val="0"/>
      <w:marTop w:val="0"/>
      <w:marBottom w:val="0"/>
      <w:divBdr>
        <w:top w:val="none" w:sz="0" w:space="0" w:color="auto"/>
        <w:left w:val="none" w:sz="0" w:space="0" w:color="auto"/>
        <w:bottom w:val="none" w:sz="0" w:space="0" w:color="auto"/>
        <w:right w:val="none" w:sz="0" w:space="0" w:color="auto"/>
      </w:divBdr>
    </w:div>
    <w:div w:id="1219392251">
      <w:bodyDiv w:val="1"/>
      <w:marLeft w:val="0"/>
      <w:marRight w:val="0"/>
      <w:marTop w:val="0"/>
      <w:marBottom w:val="0"/>
      <w:divBdr>
        <w:top w:val="none" w:sz="0" w:space="0" w:color="auto"/>
        <w:left w:val="none" w:sz="0" w:space="0" w:color="auto"/>
        <w:bottom w:val="none" w:sz="0" w:space="0" w:color="auto"/>
        <w:right w:val="none" w:sz="0" w:space="0" w:color="auto"/>
      </w:divBdr>
    </w:div>
    <w:div w:id="1222862068">
      <w:bodyDiv w:val="1"/>
      <w:marLeft w:val="0"/>
      <w:marRight w:val="0"/>
      <w:marTop w:val="0"/>
      <w:marBottom w:val="0"/>
      <w:divBdr>
        <w:top w:val="none" w:sz="0" w:space="0" w:color="auto"/>
        <w:left w:val="none" w:sz="0" w:space="0" w:color="auto"/>
        <w:bottom w:val="none" w:sz="0" w:space="0" w:color="auto"/>
        <w:right w:val="none" w:sz="0" w:space="0" w:color="auto"/>
      </w:divBdr>
      <w:divsChild>
        <w:div w:id="709574412">
          <w:marLeft w:val="0"/>
          <w:marRight w:val="0"/>
          <w:marTop w:val="0"/>
          <w:marBottom w:val="0"/>
          <w:divBdr>
            <w:top w:val="none" w:sz="0" w:space="0" w:color="auto"/>
            <w:left w:val="none" w:sz="0" w:space="0" w:color="auto"/>
            <w:bottom w:val="none" w:sz="0" w:space="0" w:color="auto"/>
            <w:right w:val="none" w:sz="0" w:space="0" w:color="auto"/>
          </w:divBdr>
          <w:divsChild>
            <w:div w:id="166555537">
              <w:marLeft w:val="0"/>
              <w:marRight w:val="0"/>
              <w:marTop w:val="0"/>
              <w:marBottom w:val="0"/>
              <w:divBdr>
                <w:top w:val="none" w:sz="0" w:space="0" w:color="auto"/>
                <w:left w:val="none" w:sz="0" w:space="0" w:color="auto"/>
                <w:bottom w:val="none" w:sz="0" w:space="0" w:color="auto"/>
                <w:right w:val="none" w:sz="0" w:space="0" w:color="auto"/>
              </w:divBdr>
              <w:divsChild>
                <w:div w:id="1559391577">
                  <w:marLeft w:val="0"/>
                  <w:marRight w:val="0"/>
                  <w:marTop w:val="0"/>
                  <w:marBottom w:val="0"/>
                  <w:divBdr>
                    <w:top w:val="none" w:sz="0" w:space="0" w:color="auto"/>
                    <w:left w:val="none" w:sz="0" w:space="0" w:color="auto"/>
                    <w:bottom w:val="none" w:sz="0" w:space="0" w:color="auto"/>
                    <w:right w:val="none" w:sz="0" w:space="0" w:color="auto"/>
                  </w:divBdr>
                  <w:divsChild>
                    <w:div w:id="955212826">
                      <w:marLeft w:val="0"/>
                      <w:marRight w:val="0"/>
                      <w:marTop w:val="0"/>
                      <w:marBottom w:val="0"/>
                      <w:divBdr>
                        <w:top w:val="none" w:sz="0" w:space="0" w:color="auto"/>
                        <w:left w:val="none" w:sz="0" w:space="0" w:color="auto"/>
                        <w:bottom w:val="none" w:sz="0" w:space="0" w:color="auto"/>
                        <w:right w:val="none" w:sz="0" w:space="0" w:color="auto"/>
                      </w:divBdr>
                      <w:divsChild>
                        <w:div w:id="330910700">
                          <w:marLeft w:val="0"/>
                          <w:marRight w:val="0"/>
                          <w:marTop w:val="0"/>
                          <w:marBottom w:val="0"/>
                          <w:divBdr>
                            <w:top w:val="none" w:sz="0" w:space="0" w:color="auto"/>
                            <w:left w:val="none" w:sz="0" w:space="0" w:color="auto"/>
                            <w:bottom w:val="none" w:sz="0" w:space="0" w:color="auto"/>
                            <w:right w:val="none" w:sz="0" w:space="0" w:color="auto"/>
                          </w:divBdr>
                          <w:divsChild>
                            <w:div w:id="19847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41024">
      <w:bodyDiv w:val="1"/>
      <w:marLeft w:val="0"/>
      <w:marRight w:val="0"/>
      <w:marTop w:val="0"/>
      <w:marBottom w:val="0"/>
      <w:divBdr>
        <w:top w:val="none" w:sz="0" w:space="0" w:color="auto"/>
        <w:left w:val="none" w:sz="0" w:space="0" w:color="auto"/>
        <w:bottom w:val="none" w:sz="0" w:space="0" w:color="auto"/>
        <w:right w:val="none" w:sz="0" w:space="0" w:color="auto"/>
      </w:divBdr>
    </w:div>
    <w:div w:id="1226332507">
      <w:bodyDiv w:val="1"/>
      <w:marLeft w:val="0"/>
      <w:marRight w:val="0"/>
      <w:marTop w:val="0"/>
      <w:marBottom w:val="0"/>
      <w:divBdr>
        <w:top w:val="none" w:sz="0" w:space="0" w:color="auto"/>
        <w:left w:val="none" w:sz="0" w:space="0" w:color="auto"/>
        <w:bottom w:val="none" w:sz="0" w:space="0" w:color="auto"/>
        <w:right w:val="none" w:sz="0" w:space="0" w:color="auto"/>
      </w:divBdr>
    </w:div>
    <w:div w:id="1229149333">
      <w:bodyDiv w:val="1"/>
      <w:marLeft w:val="0"/>
      <w:marRight w:val="0"/>
      <w:marTop w:val="0"/>
      <w:marBottom w:val="0"/>
      <w:divBdr>
        <w:top w:val="none" w:sz="0" w:space="0" w:color="auto"/>
        <w:left w:val="none" w:sz="0" w:space="0" w:color="auto"/>
        <w:bottom w:val="none" w:sz="0" w:space="0" w:color="auto"/>
        <w:right w:val="none" w:sz="0" w:space="0" w:color="auto"/>
      </w:divBdr>
    </w:div>
    <w:div w:id="1230729781">
      <w:bodyDiv w:val="1"/>
      <w:marLeft w:val="0"/>
      <w:marRight w:val="0"/>
      <w:marTop w:val="0"/>
      <w:marBottom w:val="0"/>
      <w:divBdr>
        <w:top w:val="none" w:sz="0" w:space="0" w:color="auto"/>
        <w:left w:val="none" w:sz="0" w:space="0" w:color="auto"/>
        <w:bottom w:val="none" w:sz="0" w:space="0" w:color="auto"/>
        <w:right w:val="none" w:sz="0" w:space="0" w:color="auto"/>
      </w:divBdr>
    </w:div>
    <w:div w:id="1231111731">
      <w:bodyDiv w:val="1"/>
      <w:marLeft w:val="0"/>
      <w:marRight w:val="0"/>
      <w:marTop w:val="0"/>
      <w:marBottom w:val="0"/>
      <w:divBdr>
        <w:top w:val="none" w:sz="0" w:space="0" w:color="auto"/>
        <w:left w:val="none" w:sz="0" w:space="0" w:color="auto"/>
        <w:bottom w:val="none" w:sz="0" w:space="0" w:color="auto"/>
        <w:right w:val="none" w:sz="0" w:space="0" w:color="auto"/>
      </w:divBdr>
    </w:div>
    <w:div w:id="1231772181">
      <w:bodyDiv w:val="1"/>
      <w:marLeft w:val="0"/>
      <w:marRight w:val="0"/>
      <w:marTop w:val="0"/>
      <w:marBottom w:val="0"/>
      <w:divBdr>
        <w:top w:val="none" w:sz="0" w:space="0" w:color="auto"/>
        <w:left w:val="none" w:sz="0" w:space="0" w:color="auto"/>
        <w:bottom w:val="none" w:sz="0" w:space="0" w:color="auto"/>
        <w:right w:val="none" w:sz="0" w:space="0" w:color="auto"/>
      </w:divBdr>
    </w:div>
    <w:div w:id="1234320719">
      <w:bodyDiv w:val="1"/>
      <w:marLeft w:val="0"/>
      <w:marRight w:val="0"/>
      <w:marTop w:val="0"/>
      <w:marBottom w:val="0"/>
      <w:divBdr>
        <w:top w:val="none" w:sz="0" w:space="0" w:color="auto"/>
        <w:left w:val="none" w:sz="0" w:space="0" w:color="auto"/>
        <w:bottom w:val="none" w:sz="0" w:space="0" w:color="auto"/>
        <w:right w:val="none" w:sz="0" w:space="0" w:color="auto"/>
      </w:divBdr>
    </w:div>
    <w:div w:id="1236016048">
      <w:bodyDiv w:val="1"/>
      <w:marLeft w:val="0"/>
      <w:marRight w:val="0"/>
      <w:marTop w:val="0"/>
      <w:marBottom w:val="0"/>
      <w:divBdr>
        <w:top w:val="none" w:sz="0" w:space="0" w:color="auto"/>
        <w:left w:val="none" w:sz="0" w:space="0" w:color="auto"/>
        <w:bottom w:val="none" w:sz="0" w:space="0" w:color="auto"/>
        <w:right w:val="none" w:sz="0" w:space="0" w:color="auto"/>
      </w:divBdr>
      <w:divsChild>
        <w:div w:id="1214346393">
          <w:marLeft w:val="0"/>
          <w:marRight w:val="0"/>
          <w:marTop w:val="0"/>
          <w:marBottom w:val="0"/>
          <w:divBdr>
            <w:top w:val="none" w:sz="0" w:space="0" w:color="auto"/>
            <w:left w:val="none" w:sz="0" w:space="0" w:color="auto"/>
            <w:bottom w:val="none" w:sz="0" w:space="0" w:color="auto"/>
            <w:right w:val="none" w:sz="0" w:space="0" w:color="auto"/>
          </w:divBdr>
          <w:divsChild>
            <w:div w:id="2052606546">
              <w:marLeft w:val="0"/>
              <w:marRight w:val="0"/>
              <w:marTop w:val="0"/>
              <w:marBottom w:val="0"/>
              <w:divBdr>
                <w:top w:val="none" w:sz="0" w:space="0" w:color="auto"/>
                <w:left w:val="none" w:sz="0" w:space="0" w:color="auto"/>
                <w:bottom w:val="none" w:sz="0" w:space="0" w:color="auto"/>
                <w:right w:val="none" w:sz="0" w:space="0" w:color="auto"/>
              </w:divBdr>
              <w:divsChild>
                <w:div w:id="861479071">
                  <w:marLeft w:val="0"/>
                  <w:marRight w:val="0"/>
                  <w:marTop w:val="0"/>
                  <w:marBottom w:val="0"/>
                  <w:divBdr>
                    <w:top w:val="none" w:sz="0" w:space="0" w:color="auto"/>
                    <w:left w:val="none" w:sz="0" w:space="0" w:color="auto"/>
                    <w:bottom w:val="none" w:sz="0" w:space="0" w:color="auto"/>
                    <w:right w:val="none" w:sz="0" w:space="0" w:color="auto"/>
                  </w:divBdr>
                  <w:divsChild>
                    <w:div w:id="728840137">
                      <w:marLeft w:val="0"/>
                      <w:marRight w:val="0"/>
                      <w:marTop w:val="0"/>
                      <w:marBottom w:val="0"/>
                      <w:divBdr>
                        <w:top w:val="none" w:sz="0" w:space="0" w:color="auto"/>
                        <w:left w:val="none" w:sz="0" w:space="0" w:color="auto"/>
                        <w:bottom w:val="none" w:sz="0" w:space="0" w:color="auto"/>
                        <w:right w:val="none" w:sz="0" w:space="0" w:color="auto"/>
                      </w:divBdr>
                      <w:divsChild>
                        <w:div w:id="2020346445">
                          <w:marLeft w:val="0"/>
                          <w:marRight w:val="0"/>
                          <w:marTop w:val="0"/>
                          <w:marBottom w:val="0"/>
                          <w:divBdr>
                            <w:top w:val="none" w:sz="0" w:space="0" w:color="auto"/>
                            <w:left w:val="none" w:sz="0" w:space="0" w:color="auto"/>
                            <w:bottom w:val="none" w:sz="0" w:space="0" w:color="auto"/>
                            <w:right w:val="none" w:sz="0" w:space="0" w:color="auto"/>
                          </w:divBdr>
                          <w:divsChild>
                            <w:div w:id="7142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42221">
      <w:bodyDiv w:val="1"/>
      <w:marLeft w:val="0"/>
      <w:marRight w:val="0"/>
      <w:marTop w:val="0"/>
      <w:marBottom w:val="0"/>
      <w:divBdr>
        <w:top w:val="none" w:sz="0" w:space="0" w:color="auto"/>
        <w:left w:val="none" w:sz="0" w:space="0" w:color="auto"/>
        <w:bottom w:val="none" w:sz="0" w:space="0" w:color="auto"/>
        <w:right w:val="none" w:sz="0" w:space="0" w:color="auto"/>
      </w:divBdr>
    </w:div>
    <w:div w:id="1243103328">
      <w:bodyDiv w:val="1"/>
      <w:marLeft w:val="0"/>
      <w:marRight w:val="0"/>
      <w:marTop w:val="0"/>
      <w:marBottom w:val="0"/>
      <w:divBdr>
        <w:top w:val="none" w:sz="0" w:space="0" w:color="auto"/>
        <w:left w:val="none" w:sz="0" w:space="0" w:color="auto"/>
        <w:bottom w:val="none" w:sz="0" w:space="0" w:color="auto"/>
        <w:right w:val="none" w:sz="0" w:space="0" w:color="auto"/>
      </w:divBdr>
    </w:div>
    <w:div w:id="1243874253">
      <w:bodyDiv w:val="1"/>
      <w:marLeft w:val="0"/>
      <w:marRight w:val="0"/>
      <w:marTop w:val="0"/>
      <w:marBottom w:val="0"/>
      <w:divBdr>
        <w:top w:val="none" w:sz="0" w:space="0" w:color="auto"/>
        <w:left w:val="none" w:sz="0" w:space="0" w:color="auto"/>
        <w:bottom w:val="none" w:sz="0" w:space="0" w:color="auto"/>
        <w:right w:val="none" w:sz="0" w:space="0" w:color="auto"/>
      </w:divBdr>
    </w:div>
    <w:div w:id="1244681974">
      <w:bodyDiv w:val="1"/>
      <w:marLeft w:val="0"/>
      <w:marRight w:val="0"/>
      <w:marTop w:val="0"/>
      <w:marBottom w:val="0"/>
      <w:divBdr>
        <w:top w:val="none" w:sz="0" w:space="0" w:color="auto"/>
        <w:left w:val="none" w:sz="0" w:space="0" w:color="auto"/>
        <w:bottom w:val="none" w:sz="0" w:space="0" w:color="auto"/>
        <w:right w:val="none" w:sz="0" w:space="0" w:color="auto"/>
      </w:divBdr>
    </w:div>
    <w:div w:id="1244872660">
      <w:bodyDiv w:val="1"/>
      <w:marLeft w:val="0"/>
      <w:marRight w:val="0"/>
      <w:marTop w:val="0"/>
      <w:marBottom w:val="0"/>
      <w:divBdr>
        <w:top w:val="none" w:sz="0" w:space="0" w:color="auto"/>
        <w:left w:val="none" w:sz="0" w:space="0" w:color="auto"/>
        <w:bottom w:val="none" w:sz="0" w:space="0" w:color="auto"/>
        <w:right w:val="none" w:sz="0" w:space="0" w:color="auto"/>
      </w:divBdr>
    </w:div>
    <w:div w:id="1247112804">
      <w:bodyDiv w:val="1"/>
      <w:marLeft w:val="0"/>
      <w:marRight w:val="0"/>
      <w:marTop w:val="0"/>
      <w:marBottom w:val="0"/>
      <w:divBdr>
        <w:top w:val="none" w:sz="0" w:space="0" w:color="auto"/>
        <w:left w:val="none" w:sz="0" w:space="0" w:color="auto"/>
        <w:bottom w:val="none" w:sz="0" w:space="0" w:color="auto"/>
        <w:right w:val="none" w:sz="0" w:space="0" w:color="auto"/>
      </w:divBdr>
    </w:div>
    <w:div w:id="1247613743">
      <w:bodyDiv w:val="1"/>
      <w:marLeft w:val="0"/>
      <w:marRight w:val="0"/>
      <w:marTop w:val="0"/>
      <w:marBottom w:val="0"/>
      <w:divBdr>
        <w:top w:val="none" w:sz="0" w:space="0" w:color="auto"/>
        <w:left w:val="none" w:sz="0" w:space="0" w:color="auto"/>
        <w:bottom w:val="none" w:sz="0" w:space="0" w:color="auto"/>
        <w:right w:val="none" w:sz="0" w:space="0" w:color="auto"/>
      </w:divBdr>
    </w:div>
    <w:div w:id="1248416422">
      <w:bodyDiv w:val="1"/>
      <w:marLeft w:val="0"/>
      <w:marRight w:val="0"/>
      <w:marTop w:val="0"/>
      <w:marBottom w:val="0"/>
      <w:divBdr>
        <w:top w:val="none" w:sz="0" w:space="0" w:color="auto"/>
        <w:left w:val="none" w:sz="0" w:space="0" w:color="auto"/>
        <w:bottom w:val="none" w:sz="0" w:space="0" w:color="auto"/>
        <w:right w:val="none" w:sz="0" w:space="0" w:color="auto"/>
      </w:divBdr>
    </w:div>
    <w:div w:id="1250038987">
      <w:bodyDiv w:val="1"/>
      <w:marLeft w:val="0"/>
      <w:marRight w:val="0"/>
      <w:marTop w:val="0"/>
      <w:marBottom w:val="0"/>
      <w:divBdr>
        <w:top w:val="none" w:sz="0" w:space="0" w:color="auto"/>
        <w:left w:val="none" w:sz="0" w:space="0" w:color="auto"/>
        <w:bottom w:val="none" w:sz="0" w:space="0" w:color="auto"/>
        <w:right w:val="none" w:sz="0" w:space="0" w:color="auto"/>
      </w:divBdr>
    </w:div>
    <w:div w:id="1250970059">
      <w:bodyDiv w:val="1"/>
      <w:marLeft w:val="0"/>
      <w:marRight w:val="0"/>
      <w:marTop w:val="0"/>
      <w:marBottom w:val="0"/>
      <w:divBdr>
        <w:top w:val="none" w:sz="0" w:space="0" w:color="auto"/>
        <w:left w:val="none" w:sz="0" w:space="0" w:color="auto"/>
        <w:bottom w:val="none" w:sz="0" w:space="0" w:color="auto"/>
        <w:right w:val="none" w:sz="0" w:space="0" w:color="auto"/>
      </w:divBdr>
    </w:div>
    <w:div w:id="1251230349">
      <w:bodyDiv w:val="1"/>
      <w:marLeft w:val="0"/>
      <w:marRight w:val="0"/>
      <w:marTop w:val="0"/>
      <w:marBottom w:val="0"/>
      <w:divBdr>
        <w:top w:val="none" w:sz="0" w:space="0" w:color="auto"/>
        <w:left w:val="none" w:sz="0" w:space="0" w:color="auto"/>
        <w:bottom w:val="none" w:sz="0" w:space="0" w:color="auto"/>
        <w:right w:val="none" w:sz="0" w:space="0" w:color="auto"/>
      </w:divBdr>
    </w:div>
    <w:div w:id="1251353199">
      <w:bodyDiv w:val="1"/>
      <w:marLeft w:val="0"/>
      <w:marRight w:val="0"/>
      <w:marTop w:val="0"/>
      <w:marBottom w:val="0"/>
      <w:divBdr>
        <w:top w:val="none" w:sz="0" w:space="0" w:color="auto"/>
        <w:left w:val="none" w:sz="0" w:space="0" w:color="auto"/>
        <w:bottom w:val="none" w:sz="0" w:space="0" w:color="auto"/>
        <w:right w:val="none" w:sz="0" w:space="0" w:color="auto"/>
      </w:divBdr>
    </w:div>
    <w:div w:id="1251619938">
      <w:bodyDiv w:val="1"/>
      <w:marLeft w:val="0"/>
      <w:marRight w:val="0"/>
      <w:marTop w:val="0"/>
      <w:marBottom w:val="0"/>
      <w:divBdr>
        <w:top w:val="none" w:sz="0" w:space="0" w:color="auto"/>
        <w:left w:val="none" w:sz="0" w:space="0" w:color="auto"/>
        <w:bottom w:val="none" w:sz="0" w:space="0" w:color="auto"/>
        <w:right w:val="none" w:sz="0" w:space="0" w:color="auto"/>
      </w:divBdr>
    </w:div>
    <w:div w:id="1253783811">
      <w:bodyDiv w:val="1"/>
      <w:marLeft w:val="0"/>
      <w:marRight w:val="0"/>
      <w:marTop w:val="0"/>
      <w:marBottom w:val="0"/>
      <w:divBdr>
        <w:top w:val="none" w:sz="0" w:space="0" w:color="auto"/>
        <w:left w:val="none" w:sz="0" w:space="0" w:color="auto"/>
        <w:bottom w:val="none" w:sz="0" w:space="0" w:color="auto"/>
        <w:right w:val="none" w:sz="0" w:space="0" w:color="auto"/>
      </w:divBdr>
    </w:div>
    <w:div w:id="1255632453">
      <w:bodyDiv w:val="1"/>
      <w:marLeft w:val="0"/>
      <w:marRight w:val="0"/>
      <w:marTop w:val="0"/>
      <w:marBottom w:val="0"/>
      <w:divBdr>
        <w:top w:val="none" w:sz="0" w:space="0" w:color="auto"/>
        <w:left w:val="none" w:sz="0" w:space="0" w:color="auto"/>
        <w:bottom w:val="none" w:sz="0" w:space="0" w:color="auto"/>
        <w:right w:val="none" w:sz="0" w:space="0" w:color="auto"/>
      </w:divBdr>
      <w:divsChild>
        <w:div w:id="1505826512">
          <w:marLeft w:val="0"/>
          <w:marRight w:val="0"/>
          <w:marTop w:val="0"/>
          <w:marBottom w:val="0"/>
          <w:divBdr>
            <w:top w:val="none" w:sz="0" w:space="0" w:color="auto"/>
            <w:left w:val="none" w:sz="0" w:space="0" w:color="auto"/>
            <w:bottom w:val="none" w:sz="0" w:space="0" w:color="auto"/>
            <w:right w:val="none" w:sz="0" w:space="0" w:color="auto"/>
          </w:divBdr>
          <w:divsChild>
            <w:div w:id="660278295">
              <w:marLeft w:val="0"/>
              <w:marRight w:val="0"/>
              <w:marTop w:val="0"/>
              <w:marBottom w:val="0"/>
              <w:divBdr>
                <w:top w:val="none" w:sz="0" w:space="0" w:color="auto"/>
                <w:left w:val="none" w:sz="0" w:space="0" w:color="auto"/>
                <w:bottom w:val="none" w:sz="0" w:space="0" w:color="auto"/>
                <w:right w:val="none" w:sz="0" w:space="0" w:color="auto"/>
              </w:divBdr>
              <w:divsChild>
                <w:div w:id="496848072">
                  <w:marLeft w:val="0"/>
                  <w:marRight w:val="0"/>
                  <w:marTop w:val="0"/>
                  <w:marBottom w:val="0"/>
                  <w:divBdr>
                    <w:top w:val="none" w:sz="0" w:space="0" w:color="auto"/>
                    <w:left w:val="none" w:sz="0" w:space="0" w:color="auto"/>
                    <w:bottom w:val="none" w:sz="0" w:space="0" w:color="auto"/>
                    <w:right w:val="none" w:sz="0" w:space="0" w:color="auto"/>
                  </w:divBdr>
                  <w:divsChild>
                    <w:div w:id="6946910">
                      <w:marLeft w:val="0"/>
                      <w:marRight w:val="0"/>
                      <w:marTop w:val="0"/>
                      <w:marBottom w:val="0"/>
                      <w:divBdr>
                        <w:top w:val="none" w:sz="0" w:space="0" w:color="auto"/>
                        <w:left w:val="none" w:sz="0" w:space="0" w:color="auto"/>
                        <w:bottom w:val="none" w:sz="0" w:space="0" w:color="auto"/>
                        <w:right w:val="none" w:sz="0" w:space="0" w:color="auto"/>
                      </w:divBdr>
                      <w:divsChild>
                        <w:div w:id="1137261399">
                          <w:marLeft w:val="0"/>
                          <w:marRight w:val="0"/>
                          <w:marTop w:val="0"/>
                          <w:marBottom w:val="0"/>
                          <w:divBdr>
                            <w:top w:val="none" w:sz="0" w:space="0" w:color="auto"/>
                            <w:left w:val="none" w:sz="0" w:space="0" w:color="auto"/>
                            <w:bottom w:val="none" w:sz="0" w:space="0" w:color="auto"/>
                            <w:right w:val="none" w:sz="0" w:space="0" w:color="auto"/>
                          </w:divBdr>
                          <w:divsChild>
                            <w:div w:id="5133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591164">
      <w:bodyDiv w:val="1"/>
      <w:marLeft w:val="0"/>
      <w:marRight w:val="0"/>
      <w:marTop w:val="0"/>
      <w:marBottom w:val="0"/>
      <w:divBdr>
        <w:top w:val="none" w:sz="0" w:space="0" w:color="auto"/>
        <w:left w:val="none" w:sz="0" w:space="0" w:color="auto"/>
        <w:bottom w:val="none" w:sz="0" w:space="0" w:color="auto"/>
        <w:right w:val="none" w:sz="0" w:space="0" w:color="auto"/>
      </w:divBdr>
      <w:divsChild>
        <w:div w:id="2121794779">
          <w:marLeft w:val="0"/>
          <w:marRight w:val="0"/>
          <w:marTop w:val="0"/>
          <w:marBottom w:val="0"/>
          <w:divBdr>
            <w:top w:val="none" w:sz="0" w:space="0" w:color="auto"/>
            <w:left w:val="none" w:sz="0" w:space="0" w:color="auto"/>
            <w:bottom w:val="none" w:sz="0" w:space="0" w:color="auto"/>
            <w:right w:val="none" w:sz="0" w:space="0" w:color="auto"/>
          </w:divBdr>
          <w:divsChild>
            <w:div w:id="965283340">
              <w:marLeft w:val="0"/>
              <w:marRight w:val="0"/>
              <w:marTop w:val="0"/>
              <w:marBottom w:val="0"/>
              <w:divBdr>
                <w:top w:val="none" w:sz="0" w:space="0" w:color="auto"/>
                <w:left w:val="none" w:sz="0" w:space="0" w:color="auto"/>
                <w:bottom w:val="none" w:sz="0" w:space="0" w:color="auto"/>
                <w:right w:val="none" w:sz="0" w:space="0" w:color="auto"/>
              </w:divBdr>
              <w:divsChild>
                <w:div w:id="659698039">
                  <w:marLeft w:val="0"/>
                  <w:marRight w:val="0"/>
                  <w:marTop w:val="0"/>
                  <w:marBottom w:val="0"/>
                  <w:divBdr>
                    <w:top w:val="none" w:sz="0" w:space="0" w:color="auto"/>
                    <w:left w:val="none" w:sz="0" w:space="0" w:color="auto"/>
                    <w:bottom w:val="none" w:sz="0" w:space="0" w:color="auto"/>
                    <w:right w:val="none" w:sz="0" w:space="0" w:color="auto"/>
                  </w:divBdr>
                  <w:divsChild>
                    <w:div w:id="985208691">
                      <w:marLeft w:val="0"/>
                      <w:marRight w:val="0"/>
                      <w:marTop w:val="0"/>
                      <w:marBottom w:val="0"/>
                      <w:divBdr>
                        <w:top w:val="none" w:sz="0" w:space="0" w:color="auto"/>
                        <w:left w:val="none" w:sz="0" w:space="0" w:color="auto"/>
                        <w:bottom w:val="none" w:sz="0" w:space="0" w:color="auto"/>
                        <w:right w:val="none" w:sz="0" w:space="0" w:color="auto"/>
                      </w:divBdr>
                      <w:divsChild>
                        <w:div w:id="531382578">
                          <w:marLeft w:val="0"/>
                          <w:marRight w:val="0"/>
                          <w:marTop w:val="0"/>
                          <w:marBottom w:val="0"/>
                          <w:divBdr>
                            <w:top w:val="none" w:sz="0" w:space="0" w:color="auto"/>
                            <w:left w:val="none" w:sz="0" w:space="0" w:color="auto"/>
                            <w:bottom w:val="none" w:sz="0" w:space="0" w:color="auto"/>
                            <w:right w:val="none" w:sz="0" w:space="0" w:color="auto"/>
                          </w:divBdr>
                          <w:divsChild>
                            <w:div w:id="14740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64430">
      <w:bodyDiv w:val="1"/>
      <w:marLeft w:val="0"/>
      <w:marRight w:val="0"/>
      <w:marTop w:val="0"/>
      <w:marBottom w:val="0"/>
      <w:divBdr>
        <w:top w:val="none" w:sz="0" w:space="0" w:color="auto"/>
        <w:left w:val="none" w:sz="0" w:space="0" w:color="auto"/>
        <w:bottom w:val="none" w:sz="0" w:space="0" w:color="auto"/>
        <w:right w:val="none" w:sz="0" w:space="0" w:color="auto"/>
      </w:divBdr>
    </w:div>
    <w:div w:id="1258515014">
      <w:bodyDiv w:val="1"/>
      <w:marLeft w:val="0"/>
      <w:marRight w:val="0"/>
      <w:marTop w:val="0"/>
      <w:marBottom w:val="0"/>
      <w:divBdr>
        <w:top w:val="none" w:sz="0" w:space="0" w:color="auto"/>
        <w:left w:val="none" w:sz="0" w:space="0" w:color="auto"/>
        <w:bottom w:val="none" w:sz="0" w:space="0" w:color="auto"/>
        <w:right w:val="none" w:sz="0" w:space="0" w:color="auto"/>
      </w:divBdr>
      <w:divsChild>
        <w:div w:id="713583779">
          <w:marLeft w:val="0"/>
          <w:marRight w:val="0"/>
          <w:marTop w:val="210"/>
          <w:marBottom w:val="105"/>
          <w:divBdr>
            <w:top w:val="none" w:sz="0" w:space="0" w:color="auto"/>
            <w:left w:val="none" w:sz="0" w:space="0" w:color="auto"/>
            <w:bottom w:val="none" w:sz="0" w:space="0" w:color="auto"/>
            <w:right w:val="none" w:sz="0" w:space="0" w:color="auto"/>
          </w:divBdr>
        </w:div>
      </w:divsChild>
    </w:div>
    <w:div w:id="1259217801">
      <w:bodyDiv w:val="1"/>
      <w:marLeft w:val="0"/>
      <w:marRight w:val="0"/>
      <w:marTop w:val="0"/>
      <w:marBottom w:val="0"/>
      <w:divBdr>
        <w:top w:val="none" w:sz="0" w:space="0" w:color="auto"/>
        <w:left w:val="none" w:sz="0" w:space="0" w:color="auto"/>
        <w:bottom w:val="none" w:sz="0" w:space="0" w:color="auto"/>
        <w:right w:val="none" w:sz="0" w:space="0" w:color="auto"/>
      </w:divBdr>
    </w:div>
    <w:div w:id="1260599315">
      <w:bodyDiv w:val="1"/>
      <w:marLeft w:val="0"/>
      <w:marRight w:val="0"/>
      <w:marTop w:val="0"/>
      <w:marBottom w:val="0"/>
      <w:divBdr>
        <w:top w:val="none" w:sz="0" w:space="0" w:color="auto"/>
        <w:left w:val="none" w:sz="0" w:space="0" w:color="auto"/>
        <w:bottom w:val="none" w:sz="0" w:space="0" w:color="auto"/>
        <w:right w:val="none" w:sz="0" w:space="0" w:color="auto"/>
      </w:divBdr>
    </w:div>
    <w:div w:id="1261371907">
      <w:bodyDiv w:val="1"/>
      <w:marLeft w:val="0"/>
      <w:marRight w:val="0"/>
      <w:marTop w:val="0"/>
      <w:marBottom w:val="0"/>
      <w:divBdr>
        <w:top w:val="none" w:sz="0" w:space="0" w:color="auto"/>
        <w:left w:val="none" w:sz="0" w:space="0" w:color="auto"/>
        <w:bottom w:val="none" w:sz="0" w:space="0" w:color="auto"/>
        <w:right w:val="none" w:sz="0" w:space="0" w:color="auto"/>
      </w:divBdr>
    </w:div>
    <w:div w:id="1262951932">
      <w:bodyDiv w:val="1"/>
      <w:marLeft w:val="0"/>
      <w:marRight w:val="0"/>
      <w:marTop w:val="0"/>
      <w:marBottom w:val="0"/>
      <w:divBdr>
        <w:top w:val="none" w:sz="0" w:space="0" w:color="auto"/>
        <w:left w:val="none" w:sz="0" w:space="0" w:color="auto"/>
        <w:bottom w:val="none" w:sz="0" w:space="0" w:color="auto"/>
        <w:right w:val="none" w:sz="0" w:space="0" w:color="auto"/>
      </w:divBdr>
    </w:div>
    <w:div w:id="1266617072">
      <w:bodyDiv w:val="1"/>
      <w:marLeft w:val="0"/>
      <w:marRight w:val="0"/>
      <w:marTop w:val="0"/>
      <w:marBottom w:val="0"/>
      <w:divBdr>
        <w:top w:val="none" w:sz="0" w:space="0" w:color="auto"/>
        <w:left w:val="none" w:sz="0" w:space="0" w:color="auto"/>
        <w:bottom w:val="none" w:sz="0" w:space="0" w:color="auto"/>
        <w:right w:val="none" w:sz="0" w:space="0" w:color="auto"/>
      </w:divBdr>
    </w:div>
    <w:div w:id="1267542970">
      <w:bodyDiv w:val="1"/>
      <w:marLeft w:val="0"/>
      <w:marRight w:val="0"/>
      <w:marTop w:val="0"/>
      <w:marBottom w:val="0"/>
      <w:divBdr>
        <w:top w:val="none" w:sz="0" w:space="0" w:color="auto"/>
        <w:left w:val="none" w:sz="0" w:space="0" w:color="auto"/>
        <w:bottom w:val="none" w:sz="0" w:space="0" w:color="auto"/>
        <w:right w:val="none" w:sz="0" w:space="0" w:color="auto"/>
      </w:divBdr>
    </w:div>
    <w:div w:id="1270313997">
      <w:bodyDiv w:val="1"/>
      <w:marLeft w:val="0"/>
      <w:marRight w:val="0"/>
      <w:marTop w:val="0"/>
      <w:marBottom w:val="0"/>
      <w:divBdr>
        <w:top w:val="none" w:sz="0" w:space="0" w:color="auto"/>
        <w:left w:val="none" w:sz="0" w:space="0" w:color="auto"/>
        <w:bottom w:val="none" w:sz="0" w:space="0" w:color="auto"/>
        <w:right w:val="none" w:sz="0" w:space="0" w:color="auto"/>
      </w:divBdr>
    </w:div>
    <w:div w:id="1271356489">
      <w:bodyDiv w:val="1"/>
      <w:marLeft w:val="0"/>
      <w:marRight w:val="0"/>
      <w:marTop w:val="0"/>
      <w:marBottom w:val="0"/>
      <w:divBdr>
        <w:top w:val="none" w:sz="0" w:space="0" w:color="auto"/>
        <w:left w:val="none" w:sz="0" w:space="0" w:color="auto"/>
        <w:bottom w:val="none" w:sz="0" w:space="0" w:color="auto"/>
        <w:right w:val="none" w:sz="0" w:space="0" w:color="auto"/>
      </w:divBdr>
      <w:divsChild>
        <w:div w:id="1156606568">
          <w:marLeft w:val="0"/>
          <w:marRight w:val="0"/>
          <w:marTop w:val="0"/>
          <w:marBottom w:val="0"/>
          <w:divBdr>
            <w:top w:val="none" w:sz="0" w:space="0" w:color="auto"/>
            <w:left w:val="none" w:sz="0" w:space="0" w:color="auto"/>
            <w:bottom w:val="none" w:sz="0" w:space="0" w:color="auto"/>
            <w:right w:val="none" w:sz="0" w:space="0" w:color="auto"/>
          </w:divBdr>
          <w:divsChild>
            <w:div w:id="1670448097">
              <w:marLeft w:val="0"/>
              <w:marRight w:val="0"/>
              <w:marTop w:val="0"/>
              <w:marBottom w:val="0"/>
              <w:divBdr>
                <w:top w:val="none" w:sz="0" w:space="0" w:color="auto"/>
                <w:left w:val="none" w:sz="0" w:space="0" w:color="auto"/>
                <w:bottom w:val="none" w:sz="0" w:space="0" w:color="auto"/>
                <w:right w:val="none" w:sz="0" w:space="0" w:color="auto"/>
              </w:divBdr>
              <w:divsChild>
                <w:div w:id="1533616346">
                  <w:marLeft w:val="0"/>
                  <w:marRight w:val="0"/>
                  <w:marTop w:val="0"/>
                  <w:marBottom w:val="0"/>
                  <w:divBdr>
                    <w:top w:val="none" w:sz="0" w:space="0" w:color="auto"/>
                    <w:left w:val="none" w:sz="0" w:space="0" w:color="auto"/>
                    <w:bottom w:val="none" w:sz="0" w:space="0" w:color="auto"/>
                    <w:right w:val="none" w:sz="0" w:space="0" w:color="auto"/>
                  </w:divBdr>
                  <w:divsChild>
                    <w:div w:id="1016418155">
                      <w:marLeft w:val="0"/>
                      <w:marRight w:val="0"/>
                      <w:marTop w:val="0"/>
                      <w:marBottom w:val="0"/>
                      <w:divBdr>
                        <w:top w:val="none" w:sz="0" w:space="0" w:color="auto"/>
                        <w:left w:val="none" w:sz="0" w:space="0" w:color="auto"/>
                        <w:bottom w:val="none" w:sz="0" w:space="0" w:color="auto"/>
                        <w:right w:val="none" w:sz="0" w:space="0" w:color="auto"/>
                      </w:divBdr>
                      <w:divsChild>
                        <w:div w:id="758868647">
                          <w:marLeft w:val="0"/>
                          <w:marRight w:val="0"/>
                          <w:marTop w:val="0"/>
                          <w:marBottom w:val="0"/>
                          <w:divBdr>
                            <w:top w:val="none" w:sz="0" w:space="0" w:color="auto"/>
                            <w:left w:val="none" w:sz="0" w:space="0" w:color="auto"/>
                            <w:bottom w:val="none" w:sz="0" w:space="0" w:color="auto"/>
                            <w:right w:val="none" w:sz="0" w:space="0" w:color="auto"/>
                          </w:divBdr>
                          <w:divsChild>
                            <w:div w:id="15953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3201">
      <w:bodyDiv w:val="1"/>
      <w:marLeft w:val="0"/>
      <w:marRight w:val="0"/>
      <w:marTop w:val="0"/>
      <w:marBottom w:val="0"/>
      <w:divBdr>
        <w:top w:val="none" w:sz="0" w:space="0" w:color="auto"/>
        <w:left w:val="none" w:sz="0" w:space="0" w:color="auto"/>
        <w:bottom w:val="none" w:sz="0" w:space="0" w:color="auto"/>
        <w:right w:val="none" w:sz="0" w:space="0" w:color="auto"/>
      </w:divBdr>
    </w:div>
    <w:div w:id="1272469911">
      <w:bodyDiv w:val="1"/>
      <w:marLeft w:val="0"/>
      <w:marRight w:val="0"/>
      <w:marTop w:val="0"/>
      <w:marBottom w:val="0"/>
      <w:divBdr>
        <w:top w:val="none" w:sz="0" w:space="0" w:color="auto"/>
        <w:left w:val="none" w:sz="0" w:space="0" w:color="auto"/>
        <w:bottom w:val="none" w:sz="0" w:space="0" w:color="auto"/>
        <w:right w:val="none" w:sz="0" w:space="0" w:color="auto"/>
      </w:divBdr>
    </w:div>
    <w:div w:id="1274508704">
      <w:bodyDiv w:val="1"/>
      <w:marLeft w:val="0"/>
      <w:marRight w:val="0"/>
      <w:marTop w:val="0"/>
      <w:marBottom w:val="0"/>
      <w:divBdr>
        <w:top w:val="none" w:sz="0" w:space="0" w:color="auto"/>
        <w:left w:val="none" w:sz="0" w:space="0" w:color="auto"/>
        <w:bottom w:val="none" w:sz="0" w:space="0" w:color="auto"/>
        <w:right w:val="none" w:sz="0" w:space="0" w:color="auto"/>
      </w:divBdr>
    </w:div>
    <w:div w:id="1278877031">
      <w:bodyDiv w:val="1"/>
      <w:marLeft w:val="0"/>
      <w:marRight w:val="0"/>
      <w:marTop w:val="0"/>
      <w:marBottom w:val="0"/>
      <w:divBdr>
        <w:top w:val="none" w:sz="0" w:space="0" w:color="auto"/>
        <w:left w:val="none" w:sz="0" w:space="0" w:color="auto"/>
        <w:bottom w:val="none" w:sz="0" w:space="0" w:color="auto"/>
        <w:right w:val="none" w:sz="0" w:space="0" w:color="auto"/>
      </w:divBdr>
    </w:div>
    <w:div w:id="1280142971">
      <w:bodyDiv w:val="1"/>
      <w:marLeft w:val="0"/>
      <w:marRight w:val="0"/>
      <w:marTop w:val="0"/>
      <w:marBottom w:val="0"/>
      <w:divBdr>
        <w:top w:val="none" w:sz="0" w:space="0" w:color="auto"/>
        <w:left w:val="none" w:sz="0" w:space="0" w:color="auto"/>
        <w:bottom w:val="none" w:sz="0" w:space="0" w:color="auto"/>
        <w:right w:val="none" w:sz="0" w:space="0" w:color="auto"/>
      </w:divBdr>
    </w:div>
    <w:div w:id="1284118219">
      <w:bodyDiv w:val="1"/>
      <w:marLeft w:val="0"/>
      <w:marRight w:val="0"/>
      <w:marTop w:val="0"/>
      <w:marBottom w:val="0"/>
      <w:divBdr>
        <w:top w:val="none" w:sz="0" w:space="0" w:color="auto"/>
        <w:left w:val="none" w:sz="0" w:space="0" w:color="auto"/>
        <w:bottom w:val="none" w:sz="0" w:space="0" w:color="auto"/>
        <w:right w:val="none" w:sz="0" w:space="0" w:color="auto"/>
      </w:divBdr>
    </w:div>
    <w:div w:id="1284460698">
      <w:bodyDiv w:val="1"/>
      <w:marLeft w:val="0"/>
      <w:marRight w:val="0"/>
      <w:marTop w:val="0"/>
      <w:marBottom w:val="0"/>
      <w:divBdr>
        <w:top w:val="none" w:sz="0" w:space="0" w:color="auto"/>
        <w:left w:val="none" w:sz="0" w:space="0" w:color="auto"/>
        <w:bottom w:val="none" w:sz="0" w:space="0" w:color="auto"/>
        <w:right w:val="none" w:sz="0" w:space="0" w:color="auto"/>
      </w:divBdr>
    </w:div>
    <w:div w:id="1284732282">
      <w:bodyDiv w:val="1"/>
      <w:marLeft w:val="0"/>
      <w:marRight w:val="0"/>
      <w:marTop w:val="0"/>
      <w:marBottom w:val="0"/>
      <w:divBdr>
        <w:top w:val="none" w:sz="0" w:space="0" w:color="auto"/>
        <w:left w:val="none" w:sz="0" w:space="0" w:color="auto"/>
        <w:bottom w:val="none" w:sz="0" w:space="0" w:color="auto"/>
        <w:right w:val="none" w:sz="0" w:space="0" w:color="auto"/>
      </w:divBdr>
      <w:divsChild>
        <w:div w:id="1182937530">
          <w:marLeft w:val="0"/>
          <w:marRight w:val="0"/>
          <w:marTop w:val="0"/>
          <w:marBottom w:val="0"/>
          <w:divBdr>
            <w:top w:val="none" w:sz="0" w:space="0" w:color="auto"/>
            <w:left w:val="none" w:sz="0" w:space="0" w:color="auto"/>
            <w:bottom w:val="none" w:sz="0" w:space="0" w:color="auto"/>
            <w:right w:val="none" w:sz="0" w:space="0" w:color="auto"/>
          </w:divBdr>
          <w:divsChild>
            <w:div w:id="39667936">
              <w:marLeft w:val="0"/>
              <w:marRight w:val="0"/>
              <w:marTop w:val="0"/>
              <w:marBottom w:val="0"/>
              <w:divBdr>
                <w:top w:val="none" w:sz="0" w:space="0" w:color="auto"/>
                <w:left w:val="none" w:sz="0" w:space="0" w:color="auto"/>
                <w:bottom w:val="none" w:sz="0" w:space="0" w:color="auto"/>
                <w:right w:val="none" w:sz="0" w:space="0" w:color="auto"/>
              </w:divBdr>
              <w:divsChild>
                <w:div w:id="554315272">
                  <w:marLeft w:val="0"/>
                  <w:marRight w:val="0"/>
                  <w:marTop w:val="0"/>
                  <w:marBottom w:val="0"/>
                  <w:divBdr>
                    <w:top w:val="none" w:sz="0" w:space="0" w:color="auto"/>
                    <w:left w:val="none" w:sz="0" w:space="0" w:color="auto"/>
                    <w:bottom w:val="none" w:sz="0" w:space="0" w:color="auto"/>
                    <w:right w:val="none" w:sz="0" w:space="0" w:color="auto"/>
                  </w:divBdr>
                  <w:divsChild>
                    <w:div w:id="1515848214">
                      <w:marLeft w:val="0"/>
                      <w:marRight w:val="0"/>
                      <w:marTop w:val="0"/>
                      <w:marBottom w:val="0"/>
                      <w:divBdr>
                        <w:top w:val="none" w:sz="0" w:space="0" w:color="auto"/>
                        <w:left w:val="none" w:sz="0" w:space="0" w:color="auto"/>
                        <w:bottom w:val="none" w:sz="0" w:space="0" w:color="auto"/>
                        <w:right w:val="none" w:sz="0" w:space="0" w:color="auto"/>
                      </w:divBdr>
                      <w:divsChild>
                        <w:div w:id="1250769406">
                          <w:marLeft w:val="0"/>
                          <w:marRight w:val="0"/>
                          <w:marTop w:val="0"/>
                          <w:marBottom w:val="0"/>
                          <w:divBdr>
                            <w:top w:val="none" w:sz="0" w:space="0" w:color="auto"/>
                            <w:left w:val="none" w:sz="0" w:space="0" w:color="auto"/>
                            <w:bottom w:val="none" w:sz="0" w:space="0" w:color="auto"/>
                            <w:right w:val="none" w:sz="0" w:space="0" w:color="auto"/>
                          </w:divBdr>
                          <w:divsChild>
                            <w:div w:id="57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843854">
      <w:bodyDiv w:val="1"/>
      <w:marLeft w:val="0"/>
      <w:marRight w:val="0"/>
      <w:marTop w:val="0"/>
      <w:marBottom w:val="0"/>
      <w:divBdr>
        <w:top w:val="none" w:sz="0" w:space="0" w:color="auto"/>
        <w:left w:val="none" w:sz="0" w:space="0" w:color="auto"/>
        <w:bottom w:val="none" w:sz="0" w:space="0" w:color="auto"/>
        <w:right w:val="none" w:sz="0" w:space="0" w:color="auto"/>
      </w:divBdr>
    </w:div>
    <w:div w:id="1290547335">
      <w:bodyDiv w:val="1"/>
      <w:marLeft w:val="0"/>
      <w:marRight w:val="0"/>
      <w:marTop w:val="0"/>
      <w:marBottom w:val="0"/>
      <w:divBdr>
        <w:top w:val="none" w:sz="0" w:space="0" w:color="auto"/>
        <w:left w:val="none" w:sz="0" w:space="0" w:color="auto"/>
        <w:bottom w:val="none" w:sz="0" w:space="0" w:color="auto"/>
        <w:right w:val="none" w:sz="0" w:space="0" w:color="auto"/>
      </w:divBdr>
    </w:div>
    <w:div w:id="1292982099">
      <w:bodyDiv w:val="1"/>
      <w:marLeft w:val="0"/>
      <w:marRight w:val="0"/>
      <w:marTop w:val="0"/>
      <w:marBottom w:val="0"/>
      <w:divBdr>
        <w:top w:val="none" w:sz="0" w:space="0" w:color="auto"/>
        <w:left w:val="none" w:sz="0" w:space="0" w:color="auto"/>
        <w:bottom w:val="none" w:sz="0" w:space="0" w:color="auto"/>
        <w:right w:val="none" w:sz="0" w:space="0" w:color="auto"/>
      </w:divBdr>
    </w:div>
    <w:div w:id="1300308563">
      <w:bodyDiv w:val="1"/>
      <w:marLeft w:val="0"/>
      <w:marRight w:val="0"/>
      <w:marTop w:val="0"/>
      <w:marBottom w:val="0"/>
      <w:divBdr>
        <w:top w:val="none" w:sz="0" w:space="0" w:color="auto"/>
        <w:left w:val="none" w:sz="0" w:space="0" w:color="auto"/>
        <w:bottom w:val="none" w:sz="0" w:space="0" w:color="auto"/>
        <w:right w:val="none" w:sz="0" w:space="0" w:color="auto"/>
      </w:divBdr>
    </w:div>
    <w:div w:id="1300762740">
      <w:bodyDiv w:val="1"/>
      <w:marLeft w:val="0"/>
      <w:marRight w:val="0"/>
      <w:marTop w:val="0"/>
      <w:marBottom w:val="0"/>
      <w:divBdr>
        <w:top w:val="none" w:sz="0" w:space="0" w:color="auto"/>
        <w:left w:val="none" w:sz="0" w:space="0" w:color="auto"/>
        <w:bottom w:val="none" w:sz="0" w:space="0" w:color="auto"/>
        <w:right w:val="none" w:sz="0" w:space="0" w:color="auto"/>
      </w:divBdr>
      <w:divsChild>
        <w:div w:id="118112960">
          <w:marLeft w:val="0"/>
          <w:marRight w:val="0"/>
          <w:marTop w:val="0"/>
          <w:marBottom w:val="0"/>
          <w:divBdr>
            <w:top w:val="none" w:sz="0" w:space="0" w:color="auto"/>
            <w:left w:val="none" w:sz="0" w:space="0" w:color="auto"/>
            <w:bottom w:val="none" w:sz="0" w:space="0" w:color="auto"/>
            <w:right w:val="none" w:sz="0" w:space="0" w:color="auto"/>
          </w:divBdr>
          <w:divsChild>
            <w:div w:id="501748654">
              <w:marLeft w:val="0"/>
              <w:marRight w:val="0"/>
              <w:marTop w:val="0"/>
              <w:marBottom w:val="0"/>
              <w:divBdr>
                <w:top w:val="none" w:sz="0" w:space="0" w:color="auto"/>
                <w:left w:val="none" w:sz="0" w:space="0" w:color="auto"/>
                <w:bottom w:val="none" w:sz="0" w:space="0" w:color="auto"/>
                <w:right w:val="none" w:sz="0" w:space="0" w:color="auto"/>
              </w:divBdr>
              <w:divsChild>
                <w:div w:id="1633368109">
                  <w:marLeft w:val="0"/>
                  <w:marRight w:val="0"/>
                  <w:marTop w:val="0"/>
                  <w:marBottom w:val="0"/>
                  <w:divBdr>
                    <w:top w:val="none" w:sz="0" w:space="0" w:color="auto"/>
                    <w:left w:val="none" w:sz="0" w:space="0" w:color="auto"/>
                    <w:bottom w:val="none" w:sz="0" w:space="0" w:color="auto"/>
                    <w:right w:val="none" w:sz="0" w:space="0" w:color="auto"/>
                  </w:divBdr>
                  <w:divsChild>
                    <w:div w:id="796409286">
                      <w:marLeft w:val="0"/>
                      <w:marRight w:val="0"/>
                      <w:marTop w:val="0"/>
                      <w:marBottom w:val="0"/>
                      <w:divBdr>
                        <w:top w:val="none" w:sz="0" w:space="0" w:color="auto"/>
                        <w:left w:val="none" w:sz="0" w:space="0" w:color="auto"/>
                        <w:bottom w:val="none" w:sz="0" w:space="0" w:color="auto"/>
                        <w:right w:val="none" w:sz="0" w:space="0" w:color="auto"/>
                      </w:divBdr>
                      <w:divsChild>
                        <w:div w:id="783622147">
                          <w:marLeft w:val="0"/>
                          <w:marRight w:val="0"/>
                          <w:marTop w:val="0"/>
                          <w:marBottom w:val="0"/>
                          <w:divBdr>
                            <w:top w:val="none" w:sz="0" w:space="0" w:color="auto"/>
                            <w:left w:val="none" w:sz="0" w:space="0" w:color="auto"/>
                            <w:bottom w:val="none" w:sz="0" w:space="0" w:color="auto"/>
                            <w:right w:val="none" w:sz="0" w:space="0" w:color="auto"/>
                          </w:divBdr>
                          <w:divsChild>
                            <w:div w:id="18159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53469">
      <w:bodyDiv w:val="1"/>
      <w:marLeft w:val="0"/>
      <w:marRight w:val="0"/>
      <w:marTop w:val="0"/>
      <w:marBottom w:val="0"/>
      <w:divBdr>
        <w:top w:val="none" w:sz="0" w:space="0" w:color="auto"/>
        <w:left w:val="none" w:sz="0" w:space="0" w:color="auto"/>
        <w:bottom w:val="none" w:sz="0" w:space="0" w:color="auto"/>
        <w:right w:val="none" w:sz="0" w:space="0" w:color="auto"/>
      </w:divBdr>
    </w:div>
    <w:div w:id="1304239565">
      <w:bodyDiv w:val="1"/>
      <w:marLeft w:val="0"/>
      <w:marRight w:val="0"/>
      <w:marTop w:val="0"/>
      <w:marBottom w:val="0"/>
      <w:divBdr>
        <w:top w:val="none" w:sz="0" w:space="0" w:color="auto"/>
        <w:left w:val="none" w:sz="0" w:space="0" w:color="auto"/>
        <w:bottom w:val="none" w:sz="0" w:space="0" w:color="auto"/>
        <w:right w:val="none" w:sz="0" w:space="0" w:color="auto"/>
      </w:divBdr>
    </w:div>
    <w:div w:id="1306620304">
      <w:bodyDiv w:val="1"/>
      <w:marLeft w:val="0"/>
      <w:marRight w:val="0"/>
      <w:marTop w:val="0"/>
      <w:marBottom w:val="0"/>
      <w:divBdr>
        <w:top w:val="none" w:sz="0" w:space="0" w:color="auto"/>
        <w:left w:val="none" w:sz="0" w:space="0" w:color="auto"/>
        <w:bottom w:val="none" w:sz="0" w:space="0" w:color="auto"/>
        <w:right w:val="none" w:sz="0" w:space="0" w:color="auto"/>
      </w:divBdr>
    </w:div>
    <w:div w:id="1313095757">
      <w:bodyDiv w:val="1"/>
      <w:marLeft w:val="0"/>
      <w:marRight w:val="0"/>
      <w:marTop w:val="0"/>
      <w:marBottom w:val="0"/>
      <w:divBdr>
        <w:top w:val="none" w:sz="0" w:space="0" w:color="auto"/>
        <w:left w:val="none" w:sz="0" w:space="0" w:color="auto"/>
        <w:bottom w:val="none" w:sz="0" w:space="0" w:color="auto"/>
        <w:right w:val="none" w:sz="0" w:space="0" w:color="auto"/>
      </w:divBdr>
    </w:div>
    <w:div w:id="1313097425">
      <w:bodyDiv w:val="1"/>
      <w:marLeft w:val="0"/>
      <w:marRight w:val="0"/>
      <w:marTop w:val="0"/>
      <w:marBottom w:val="0"/>
      <w:divBdr>
        <w:top w:val="none" w:sz="0" w:space="0" w:color="auto"/>
        <w:left w:val="none" w:sz="0" w:space="0" w:color="auto"/>
        <w:bottom w:val="none" w:sz="0" w:space="0" w:color="auto"/>
        <w:right w:val="none" w:sz="0" w:space="0" w:color="auto"/>
      </w:divBdr>
    </w:div>
    <w:div w:id="1313800860">
      <w:bodyDiv w:val="1"/>
      <w:marLeft w:val="0"/>
      <w:marRight w:val="0"/>
      <w:marTop w:val="0"/>
      <w:marBottom w:val="0"/>
      <w:divBdr>
        <w:top w:val="none" w:sz="0" w:space="0" w:color="auto"/>
        <w:left w:val="none" w:sz="0" w:space="0" w:color="auto"/>
        <w:bottom w:val="none" w:sz="0" w:space="0" w:color="auto"/>
        <w:right w:val="none" w:sz="0" w:space="0" w:color="auto"/>
      </w:divBdr>
      <w:divsChild>
        <w:div w:id="83648634">
          <w:marLeft w:val="0"/>
          <w:marRight w:val="0"/>
          <w:marTop w:val="0"/>
          <w:marBottom w:val="0"/>
          <w:divBdr>
            <w:top w:val="none" w:sz="0" w:space="0" w:color="auto"/>
            <w:left w:val="none" w:sz="0" w:space="0" w:color="auto"/>
            <w:bottom w:val="none" w:sz="0" w:space="0" w:color="auto"/>
            <w:right w:val="none" w:sz="0" w:space="0" w:color="auto"/>
          </w:divBdr>
          <w:divsChild>
            <w:div w:id="2130664311">
              <w:marLeft w:val="0"/>
              <w:marRight w:val="0"/>
              <w:marTop w:val="0"/>
              <w:marBottom w:val="0"/>
              <w:divBdr>
                <w:top w:val="none" w:sz="0" w:space="0" w:color="auto"/>
                <w:left w:val="none" w:sz="0" w:space="0" w:color="auto"/>
                <w:bottom w:val="none" w:sz="0" w:space="0" w:color="auto"/>
                <w:right w:val="none" w:sz="0" w:space="0" w:color="auto"/>
              </w:divBdr>
              <w:divsChild>
                <w:div w:id="990249911">
                  <w:marLeft w:val="0"/>
                  <w:marRight w:val="0"/>
                  <w:marTop w:val="0"/>
                  <w:marBottom w:val="0"/>
                  <w:divBdr>
                    <w:top w:val="none" w:sz="0" w:space="0" w:color="auto"/>
                    <w:left w:val="none" w:sz="0" w:space="0" w:color="auto"/>
                    <w:bottom w:val="none" w:sz="0" w:space="0" w:color="auto"/>
                    <w:right w:val="none" w:sz="0" w:space="0" w:color="auto"/>
                  </w:divBdr>
                  <w:divsChild>
                    <w:div w:id="836923481">
                      <w:marLeft w:val="0"/>
                      <w:marRight w:val="0"/>
                      <w:marTop w:val="0"/>
                      <w:marBottom w:val="0"/>
                      <w:divBdr>
                        <w:top w:val="none" w:sz="0" w:space="0" w:color="auto"/>
                        <w:left w:val="none" w:sz="0" w:space="0" w:color="auto"/>
                        <w:bottom w:val="none" w:sz="0" w:space="0" w:color="auto"/>
                        <w:right w:val="none" w:sz="0" w:space="0" w:color="auto"/>
                      </w:divBdr>
                      <w:divsChild>
                        <w:div w:id="449402534">
                          <w:marLeft w:val="0"/>
                          <w:marRight w:val="0"/>
                          <w:marTop w:val="0"/>
                          <w:marBottom w:val="0"/>
                          <w:divBdr>
                            <w:top w:val="none" w:sz="0" w:space="0" w:color="auto"/>
                            <w:left w:val="none" w:sz="0" w:space="0" w:color="auto"/>
                            <w:bottom w:val="none" w:sz="0" w:space="0" w:color="auto"/>
                            <w:right w:val="none" w:sz="0" w:space="0" w:color="auto"/>
                          </w:divBdr>
                          <w:divsChild>
                            <w:div w:id="1472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219865">
      <w:bodyDiv w:val="1"/>
      <w:marLeft w:val="0"/>
      <w:marRight w:val="0"/>
      <w:marTop w:val="0"/>
      <w:marBottom w:val="0"/>
      <w:divBdr>
        <w:top w:val="none" w:sz="0" w:space="0" w:color="auto"/>
        <w:left w:val="none" w:sz="0" w:space="0" w:color="auto"/>
        <w:bottom w:val="none" w:sz="0" w:space="0" w:color="auto"/>
        <w:right w:val="none" w:sz="0" w:space="0" w:color="auto"/>
      </w:divBdr>
    </w:div>
    <w:div w:id="1320620587">
      <w:bodyDiv w:val="1"/>
      <w:marLeft w:val="0"/>
      <w:marRight w:val="0"/>
      <w:marTop w:val="0"/>
      <w:marBottom w:val="0"/>
      <w:divBdr>
        <w:top w:val="none" w:sz="0" w:space="0" w:color="auto"/>
        <w:left w:val="none" w:sz="0" w:space="0" w:color="auto"/>
        <w:bottom w:val="none" w:sz="0" w:space="0" w:color="auto"/>
        <w:right w:val="none" w:sz="0" w:space="0" w:color="auto"/>
      </w:divBdr>
      <w:divsChild>
        <w:div w:id="666520443">
          <w:marLeft w:val="0"/>
          <w:marRight w:val="0"/>
          <w:marTop w:val="0"/>
          <w:marBottom w:val="0"/>
          <w:divBdr>
            <w:top w:val="none" w:sz="0" w:space="0" w:color="auto"/>
            <w:left w:val="none" w:sz="0" w:space="0" w:color="auto"/>
            <w:bottom w:val="none" w:sz="0" w:space="0" w:color="auto"/>
            <w:right w:val="none" w:sz="0" w:space="0" w:color="auto"/>
          </w:divBdr>
          <w:divsChild>
            <w:div w:id="1218398584">
              <w:marLeft w:val="0"/>
              <w:marRight w:val="0"/>
              <w:marTop w:val="0"/>
              <w:marBottom w:val="0"/>
              <w:divBdr>
                <w:top w:val="none" w:sz="0" w:space="0" w:color="auto"/>
                <w:left w:val="none" w:sz="0" w:space="0" w:color="auto"/>
                <w:bottom w:val="none" w:sz="0" w:space="0" w:color="auto"/>
                <w:right w:val="none" w:sz="0" w:space="0" w:color="auto"/>
              </w:divBdr>
              <w:divsChild>
                <w:div w:id="1837459295">
                  <w:marLeft w:val="0"/>
                  <w:marRight w:val="0"/>
                  <w:marTop w:val="0"/>
                  <w:marBottom w:val="0"/>
                  <w:divBdr>
                    <w:top w:val="none" w:sz="0" w:space="0" w:color="auto"/>
                    <w:left w:val="none" w:sz="0" w:space="0" w:color="auto"/>
                    <w:bottom w:val="none" w:sz="0" w:space="0" w:color="auto"/>
                    <w:right w:val="none" w:sz="0" w:space="0" w:color="auto"/>
                  </w:divBdr>
                  <w:divsChild>
                    <w:div w:id="194118749">
                      <w:marLeft w:val="0"/>
                      <w:marRight w:val="0"/>
                      <w:marTop w:val="0"/>
                      <w:marBottom w:val="0"/>
                      <w:divBdr>
                        <w:top w:val="none" w:sz="0" w:space="0" w:color="auto"/>
                        <w:left w:val="none" w:sz="0" w:space="0" w:color="auto"/>
                        <w:bottom w:val="none" w:sz="0" w:space="0" w:color="auto"/>
                        <w:right w:val="none" w:sz="0" w:space="0" w:color="auto"/>
                      </w:divBdr>
                      <w:divsChild>
                        <w:div w:id="873201898">
                          <w:marLeft w:val="0"/>
                          <w:marRight w:val="0"/>
                          <w:marTop w:val="0"/>
                          <w:marBottom w:val="0"/>
                          <w:divBdr>
                            <w:top w:val="none" w:sz="0" w:space="0" w:color="auto"/>
                            <w:left w:val="none" w:sz="0" w:space="0" w:color="auto"/>
                            <w:bottom w:val="none" w:sz="0" w:space="0" w:color="auto"/>
                            <w:right w:val="none" w:sz="0" w:space="0" w:color="auto"/>
                          </w:divBdr>
                          <w:divsChild>
                            <w:div w:id="15303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929980">
      <w:bodyDiv w:val="1"/>
      <w:marLeft w:val="0"/>
      <w:marRight w:val="0"/>
      <w:marTop w:val="0"/>
      <w:marBottom w:val="0"/>
      <w:divBdr>
        <w:top w:val="none" w:sz="0" w:space="0" w:color="auto"/>
        <w:left w:val="none" w:sz="0" w:space="0" w:color="auto"/>
        <w:bottom w:val="none" w:sz="0" w:space="0" w:color="auto"/>
        <w:right w:val="none" w:sz="0" w:space="0" w:color="auto"/>
      </w:divBdr>
    </w:div>
    <w:div w:id="1324358809">
      <w:bodyDiv w:val="1"/>
      <w:marLeft w:val="0"/>
      <w:marRight w:val="0"/>
      <w:marTop w:val="0"/>
      <w:marBottom w:val="0"/>
      <w:divBdr>
        <w:top w:val="none" w:sz="0" w:space="0" w:color="auto"/>
        <w:left w:val="none" w:sz="0" w:space="0" w:color="auto"/>
        <w:bottom w:val="none" w:sz="0" w:space="0" w:color="auto"/>
        <w:right w:val="none" w:sz="0" w:space="0" w:color="auto"/>
      </w:divBdr>
    </w:div>
    <w:div w:id="1324625243">
      <w:bodyDiv w:val="1"/>
      <w:marLeft w:val="0"/>
      <w:marRight w:val="0"/>
      <w:marTop w:val="0"/>
      <w:marBottom w:val="0"/>
      <w:divBdr>
        <w:top w:val="none" w:sz="0" w:space="0" w:color="auto"/>
        <w:left w:val="none" w:sz="0" w:space="0" w:color="auto"/>
        <w:bottom w:val="none" w:sz="0" w:space="0" w:color="auto"/>
        <w:right w:val="none" w:sz="0" w:space="0" w:color="auto"/>
      </w:divBdr>
    </w:div>
    <w:div w:id="1326593037">
      <w:bodyDiv w:val="1"/>
      <w:marLeft w:val="0"/>
      <w:marRight w:val="0"/>
      <w:marTop w:val="0"/>
      <w:marBottom w:val="0"/>
      <w:divBdr>
        <w:top w:val="none" w:sz="0" w:space="0" w:color="auto"/>
        <w:left w:val="none" w:sz="0" w:space="0" w:color="auto"/>
        <w:bottom w:val="none" w:sz="0" w:space="0" w:color="auto"/>
        <w:right w:val="none" w:sz="0" w:space="0" w:color="auto"/>
      </w:divBdr>
      <w:divsChild>
        <w:div w:id="1863668263">
          <w:marLeft w:val="0"/>
          <w:marRight w:val="0"/>
          <w:marTop w:val="0"/>
          <w:marBottom w:val="0"/>
          <w:divBdr>
            <w:top w:val="none" w:sz="0" w:space="0" w:color="auto"/>
            <w:left w:val="none" w:sz="0" w:space="0" w:color="auto"/>
            <w:bottom w:val="none" w:sz="0" w:space="0" w:color="auto"/>
            <w:right w:val="none" w:sz="0" w:space="0" w:color="auto"/>
          </w:divBdr>
          <w:divsChild>
            <w:div w:id="662977500">
              <w:marLeft w:val="0"/>
              <w:marRight w:val="0"/>
              <w:marTop w:val="0"/>
              <w:marBottom w:val="0"/>
              <w:divBdr>
                <w:top w:val="none" w:sz="0" w:space="0" w:color="auto"/>
                <w:left w:val="none" w:sz="0" w:space="0" w:color="auto"/>
                <w:bottom w:val="none" w:sz="0" w:space="0" w:color="auto"/>
                <w:right w:val="none" w:sz="0" w:space="0" w:color="auto"/>
              </w:divBdr>
              <w:divsChild>
                <w:div w:id="1146161217">
                  <w:marLeft w:val="0"/>
                  <w:marRight w:val="0"/>
                  <w:marTop w:val="0"/>
                  <w:marBottom w:val="0"/>
                  <w:divBdr>
                    <w:top w:val="none" w:sz="0" w:space="0" w:color="auto"/>
                    <w:left w:val="none" w:sz="0" w:space="0" w:color="auto"/>
                    <w:bottom w:val="none" w:sz="0" w:space="0" w:color="auto"/>
                    <w:right w:val="none" w:sz="0" w:space="0" w:color="auto"/>
                  </w:divBdr>
                  <w:divsChild>
                    <w:div w:id="907882968">
                      <w:marLeft w:val="0"/>
                      <w:marRight w:val="0"/>
                      <w:marTop w:val="0"/>
                      <w:marBottom w:val="0"/>
                      <w:divBdr>
                        <w:top w:val="none" w:sz="0" w:space="0" w:color="auto"/>
                        <w:left w:val="none" w:sz="0" w:space="0" w:color="auto"/>
                        <w:bottom w:val="none" w:sz="0" w:space="0" w:color="auto"/>
                        <w:right w:val="none" w:sz="0" w:space="0" w:color="auto"/>
                      </w:divBdr>
                      <w:divsChild>
                        <w:div w:id="1950769537">
                          <w:marLeft w:val="0"/>
                          <w:marRight w:val="0"/>
                          <w:marTop w:val="0"/>
                          <w:marBottom w:val="0"/>
                          <w:divBdr>
                            <w:top w:val="none" w:sz="0" w:space="0" w:color="auto"/>
                            <w:left w:val="none" w:sz="0" w:space="0" w:color="auto"/>
                            <w:bottom w:val="none" w:sz="0" w:space="0" w:color="auto"/>
                            <w:right w:val="none" w:sz="0" w:space="0" w:color="auto"/>
                          </w:divBdr>
                          <w:divsChild>
                            <w:div w:id="4967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19042">
      <w:bodyDiv w:val="1"/>
      <w:marLeft w:val="0"/>
      <w:marRight w:val="0"/>
      <w:marTop w:val="0"/>
      <w:marBottom w:val="0"/>
      <w:divBdr>
        <w:top w:val="none" w:sz="0" w:space="0" w:color="auto"/>
        <w:left w:val="none" w:sz="0" w:space="0" w:color="auto"/>
        <w:bottom w:val="none" w:sz="0" w:space="0" w:color="auto"/>
        <w:right w:val="none" w:sz="0" w:space="0" w:color="auto"/>
      </w:divBdr>
      <w:divsChild>
        <w:div w:id="1605072863">
          <w:marLeft w:val="0"/>
          <w:marRight w:val="0"/>
          <w:marTop w:val="0"/>
          <w:marBottom w:val="0"/>
          <w:divBdr>
            <w:top w:val="none" w:sz="0" w:space="0" w:color="auto"/>
            <w:left w:val="none" w:sz="0" w:space="0" w:color="auto"/>
            <w:bottom w:val="none" w:sz="0" w:space="0" w:color="auto"/>
            <w:right w:val="none" w:sz="0" w:space="0" w:color="auto"/>
          </w:divBdr>
          <w:divsChild>
            <w:div w:id="255866366">
              <w:marLeft w:val="0"/>
              <w:marRight w:val="0"/>
              <w:marTop w:val="0"/>
              <w:marBottom w:val="0"/>
              <w:divBdr>
                <w:top w:val="none" w:sz="0" w:space="0" w:color="auto"/>
                <w:left w:val="none" w:sz="0" w:space="0" w:color="auto"/>
                <w:bottom w:val="none" w:sz="0" w:space="0" w:color="auto"/>
                <w:right w:val="none" w:sz="0" w:space="0" w:color="auto"/>
              </w:divBdr>
              <w:divsChild>
                <w:div w:id="1320888236">
                  <w:marLeft w:val="0"/>
                  <w:marRight w:val="0"/>
                  <w:marTop w:val="0"/>
                  <w:marBottom w:val="0"/>
                  <w:divBdr>
                    <w:top w:val="none" w:sz="0" w:space="0" w:color="auto"/>
                    <w:left w:val="none" w:sz="0" w:space="0" w:color="auto"/>
                    <w:bottom w:val="none" w:sz="0" w:space="0" w:color="auto"/>
                    <w:right w:val="none" w:sz="0" w:space="0" w:color="auto"/>
                  </w:divBdr>
                  <w:divsChild>
                    <w:div w:id="338243122">
                      <w:marLeft w:val="0"/>
                      <w:marRight w:val="0"/>
                      <w:marTop w:val="0"/>
                      <w:marBottom w:val="0"/>
                      <w:divBdr>
                        <w:top w:val="none" w:sz="0" w:space="0" w:color="auto"/>
                        <w:left w:val="none" w:sz="0" w:space="0" w:color="auto"/>
                        <w:bottom w:val="none" w:sz="0" w:space="0" w:color="auto"/>
                        <w:right w:val="none" w:sz="0" w:space="0" w:color="auto"/>
                      </w:divBdr>
                      <w:divsChild>
                        <w:div w:id="1385714934">
                          <w:marLeft w:val="0"/>
                          <w:marRight w:val="0"/>
                          <w:marTop w:val="0"/>
                          <w:marBottom w:val="0"/>
                          <w:divBdr>
                            <w:top w:val="none" w:sz="0" w:space="0" w:color="auto"/>
                            <w:left w:val="none" w:sz="0" w:space="0" w:color="auto"/>
                            <w:bottom w:val="none" w:sz="0" w:space="0" w:color="auto"/>
                            <w:right w:val="none" w:sz="0" w:space="0" w:color="auto"/>
                          </w:divBdr>
                          <w:divsChild>
                            <w:div w:id="8289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168720">
      <w:bodyDiv w:val="1"/>
      <w:marLeft w:val="0"/>
      <w:marRight w:val="0"/>
      <w:marTop w:val="0"/>
      <w:marBottom w:val="0"/>
      <w:divBdr>
        <w:top w:val="none" w:sz="0" w:space="0" w:color="auto"/>
        <w:left w:val="none" w:sz="0" w:space="0" w:color="auto"/>
        <w:bottom w:val="none" w:sz="0" w:space="0" w:color="auto"/>
        <w:right w:val="none" w:sz="0" w:space="0" w:color="auto"/>
      </w:divBdr>
    </w:div>
    <w:div w:id="1329332578">
      <w:bodyDiv w:val="1"/>
      <w:marLeft w:val="0"/>
      <w:marRight w:val="0"/>
      <w:marTop w:val="0"/>
      <w:marBottom w:val="0"/>
      <w:divBdr>
        <w:top w:val="none" w:sz="0" w:space="0" w:color="auto"/>
        <w:left w:val="none" w:sz="0" w:space="0" w:color="auto"/>
        <w:bottom w:val="none" w:sz="0" w:space="0" w:color="auto"/>
        <w:right w:val="none" w:sz="0" w:space="0" w:color="auto"/>
      </w:divBdr>
    </w:div>
    <w:div w:id="1331786637">
      <w:bodyDiv w:val="1"/>
      <w:marLeft w:val="0"/>
      <w:marRight w:val="0"/>
      <w:marTop w:val="0"/>
      <w:marBottom w:val="0"/>
      <w:divBdr>
        <w:top w:val="none" w:sz="0" w:space="0" w:color="auto"/>
        <w:left w:val="none" w:sz="0" w:space="0" w:color="auto"/>
        <w:bottom w:val="none" w:sz="0" w:space="0" w:color="auto"/>
        <w:right w:val="none" w:sz="0" w:space="0" w:color="auto"/>
      </w:divBdr>
    </w:div>
    <w:div w:id="1332172505">
      <w:bodyDiv w:val="1"/>
      <w:marLeft w:val="0"/>
      <w:marRight w:val="0"/>
      <w:marTop w:val="0"/>
      <w:marBottom w:val="0"/>
      <w:divBdr>
        <w:top w:val="none" w:sz="0" w:space="0" w:color="auto"/>
        <w:left w:val="none" w:sz="0" w:space="0" w:color="auto"/>
        <w:bottom w:val="none" w:sz="0" w:space="0" w:color="auto"/>
        <w:right w:val="none" w:sz="0" w:space="0" w:color="auto"/>
      </w:divBdr>
    </w:div>
    <w:div w:id="1332759813">
      <w:bodyDiv w:val="1"/>
      <w:marLeft w:val="0"/>
      <w:marRight w:val="0"/>
      <w:marTop w:val="0"/>
      <w:marBottom w:val="0"/>
      <w:divBdr>
        <w:top w:val="none" w:sz="0" w:space="0" w:color="auto"/>
        <w:left w:val="none" w:sz="0" w:space="0" w:color="auto"/>
        <w:bottom w:val="none" w:sz="0" w:space="0" w:color="auto"/>
        <w:right w:val="none" w:sz="0" w:space="0" w:color="auto"/>
      </w:divBdr>
    </w:div>
    <w:div w:id="1333336815">
      <w:bodyDiv w:val="1"/>
      <w:marLeft w:val="0"/>
      <w:marRight w:val="0"/>
      <w:marTop w:val="0"/>
      <w:marBottom w:val="0"/>
      <w:divBdr>
        <w:top w:val="none" w:sz="0" w:space="0" w:color="auto"/>
        <w:left w:val="none" w:sz="0" w:space="0" w:color="auto"/>
        <w:bottom w:val="none" w:sz="0" w:space="0" w:color="auto"/>
        <w:right w:val="none" w:sz="0" w:space="0" w:color="auto"/>
      </w:divBdr>
    </w:div>
    <w:div w:id="1334263923">
      <w:bodyDiv w:val="1"/>
      <w:marLeft w:val="0"/>
      <w:marRight w:val="0"/>
      <w:marTop w:val="0"/>
      <w:marBottom w:val="0"/>
      <w:divBdr>
        <w:top w:val="none" w:sz="0" w:space="0" w:color="auto"/>
        <w:left w:val="none" w:sz="0" w:space="0" w:color="auto"/>
        <w:bottom w:val="none" w:sz="0" w:space="0" w:color="auto"/>
        <w:right w:val="none" w:sz="0" w:space="0" w:color="auto"/>
      </w:divBdr>
    </w:div>
    <w:div w:id="1334378873">
      <w:bodyDiv w:val="1"/>
      <w:marLeft w:val="0"/>
      <w:marRight w:val="0"/>
      <w:marTop w:val="0"/>
      <w:marBottom w:val="0"/>
      <w:divBdr>
        <w:top w:val="none" w:sz="0" w:space="0" w:color="auto"/>
        <w:left w:val="none" w:sz="0" w:space="0" w:color="auto"/>
        <w:bottom w:val="none" w:sz="0" w:space="0" w:color="auto"/>
        <w:right w:val="none" w:sz="0" w:space="0" w:color="auto"/>
      </w:divBdr>
    </w:div>
    <w:div w:id="1334988455">
      <w:bodyDiv w:val="1"/>
      <w:marLeft w:val="0"/>
      <w:marRight w:val="0"/>
      <w:marTop w:val="0"/>
      <w:marBottom w:val="0"/>
      <w:divBdr>
        <w:top w:val="none" w:sz="0" w:space="0" w:color="auto"/>
        <w:left w:val="none" w:sz="0" w:space="0" w:color="auto"/>
        <w:bottom w:val="none" w:sz="0" w:space="0" w:color="auto"/>
        <w:right w:val="none" w:sz="0" w:space="0" w:color="auto"/>
      </w:divBdr>
    </w:div>
    <w:div w:id="1335112939">
      <w:bodyDiv w:val="1"/>
      <w:marLeft w:val="0"/>
      <w:marRight w:val="0"/>
      <w:marTop w:val="0"/>
      <w:marBottom w:val="0"/>
      <w:divBdr>
        <w:top w:val="none" w:sz="0" w:space="0" w:color="auto"/>
        <w:left w:val="none" w:sz="0" w:space="0" w:color="auto"/>
        <w:bottom w:val="none" w:sz="0" w:space="0" w:color="auto"/>
        <w:right w:val="none" w:sz="0" w:space="0" w:color="auto"/>
      </w:divBdr>
      <w:divsChild>
        <w:div w:id="1836678625">
          <w:marLeft w:val="0"/>
          <w:marRight w:val="0"/>
          <w:marTop w:val="0"/>
          <w:marBottom w:val="0"/>
          <w:divBdr>
            <w:top w:val="none" w:sz="0" w:space="0" w:color="auto"/>
            <w:left w:val="none" w:sz="0" w:space="0" w:color="auto"/>
            <w:bottom w:val="none" w:sz="0" w:space="0" w:color="auto"/>
            <w:right w:val="none" w:sz="0" w:space="0" w:color="auto"/>
          </w:divBdr>
          <w:divsChild>
            <w:div w:id="1645576177">
              <w:marLeft w:val="0"/>
              <w:marRight w:val="0"/>
              <w:marTop w:val="0"/>
              <w:marBottom w:val="0"/>
              <w:divBdr>
                <w:top w:val="none" w:sz="0" w:space="0" w:color="auto"/>
                <w:left w:val="none" w:sz="0" w:space="0" w:color="auto"/>
                <w:bottom w:val="none" w:sz="0" w:space="0" w:color="auto"/>
                <w:right w:val="none" w:sz="0" w:space="0" w:color="auto"/>
              </w:divBdr>
              <w:divsChild>
                <w:div w:id="868106804">
                  <w:marLeft w:val="0"/>
                  <w:marRight w:val="0"/>
                  <w:marTop w:val="0"/>
                  <w:marBottom w:val="0"/>
                  <w:divBdr>
                    <w:top w:val="none" w:sz="0" w:space="0" w:color="auto"/>
                    <w:left w:val="none" w:sz="0" w:space="0" w:color="auto"/>
                    <w:bottom w:val="none" w:sz="0" w:space="0" w:color="auto"/>
                    <w:right w:val="none" w:sz="0" w:space="0" w:color="auto"/>
                  </w:divBdr>
                  <w:divsChild>
                    <w:div w:id="1491677996">
                      <w:marLeft w:val="0"/>
                      <w:marRight w:val="0"/>
                      <w:marTop w:val="0"/>
                      <w:marBottom w:val="0"/>
                      <w:divBdr>
                        <w:top w:val="none" w:sz="0" w:space="0" w:color="auto"/>
                        <w:left w:val="none" w:sz="0" w:space="0" w:color="auto"/>
                        <w:bottom w:val="none" w:sz="0" w:space="0" w:color="auto"/>
                        <w:right w:val="none" w:sz="0" w:space="0" w:color="auto"/>
                      </w:divBdr>
                      <w:divsChild>
                        <w:div w:id="1384716025">
                          <w:marLeft w:val="0"/>
                          <w:marRight w:val="0"/>
                          <w:marTop w:val="0"/>
                          <w:marBottom w:val="0"/>
                          <w:divBdr>
                            <w:top w:val="none" w:sz="0" w:space="0" w:color="auto"/>
                            <w:left w:val="none" w:sz="0" w:space="0" w:color="auto"/>
                            <w:bottom w:val="none" w:sz="0" w:space="0" w:color="auto"/>
                            <w:right w:val="none" w:sz="0" w:space="0" w:color="auto"/>
                          </w:divBdr>
                          <w:divsChild>
                            <w:div w:id="804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570052">
      <w:bodyDiv w:val="1"/>
      <w:marLeft w:val="0"/>
      <w:marRight w:val="0"/>
      <w:marTop w:val="0"/>
      <w:marBottom w:val="0"/>
      <w:divBdr>
        <w:top w:val="none" w:sz="0" w:space="0" w:color="auto"/>
        <w:left w:val="none" w:sz="0" w:space="0" w:color="auto"/>
        <w:bottom w:val="none" w:sz="0" w:space="0" w:color="auto"/>
        <w:right w:val="none" w:sz="0" w:space="0" w:color="auto"/>
      </w:divBdr>
    </w:div>
    <w:div w:id="1336034923">
      <w:bodyDiv w:val="1"/>
      <w:marLeft w:val="0"/>
      <w:marRight w:val="0"/>
      <w:marTop w:val="0"/>
      <w:marBottom w:val="0"/>
      <w:divBdr>
        <w:top w:val="none" w:sz="0" w:space="0" w:color="auto"/>
        <w:left w:val="none" w:sz="0" w:space="0" w:color="auto"/>
        <w:bottom w:val="none" w:sz="0" w:space="0" w:color="auto"/>
        <w:right w:val="none" w:sz="0" w:space="0" w:color="auto"/>
      </w:divBdr>
    </w:div>
    <w:div w:id="1338265813">
      <w:bodyDiv w:val="1"/>
      <w:marLeft w:val="0"/>
      <w:marRight w:val="0"/>
      <w:marTop w:val="0"/>
      <w:marBottom w:val="0"/>
      <w:divBdr>
        <w:top w:val="none" w:sz="0" w:space="0" w:color="auto"/>
        <w:left w:val="none" w:sz="0" w:space="0" w:color="auto"/>
        <w:bottom w:val="none" w:sz="0" w:space="0" w:color="auto"/>
        <w:right w:val="none" w:sz="0" w:space="0" w:color="auto"/>
      </w:divBdr>
      <w:divsChild>
        <w:div w:id="2055422289">
          <w:marLeft w:val="0"/>
          <w:marRight w:val="0"/>
          <w:marTop w:val="0"/>
          <w:marBottom w:val="0"/>
          <w:divBdr>
            <w:top w:val="none" w:sz="0" w:space="0" w:color="auto"/>
            <w:left w:val="none" w:sz="0" w:space="0" w:color="auto"/>
            <w:bottom w:val="none" w:sz="0" w:space="0" w:color="auto"/>
            <w:right w:val="none" w:sz="0" w:space="0" w:color="auto"/>
          </w:divBdr>
          <w:divsChild>
            <w:div w:id="1594321450">
              <w:marLeft w:val="0"/>
              <w:marRight w:val="0"/>
              <w:marTop w:val="0"/>
              <w:marBottom w:val="0"/>
              <w:divBdr>
                <w:top w:val="none" w:sz="0" w:space="0" w:color="auto"/>
                <w:left w:val="none" w:sz="0" w:space="0" w:color="auto"/>
                <w:bottom w:val="none" w:sz="0" w:space="0" w:color="auto"/>
                <w:right w:val="none" w:sz="0" w:space="0" w:color="auto"/>
              </w:divBdr>
              <w:divsChild>
                <w:div w:id="1967347580">
                  <w:marLeft w:val="0"/>
                  <w:marRight w:val="0"/>
                  <w:marTop w:val="0"/>
                  <w:marBottom w:val="0"/>
                  <w:divBdr>
                    <w:top w:val="none" w:sz="0" w:space="0" w:color="auto"/>
                    <w:left w:val="none" w:sz="0" w:space="0" w:color="auto"/>
                    <w:bottom w:val="none" w:sz="0" w:space="0" w:color="auto"/>
                    <w:right w:val="none" w:sz="0" w:space="0" w:color="auto"/>
                  </w:divBdr>
                  <w:divsChild>
                    <w:div w:id="1630555047">
                      <w:marLeft w:val="0"/>
                      <w:marRight w:val="0"/>
                      <w:marTop w:val="0"/>
                      <w:marBottom w:val="0"/>
                      <w:divBdr>
                        <w:top w:val="none" w:sz="0" w:space="0" w:color="auto"/>
                        <w:left w:val="none" w:sz="0" w:space="0" w:color="auto"/>
                        <w:bottom w:val="none" w:sz="0" w:space="0" w:color="auto"/>
                        <w:right w:val="none" w:sz="0" w:space="0" w:color="auto"/>
                      </w:divBdr>
                      <w:divsChild>
                        <w:div w:id="1252394807">
                          <w:marLeft w:val="0"/>
                          <w:marRight w:val="0"/>
                          <w:marTop w:val="0"/>
                          <w:marBottom w:val="0"/>
                          <w:divBdr>
                            <w:top w:val="none" w:sz="0" w:space="0" w:color="auto"/>
                            <w:left w:val="none" w:sz="0" w:space="0" w:color="auto"/>
                            <w:bottom w:val="none" w:sz="0" w:space="0" w:color="auto"/>
                            <w:right w:val="none" w:sz="0" w:space="0" w:color="auto"/>
                          </w:divBdr>
                          <w:divsChild>
                            <w:div w:id="7750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10995">
      <w:bodyDiv w:val="1"/>
      <w:marLeft w:val="0"/>
      <w:marRight w:val="0"/>
      <w:marTop w:val="0"/>
      <w:marBottom w:val="0"/>
      <w:divBdr>
        <w:top w:val="none" w:sz="0" w:space="0" w:color="auto"/>
        <w:left w:val="none" w:sz="0" w:space="0" w:color="auto"/>
        <w:bottom w:val="none" w:sz="0" w:space="0" w:color="auto"/>
        <w:right w:val="none" w:sz="0" w:space="0" w:color="auto"/>
      </w:divBdr>
    </w:div>
    <w:div w:id="1338848967">
      <w:bodyDiv w:val="1"/>
      <w:marLeft w:val="0"/>
      <w:marRight w:val="0"/>
      <w:marTop w:val="0"/>
      <w:marBottom w:val="0"/>
      <w:divBdr>
        <w:top w:val="none" w:sz="0" w:space="0" w:color="auto"/>
        <w:left w:val="none" w:sz="0" w:space="0" w:color="auto"/>
        <w:bottom w:val="none" w:sz="0" w:space="0" w:color="auto"/>
        <w:right w:val="none" w:sz="0" w:space="0" w:color="auto"/>
      </w:divBdr>
    </w:div>
    <w:div w:id="1339238632">
      <w:bodyDiv w:val="1"/>
      <w:marLeft w:val="0"/>
      <w:marRight w:val="0"/>
      <w:marTop w:val="0"/>
      <w:marBottom w:val="0"/>
      <w:divBdr>
        <w:top w:val="none" w:sz="0" w:space="0" w:color="auto"/>
        <w:left w:val="none" w:sz="0" w:space="0" w:color="auto"/>
        <w:bottom w:val="none" w:sz="0" w:space="0" w:color="auto"/>
        <w:right w:val="none" w:sz="0" w:space="0" w:color="auto"/>
      </w:divBdr>
      <w:divsChild>
        <w:div w:id="1405374428">
          <w:marLeft w:val="0"/>
          <w:marRight w:val="0"/>
          <w:marTop w:val="0"/>
          <w:marBottom w:val="0"/>
          <w:divBdr>
            <w:top w:val="none" w:sz="0" w:space="0" w:color="auto"/>
            <w:left w:val="none" w:sz="0" w:space="0" w:color="auto"/>
            <w:bottom w:val="none" w:sz="0" w:space="0" w:color="auto"/>
            <w:right w:val="none" w:sz="0" w:space="0" w:color="auto"/>
          </w:divBdr>
          <w:divsChild>
            <w:div w:id="1418284536">
              <w:marLeft w:val="0"/>
              <w:marRight w:val="0"/>
              <w:marTop w:val="0"/>
              <w:marBottom w:val="0"/>
              <w:divBdr>
                <w:top w:val="none" w:sz="0" w:space="0" w:color="auto"/>
                <w:left w:val="none" w:sz="0" w:space="0" w:color="auto"/>
                <w:bottom w:val="none" w:sz="0" w:space="0" w:color="auto"/>
                <w:right w:val="none" w:sz="0" w:space="0" w:color="auto"/>
              </w:divBdr>
              <w:divsChild>
                <w:div w:id="1119954292">
                  <w:marLeft w:val="0"/>
                  <w:marRight w:val="0"/>
                  <w:marTop w:val="0"/>
                  <w:marBottom w:val="0"/>
                  <w:divBdr>
                    <w:top w:val="none" w:sz="0" w:space="0" w:color="auto"/>
                    <w:left w:val="none" w:sz="0" w:space="0" w:color="auto"/>
                    <w:bottom w:val="none" w:sz="0" w:space="0" w:color="auto"/>
                    <w:right w:val="none" w:sz="0" w:space="0" w:color="auto"/>
                  </w:divBdr>
                  <w:divsChild>
                    <w:div w:id="312418261">
                      <w:marLeft w:val="0"/>
                      <w:marRight w:val="0"/>
                      <w:marTop w:val="0"/>
                      <w:marBottom w:val="0"/>
                      <w:divBdr>
                        <w:top w:val="none" w:sz="0" w:space="0" w:color="auto"/>
                        <w:left w:val="none" w:sz="0" w:space="0" w:color="auto"/>
                        <w:bottom w:val="none" w:sz="0" w:space="0" w:color="auto"/>
                        <w:right w:val="none" w:sz="0" w:space="0" w:color="auto"/>
                      </w:divBdr>
                      <w:divsChild>
                        <w:div w:id="1779138009">
                          <w:marLeft w:val="0"/>
                          <w:marRight w:val="0"/>
                          <w:marTop w:val="0"/>
                          <w:marBottom w:val="0"/>
                          <w:divBdr>
                            <w:top w:val="none" w:sz="0" w:space="0" w:color="auto"/>
                            <w:left w:val="none" w:sz="0" w:space="0" w:color="auto"/>
                            <w:bottom w:val="none" w:sz="0" w:space="0" w:color="auto"/>
                            <w:right w:val="none" w:sz="0" w:space="0" w:color="auto"/>
                          </w:divBdr>
                          <w:divsChild>
                            <w:div w:id="885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85883">
      <w:bodyDiv w:val="1"/>
      <w:marLeft w:val="0"/>
      <w:marRight w:val="0"/>
      <w:marTop w:val="0"/>
      <w:marBottom w:val="0"/>
      <w:divBdr>
        <w:top w:val="none" w:sz="0" w:space="0" w:color="auto"/>
        <w:left w:val="none" w:sz="0" w:space="0" w:color="auto"/>
        <w:bottom w:val="none" w:sz="0" w:space="0" w:color="auto"/>
        <w:right w:val="none" w:sz="0" w:space="0" w:color="auto"/>
      </w:divBdr>
    </w:div>
    <w:div w:id="1340699572">
      <w:bodyDiv w:val="1"/>
      <w:marLeft w:val="0"/>
      <w:marRight w:val="0"/>
      <w:marTop w:val="0"/>
      <w:marBottom w:val="0"/>
      <w:divBdr>
        <w:top w:val="none" w:sz="0" w:space="0" w:color="auto"/>
        <w:left w:val="none" w:sz="0" w:space="0" w:color="auto"/>
        <w:bottom w:val="none" w:sz="0" w:space="0" w:color="auto"/>
        <w:right w:val="none" w:sz="0" w:space="0" w:color="auto"/>
      </w:divBdr>
      <w:divsChild>
        <w:div w:id="2077706127">
          <w:marLeft w:val="0"/>
          <w:marRight w:val="0"/>
          <w:marTop w:val="0"/>
          <w:marBottom w:val="0"/>
          <w:divBdr>
            <w:top w:val="none" w:sz="0" w:space="0" w:color="auto"/>
            <w:left w:val="none" w:sz="0" w:space="0" w:color="auto"/>
            <w:bottom w:val="none" w:sz="0" w:space="0" w:color="auto"/>
            <w:right w:val="none" w:sz="0" w:space="0" w:color="auto"/>
          </w:divBdr>
          <w:divsChild>
            <w:div w:id="1134786004">
              <w:marLeft w:val="0"/>
              <w:marRight w:val="0"/>
              <w:marTop w:val="0"/>
              <w:marBottom w:val="0"/>
              <w:divBdr>
                <w:top w:val="none" w:sz="0" w:space="0" w:color="auto"/>
                <w:left w:val="none" w:sz="0" w:space="0" w:color="auto"/>
                <w:bottom w:val="none" w:sz="0" w:space="0" w:color="auto"/>
                <w:right w:val="none" w:sz="0" w:space="0" w:color="auto"/>
              </w:divBdr>
              <w:divsChild>
                <w:div w:id="1249266635">
                  <w:marLeft w:val="0"/>
                  <w:marRight w:val="0"/>
                  <w:marTop w:val="0"/>
                  <w:marBottom w:val="0"/>
                  <w:divBdr>
                    <w:top w:val="none" w:sz="0" w:space="0" w:color="auto"/>
                    <w:left w:val="none" w:sz="0" w:space="0" w:color="auto"/>
                    <w:bottom w:val="none" w:sz="0" w:space="0" w:color="auto"/>
                    <w:right w:val="none" w:sz="0" w:space="0" w:color="auto"/>
                  </w:divBdr>
                  <w:divsChild>
                    <w:div w:id="530338754">
                      <w:marLeft w:val="0"/>
                      <w:marRight w:val="0"/>
                      <w:marTop w:val="0"/>
                      <w:marBottom w:val="0"/>
                      <w:divBdr>
                        <w:top w:val="none" w:sz="0" w:space="0" w:color="auto"/>
                        <w:left w:val="none" w:sz="0" w:space="0" w:color="auto"/>
                        <w:bottom w:val="none" w:sz="0" w:space="0" w:color="auto"/>
                        <w:right w:val="none" w:sz="0" w:space="0" w:color="auto"/>
                      </w:divBdr>
                      <w:divsChild>
                        <w:div w:id="697586191">
                          <w:marLeft w:val="0"/>
                          <w:marRight w:val="0"/>
                          <w:marTop w:val="0"/>
                          <w:marBottom w:val="0"/>
                          <w:divBdr>
                            <w:top w:val="none" w:sz="0" w:space="0" w:color="auto"/>
                            <w:left w:val="none" w:sz="0" w:space="0" w:color="auto"/>
                            <w:bottom w:val="none" w:sz="0" w:space="0" w:color="auto"/>
                            <w:right w:val="none" w:sz="0" w:space="0" w:color="auto"/>
                          </w:divBdr>
                          <w:divsChild>
                            <w:div w:id="13324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587771">
      <w:bodyDiv w:val="1"/>
      <w:marLeft w:val="0"/>
      <w:marRight w:val="0"/>
      <w:marTop w:val="0"/>
      <w:marBottom w:val="0"/>
      <w:divBdr>
        <w:top w:val="none" w:sz="0" w:space="0" w:color="auto"/>
        <w:left w:val="none" w:sz="0" w:space="0" w:color="auto"/>
        <w:bottom w:val="none" w:sz="0" w:space="0" w:color="auto"/>
        <w:right w:val="none" w:sz="0" w:space="0" w:color="auto"/>
      </w:divBdr>
    </w:div>
    <w:div w:id="1343822823">
      <w:bodyDiv w:val="1"/>
      <w:marLeft w:val="0"/>
      <w:marRight w:val="0"/>
      <w:marTop w:val="0"/>
      <w:marBottom w:val="0"/>
      <w:divBdr>
        <w:top w:val="none" w:sz="0" w:space="0" w:color="auto"/>
        <w:left w:val="none" w:sz="0" w:space="0" w:color="auto"/>
        <w:bottom w:val="none" w:sz="0" w:space="0" w:color="auto"/>
        <w:right w:val="none" w:sz="0" w:space="0" w:color="auto"/>
      </w:divBdr>
    </w:div>
    <w:div w:id="1345401151">
      <w:bodyDiv w:val="1"/>
      <w:marLeft w:val="0"/>
      <w:marRight w:val="0"/>
      <w:marTop w:val="0"/>
      <w:marBottom w:val="0"/>
      <w:divBdr>
        <w:top w:val="none" w:sz="0" w:space="0" w:color="auto"/>
        <w:left w:val="none" w:sz="0" w:space="0" w:color="auto"/>
        <w:bottom w:val="none" w:sz="0" w:space="0" w:color="auto"/>
        <w:right w:val="none" w:sz="0" w:space="0" w:color="auto"/>
      </w:divBdr>
    </w:div>
    <w:div w:id="1346708711">
      <w:bodyDiv w:val="1"/>
      <w:marLeft w:val="0"/>
      <w:marRight w:val="0"/>
      <w:marTop w:val="0"/>
      <w:marBottom w:val="0"/>
      <w:divBdr>
        <w:top w:val="none" w:sz="0" w:space="0" w:color="auto"/>
        <w:left w:val="none" w:sz="0" w:space="0" w:color="auto"/>
        <w:bottom w:val="none" w:sz="0" w:space="0" w:color="auto"/>
        <w:right w:val="none" w:sz="0" w:space="0" w:color="auto"/>
      </w:divBdr>
      <w:divsChild>
        <w:div w:id="1538160016">
          <w:marLeft w:val="0"/>
          <w:marRight w:val="0"/>
          <w:marTop w:val="0"/>
          <w:marBottom w:val="0"/>
          <w:divBdr>
            <w:top w:val="none" w:sz="0" w:space="0" w:color="auto"/>
            <w:left w:val="none" w:sz="0" w:space="0" w:color="auto"/>
            <w:bottom w:val="none" w:sz="0" w:space="0" w:color="auto"/>
            <w:right w:val="none" w:sz="0" w:space="0" w:color="auto"/>
          </w:divBdr>
          <w:divsChild>
            <w:div w:id="638608253">
              <w:marLeft w:val="0"/>
              <w:marRight w:val="0"/>
              <w:marTop w:val="0"/>
              <w:marBottom w:val="0"/>
              <w:divBdr>
                <w:top w:val="none" w:sz="0" w:space="0" w:color="auto"/>
                <w:left w:val="none" w:sz="0" w:space="0" w:color="auto"/>
                <w:bottom w:val="none" w:sz="0" w:space="0" w:color="auto"/>
                <w:right w:val="none" w:sz="0" w:space="0" w:color="auto"/>
              </w:divBdr>
              <w:divsChild>
                <w:div w:id="478888869">
                  <w:marLeft w:val="0"/>
                  <w:marRight w:val="0"/>
                  <w:marTop w:val="0"/>
                  <w:marBottom w:val="0"/>
                  <w:divBdr>
                    <w:top w:val="none" w:sz="0" w:space="0" w:color="auto"/>
                    <w:left w:val="none" w:sz="0" w:space="0" w:color="auto"/>
                    <w:bottom w:val="none" w:sz="0" w:space="0" w:color="auto"/>
                    <w:right w:val="none" w:sz="0" w:space="0" w:color="auto"/>
                  </w:divBdr>
                  <w:divsChild>
                    <w:div w:id="1546023821">
                      <w:marLeft w:val="0"/>
                      <w:marRight w:val="0"/>
                      <w:marTop w:val="0"/>
                      <w:marBottom w:val="0"/>
                      <w:divBdr>
                        <w:top w:val="none" w:sz="0" w:space="0" w:color="auto"/>
                        <w:left w:val="none" w:sz="0" w:space="0" w:color="auto"/>
                        <w:bottom w:val="none" w:sz="0" w:space="0" w:color="auto"/>
                        <w:right w:val="none" w:sz="0" w:space="0" w:color="auto"/>
                      </w:divBdr>
                      <w:divsChild>
                        <w:div w:id="1748307861">
                          <w:marLeft w:val="0"/>
                          <w:marRight w:val="0"/>
                          <w:marTop w:val="0"/>
                          <w:marBottom w:val="0"/>
                          <w:divBdr>
                            <w:top w:val="none" w:sz="0" w:space="0" w:color="auto"/>
                            <w:left w:val="none" w:sz="0" w:space="0" w:color="auto"/>
                            <w:bottom w:val="none" w:sz="0" w:space="0" w:color="auto"/>
                            <w:right w:val="none" w:sz="0" w:space="0" w:color="auto"/>
                          </w:divBdr>
                          <w:divsChild>
                            <w:div w:id="1382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9569">
      <w:bodyDiv w:val="1"/>
      <w:marLeft w:val="0"/>
      <w:marRight w:val="0"/>
      <w:marTop w:val="0"/>
      <w:marBottom w:val="0"/>
      <w:divBdr>
        <w:top w:val="none" w:sz="0" w:space="0" w:color="auto"/>
        <w:left w:val="none" w:sz="0" w:space="0" w:color="auto"/>
        <w:bottom w:val="none" w:sz="0" w:space="0" w:color="auto"/>
        <w:right w:val="none" w:sz="0" w:space="0" w:color="auto"/>
      </w:divBdr>
      <w:divsChild>
        <w:div w:id="1524325294">
          <w:marLeft w:val="0"/>
          <w:marRight w:val="0"/>
          <w:marTop w:val="0"/>
          <w:marBottom w:val="0"/>
          <w:divBdr>
            <w:top w:val="none" w:sz="0" w:space="0" w:color="auto"/>
            <w:left w:val="none" w:sz="0" w:space="0" w:color="auto"/>
            <w:bottom w:val="none" w:sz="0" w:space="0" w:color="auto"/>
            <w:right w:val="none" w:sz="0" w:space="0" w:color="auto"/>
          </w:divBdr>
          <w:divsChild>
            <w:div w:id="1396203742">
              <w:marLeft w:val="0"/>
              <w:marRight w:val="0"/>
              <w:marTop w:val="0"/>
              <w:marBottom w:val="0"/>
              <w:divBdr>
                <w:top w:val="none" w:sz="0" w:space="0" w:color="auto"/>
                <w:left w:val="none" w:sz="0" w:space="0" w:color="auto"/>
                <w:bottom w:val="none" w:sz="0" w:space="0" w:color="auto"/>
                <w:right w:val="none" w:sz="0" w:space="0" w:color="auto"/>
              </w:divBdr>
              <w:divsChild>
                <w:div w:id="79761815">
                  <w:marLeft w:val="0"/>
                  <w:marRight w:val="0"/>
                  <w:marTop w:val="0"/>
                  <w:marBottom w:val="0"/>
                  <w:divBdr>
                    <w:top w:val="none" w:sz="0" w:space="0" w:color="auto"/>
                    <w:left w:val="none" w:sz="0" w:space="0" w:color="auto"/>
                    <w:bottom w:val="none" w:sz="0" w:space="0" w:color="auto"/>
                    <w:right w:val="none" w:sz="0" w:space="0" w:color="auto"/>
                  </w:divBdr>
                  <w:divsChild>
                    <w:div w:id="753479203">
                      <w:marLeft w:val="0"/>
                      <w:marRight w:val="0"/>
                      <w:marTop w:val="0"/>
                      <w:marBottom w:val="0"/>
                      <w:divBdr>
                        <w:top w:val="none" w:sz="0" w:space="0" w:color="auto"/>
                        <w:left w:val="none" w:sz="0" w:space="0" w:color="auto"/>
                        <w:bottom w:val="none" w:sz="0" w:space="0" w:color="auto"/>
                        <w:right w:val="none" w:sz="0" w:space="0" w:color="auto"/>
                      </w:divBdr>
                      <w:divsChild>
                        <w:div w:id="381365279">
                          <w:marLeft w:val="0"/>
                          <w:marRight w:val="0"/>
                          <w:marTop w:val="0"/>
                          <w:marBottom w:val="0"/>
                          <w:divBdr>
                            <w:top w:val="none" w:sz="0" w:space="0" w:color="auto"/>
                            <w:left w:val="none" w:sz="0" w:space="0" w:color="auto"/>
                            <w:bottom w:val="none" w:sz="0" w:space="0" w:color="auto"/>
                            <w:right w:val="none" w:sz="0" w:space="0" w:color="auto"/>
                          </w:divBdr>
                          <w:divsChild>
                            <w:div w:id="1340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9728">
      <w:bodyDiv w:val="1"/>
      <w:marLeft w:val="0"/>
      <w:marRight w:val="0"/>
      <w:marTop w:val="0"/>
      <w:marBottom w:val="0"/>
      <w:divBdr>
        <w:top w:val="none" w:sz="0" w:space="0" w:color="auto"/>
        <w:left w:val="none" w:sz="0" w:space="0" w:color="auto"/>
        <w:bottom w:val="none" w:sz="0" w:space="0" w:color="auto"/>
        <w:right w:val="none" w:sz="0" w:space="0" w:color="auto"/>
      </w:divBdr>
    </w:div>
    <w:div w:id="1348559174">
      <w:bodyDiv w:val="1"/>
      <w:marLeft w:val="0"/>
      <w:marRight w:val="0"/>
      <w:marTop w:val="0"/>
      <w:marBottom w:val="0"/>
      <w:divBdr>
        <w:top w:val="none" w:sz="0" w:space="0" w:color="auto"/>
        <w:left w:val="none" w:sz="0" w:space="0" w:color="auto"/>
        <w:bottom w:val="none" w:sz="0" w:space="0" w:color="auto"/>
        <w:right w:val="none" w:sz="0" w:space="0" w:color="auto"/>
      </w:divBdr>
    </w:div>
    <w:div w:id="1348630322">
      <w:bodyDiv w:val="1"/>
      <w:marLeft w:val="0"/>
      <w:marRight w:val="0"/>
      <w:marTop w:val="0"/>
      <w:marBottom w:val="0"/>
      <w:divBdr>
        <w:top w:val="none" w:sz="0" w:space="0" w:color="auto"/>
        <w:left w:val="none" w:sz="0" w:space="0" w:color="auto"/>
        <w:bottom w:val="none" w:sz="0" w:space="0" w:color="auto"/>
        <w:right w:val="none" w:sz="0" w:space="0" w:color="auto"/>
      </w:divBdr>
    </w:div>
    <w:div w:id="1349524615">
      <w:bodyDiv w:val="1"/>
      <w:marLeft w:val="0"/>
      <w:marRight w:val="0"/>
      <w:marTop w:val="0"/>
      <w:marBottom w:val="0"/>
      <w:divBdr>
        <w:top w:val="none" w:sz="0" w:space="0" w:color="auto"/>
        <w:left w:val="none" w:sz="0" w:space="0" w:color="auto"/>
        <w:bottom w:val="none" w:sz="0" w:space="0" w:color="auto"/>
        <w:right w:val="none" w:sz="0" w:space="0" w:color="auto"/>
      </w:divBdr>
    </w:div>
    <w:div w:id="1349792064">
      <w:bodyDiv w:val="1"/>
      <w:marLeft w:val="0"/>
      <w:marRight w:val="0"/>
      <w:marTop w:val="0"/>
      <w:marBottom w:val="0"/>
      <w:divBdr>
        <w:top w:val="none" w:sz="0" w:space="0" w:color="auto"/>
        <w:left w:val="none" w:sz="0" w:space="0" w:color="auto"/>
        <w:bottom w:val="none" w:sz="0" w:space="0" w:color="auto"/>
        <w:right w:val="none" w:sz="0" w:space="0" w:color="auto"/>
      </w:divBdr>
      <w:divsChild>
        <w:div w:id="1040282484">
          <w:marLeft w:val="0"/>
          <w:marRight w:val="0"/>
          <w:marTop w:val="0"/>
          <w:marBottom w:val="0"/>
          <w:divBdr>
            <w:top w:val="none" w:sz="0" w:space="0" w:color="auto"/>
            <w:left w:val="none" w:sz="0" w:space="0" w:color="auto"/>
            <w:bottom w:val="none" w:sz="0" w:space="0" w:color="auto"/>
            <w:right w:val="none" w:sz="0" w:space="0" w:color="auto"/>
          </w:divBdr>
          <w:divsChild>
            <w:div w:id="661198434">
              <w:marLeft w:val="0"/>
              <w:marRight w:val="0"/>
              <w:marTop w:val="0"/>
              <w:marBottom w:val="0"/>
              <w:divBdr>
                <w:top w:val="none" w:sz="0" w:space="0" w:color="auto"/>
                <w:left w:val="none" w:sz="0" w:space="0" w:color="auto"/>
                <w:bottom w:val="none" w:sz="0" w:space="0" w:color="auto"/>
                <w:right w:val="none" w:sz="0" w:space="0" w:color="auto"/>
              </w:divBdr>
              <w:divsChild>
                <w:div w:id="511144639">
                  <w:marLeft w:val="0"/>
                  <w:marRight w:val="0"/>
                  <w:marTop w:val="0"/>
                  <w:marBottom w:val="0"/>
                  <w:divBdr>
                    <w:top w:val="none" w:sz="0" w:space="0" w:color="auto"/>
                    <w:left w:val="none" w:sz="0" w:space="0" w:color="auto"/>
                    <w:bottom w:val="none" w:sz="0" w:space="0" w:color="auto"/>
                    <w:right w:val="none" w:sz="0" w:space="0" w:color="auto"/>
                  </w:divBdr>
                  <w:divsChild>
                    <w:div w:id="211818852">
                      <w:marLeft w:val="0"/>
                      <w:marRight w:val="0"/>
                      <w:marTop w:val="0"/>
                      <w:marBottom w:val="0"/>
                      <w:divBdr>
                        <w:top w:val="none" w:sz="0" w:space="0" w:color="auto"/>
                        <w:left w:val="none" w:sz="0" w:space="0" w:color="auto"/>
                        <w:bottom w:val="none" w:sz="0" w:space="0" w:color="auto"/>
                        <w:right w:val="none" w:sz="0" w:space="0" w:color="auto"/>
                      </w:divBdr>
                      <w:divsChild>
                        <w:div w:id="1897812184">
                          <w:marLeft w:val="0"/>
                          <w:marRight w:val="0"/>
                          <w:marTop w:val="0"/>
                          <w:marBottom w:val="0"/>
                          <w:divBdr>
                            <w:top w:val="none" w:sz="0" w:space="0" w:color="auto"/>
                            <w:left w:val="none" w:sz="0" w:space="0" w:color="auto"/>
                            <w:bottom w:val="none" w:sz="0" w:space="0" w:color="auto"/>
                            <w:right w:val="none" w:sz="0" w:space="0" w:color="auto"/>
                          </w:divBdr>
                          <w:divsChild>
                            <w:div w:id="17550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77946">
      <w:bodyDiv w:val="1"/>
      <w:marLeft w:val="0"/>
      <w:marRight w:val="0"/>
      <w:marTop w:val="0"/>
      <w:marBottom w:val="0"/>
      <w:divBdr>
        <w:top w:val="none" w:sz="0" w:space="0" w:color="auto"/>
        <w:left w:val="none" w:sz="0" w:space="0" w:color="auto"/>
        <w:bottom w:val="none" w:sz="0" w:space="0" w:color="auto"/>
        <w:right w:val="none" w:sz="0" w:space="0" w:color="auto"/>
      </w:divBdr>
    </w:div>
    <w:div w:id="1351033175">
      <w:bodyDiv w:val="1"/>
      <w:marLeft w:val="0"/>
      <w:marRight w:val="0"/>
      <w:marTop w:val="0"/>
      <w:marBottom w:val="0"/>
      <w:divBdr>
        <w:top w:val="none" w:sz="0" w:space="0" w:color="auto"/>
        <w:left w:val="none" w:sz="0" w:space="0" w:color="auto"/>
        <w:bottom w:val="none" w:sz="0" w:space="0" w:color="auto"/>
        <w:right w:val="none" w:sz="0" w:space="0" w:color="auto"/>
      </w:divBdr>
    </w:div>
    <w:div w:id="1352024074">
      <w:bodyDiv w:val="1"/>
      <w:marLeft w:val="0"/>
      <w:marRight w:val="0"/>
      <w:marTop w:val="0"/>
      <w:marBottom w:val="0"/>
      <w:divBdr>
        <w:top w:val="none" w:sz="0" w:space="0" w:color="auto"/>
        <w:left w:val="none" w:sz="0" w:space="0" w:color="auto"/>
        <w:bottom w:val="none" w:sz="0" w:space="0" w:color="auto"/>
        <w:right w:val="none" w:sz="0" w:space="0" w:color="auto"/>
      </w:divBdr>
    </w:div>
    <w:div w:id="1354114685">
      <w:bodyDiv w:val="1"/>
      <w:marLeft w:val="0"/>
      <w:marRight w:val="0"/>
      <w:marTop w:val="0"/>
      <w:marBottom w:val="0"/>
      <w:divBdr>
        <w:top w:val="none" w:sz="0" w:space="0" w:color="auto"/>
        <w:left w:val="none" w:sz="0" w:space="0" w:color="auto"/>
        <w:bottom w:val="none" w:sz="0" w:space="0" w:color="auto"/>
        <w:right w:val="none" w:sz="0" w:space="0" w:color="auto"/>
      </w:divBdr>
    </w:div>
    <w:div w:id="1354957345">
      <w:bodyDiv w:val="1"/>
      <w:marLeft w:val="0"/>
      <w:marRight w:val="0"/>
      <w:marTop w:val="0"/>
      <w:marBottom w:val="0"/>
      <w:divBdr>
        <w:top w:val="none" w:sz="0" w:space="0" w:color="auto"/>
        <w:left w:val="none" w:sz="0" w:space="0" w:color="auto"/>
        <w:bottom w:val="none" w:sz="0" w:space="0" w:color="auto"/>
        <w:right w:val="none" w:sz="0" w:space="0" w:color="auto"/>
      </w:divBdr>
    </w:div>
    <w:div w:id="1355156566">
      <w:bodyDiv w:val="1"/>
      <w:marLeft w:val="0"/>
      <w:marRight w:val="0"/>
      <w:marTop w:val="0"/>
      <w:marBottom w:val="0"/>
      <w:divBdr>
        <w:top w:val="none" w:sz="0" w:space="0" w:color="auto"/>
        <w:left w:val="none" w:sz="0" w:space="0" w:color="auto"/>
        <w:bottom w:val="none" w:sz="0" w:space="0" w:color="auto"/>
        <w:right w:val="none" w:sz="0" w:space="0" w:color="auto"/>
      </w:divBdr>
    </w:div>
    <w:div w:id="1356299796">
      <w:bodyDiv w:val="1"/>
      <w:marLeft w:val="0"/>
      <w:marRight w:val="0"/>
      <w:marTop w:val="0"/>
      <w:marBottom w:val="0"/>
      <w:divBdr>
        <w:top w:val="none" w:sz="0" w:space="0" w:color="auto"/>
        <w:left w:val="none" w:sz="0" w:space="0" w:color="auto"/>
        <w:bottom w:val="none" w:sz="0" w:space="0" w:color="auto"/>
        <w:right w:val="none" w:sz="0" w:space="0" w:color="auto"/>
      </w:divBdr>
      <w:divsChild>
        <w:div w:id="690033474">
          <w:marLeft w:val="0"/>
          <w:marRight w:val="0"/>
          <w:marTop w:val="0"/>
          <w:marBottom w:val="0"/>
          <w:divBdr>
            <w:top w:val="none" w:sz="0" w:space="0" w:color="auto"/>
            <w:left w:val="none" w:sz="0" w:space="0" w:color="auto"/>
            <w:bottom w:val="none" w:sz="0" w:space="0" w:color="auto"/>
            <w:right w:val="none" w:sz="0" w:space="0" w:color="auto"/>
          </w:divBdr>
          <w:divsChild>
            <w:div w:id="1258975481">
              <w:marLeft w:val="0"/>
              <w:marRight w:val="0"/>
              <w:marTop w:val="0"/>
              <w:marBottom w:val="0"/>
              <w:divBdr>
                <w:top w:val="none" w:sz="0" w:space="0" w:color="auto"/>
                <w:left w:val="none" w:sz="0" w:space="0" w:color="auto"/>
                <w:bottom w:val="none" w:sz="0" w:space="0" w:color="auto"/>
                <w:right w:val="none" w:sz="0" w:space="0" w:color="auto"/>
              </w:divBdr>
              <w:divsChild>
                <w:div w:id="1423408856">
                  <w:marLeft w:val="0"/>
                  <w:marRight w:val="0"/>
                  <w:marTop w:val="0"/>
                  <w:marBottom w:val="0"/>
                  <w:divBdr>
                    <w:top w:val="none" w:sz="0" w:space="0" w:color="auto"/>
                    <w:left w:val="none" w:sz="0" w:space="0" w:color="auto"/>
                    <w:bottom w:val="none" w:sz="0" w:space="0" w:color="auto"/>
                    <w:right w:val="none" w:sz="0" w:space="0" w:color="auto"/>
                  </w:divBdr>
                  <w:divsChild>
                    <w:div w:id="298192192">
                      <w:marLeft w:val="0"/>
                      <w:marRight w:val="0"/>
                      <w:marTop w:val="0"/>
                      <w:marBottom w:val="0"/>
                      <w:divBdr>
                        <w:top w:val="none" w:sz="0" w:space="0" w:color="auto"/>
                        <w:left w:val="none" w:sz="0" w:space="0" w:color="auto"/>
                        <w:bottom w:val="none" w:sz="0" w:space="0" w:color="auto"/>
                        <w:right w:val="none" w:sz="0" w:space="0" w:color="auto"/>
                      </w:divBdr>
                      <w:divsChild>
                        <w:div w:id="638993406">
                          <w:marLeft w:val="0"/>
                          <w:marRight w:val="0"/>
                          <w:marTop w:val="0"/>
                          <w:marBottom w:val="0"/>
                          <w:divBdr>
                            <w:top w:val="none" w:sz="0" w:space="0" w:color="auto"/>
                            <w:left w:val="none" w:sz="0" w:space="0" w:color="auto"/>
                            <w:bottom w:val="none" w:sz="0" w:space="0" w:color="auto"/>
                            <w:right w:val="none" w:sz="0" w:space="0" w:color="auto"/>
                          </w:divBdr>
                          <w:divsChild>
                            <w:div w:id="20547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2721">
      <w:bodyDiv w:val="1"/>
      <w:marLeft w:val="0"/>
      <w:marRight w:val="0"/>
      <w:marTop w:val="0"/>
      <w:marBottom w:val="0"/>
      <w:divBdr>
        <w:top w:val="none" w:sz="0" w:space="0" w:color="auto"/>
        <w:left w:val="none" w:sz="0" w:space="0" w:color="auto"/>
        <w:bottom w:val="none" w:sz="0" w:space="0" w:color="auto"/>
        <w:right w:val="none" w:sz="0" w:space="0" w:color="auto"/>
      </w:divBdr>
      <w:divsChild>
        <w:div w:id="1862814801">
          <w:marLeft w:val="0"/>
          <w:marRight w:val="0"/>
          <w:marTop w:val="0"/>
          <w:marBottom w:val="0"/>
          <w:divBdr>
            <w:top w:val="none" w:sz="0" w:space="0" w:color="auto"/>
            <w:left w:val="none" w:sz="0" w:space="0" w:color="auto"/>
            <w:bottom w:val="none" w:sz="0" w:space="0" w:color="auto"/>
            <w:right w:val="none" w:sz="0" w:space="0" w:color="auto"/>
          </w:divBdr>
          <w:divsChild>
            <w:div w:id="1256864321">
              <w:marLeft w:val="0"/>
              <w:marRight w:val="0"/>
              <w:marTop w:val="0"/>
              <w:marBottom w:val="0"/>
              <w:divBdr>
                <w:top w:val="none" w:sz="0" w:space="0" w:color="auto"/>
                <w:left w:val="none" w:sz="0" w:space="0" w:color="auto"/>
                <w:bottom w:val="none" w:sz="0" w:space="0" w:color="auto"/>
                <w:right w:val="none" w:sz="0" w:space="0" w:color="auto"/>
              </w:divBdr>
              <w:divsChild>
                <w:div w:id="1840120887">
                  <w:marLeft w:val="0"/>
                  <w:marRight w:val="0"/>
                  <w:marTop w:val="0"/>
                  <w:marBottom w:val="0"/>
                  <w:divBdr>
                    <w:top w:val="none" w:sz="0" w:space="0" w:color="auto"/>
                    <w:left w:val="none" w:sz="0" w:space="0" w:color="auto"/>
                    <w:bottom w:val="none" w:sz="0" w:space="0" w:color="auto"/>
                    <w:right w:val="none" w:sz="0" w:space="0" w:color="auto"/>
                  </w:divBdr>
                  <w:divsChild>
                    <w:div w:id="1791363829">
                      <w:marLeft w:val="0"/>
                      <w:marRight w:val="0"/>
                      <w:marTop w:val="0"/>
                      <w:marBottom w:val="0"/>
                      <w:divBdr>
                        <w:top w:val="none" w:sz="0" w:space="0" w:color="auto"/>
                        <w:left w:val="none" w:sz="0" w:space="0" w:color="auto"/>
                        <w:bottom w:val="none" w:sz="0" w:space="0" w:color="auto"/>
                        <w:right w:val="none" w:sz="0" w:space="0" w:color="auto"/>
                      </w:divBdr>
                      <w:divsChild>
                        <w:div w:id="1739785986">
                          <w:marLeft w:val="0"/>
                          <w:marRight w:val="0"/>
                          <w:marTop w:val="0"/>
                          <w:marBottom w:val="0"/>
                          <w:divBdr>
                            <w:top w:val="none" w:sz="0" w:space="0" w:color="auto"/>
                            <w:left w:val="none" w:sz="0" w:space="0" w:color="auto"/>
                            <w:bottom w:val="none" w:sz="0" w:space="0" w:color="auto"/>
                            <w:right w:val="none" w:sz="0" w:space="0" w:color="auto"/>
                          </w:divBdr>
                          <w:divsChild>
                            <w:div w:id="10018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16292">
      <w:bodyDiv w:val="1"/>
      <w:marLeft w:val="0"/>
      <w:marRight w:val="0"/>
      <w:marTop w:val="0"/>
      <w:marBottom w:val="0"/>
      <w:divBdr>
        <w:top w:val="none" w:sz="0" w:space="0" w:color="auto"/>
        <w:left w:val="none" w:sz="0" w:space="0" w:color="auto"/>
        <w:bottom w:val="none" w:sz="0" w:space="0" w:color="auto"/>
        <w:right w:val="none" w:sz="0" w:space="0" w:color="auto"/>
      </w:divBdr>
      <w:divsChild>
        <w:div w:id="883447199">
          <w:marLeft w:val="0"/>
          <w:marRight w:val="0"/>
          <w:marTop w:val="0"/>
          <w:marBottom w:val="0"/>
          <w:divBdr>
            <w:top w:val="none" w:sz="0" w:space="0" w:color="auto"/>
            <w:left w:val="none" w:sz="0" w:space="0" w:color="auto"/>
            <w:bottom w:val="none" w:sz="0" w:space="0" w:color="auto"/>
            <w:right w:val="none" w:sz="0" w:space="0" w:color="auto"/>
          </w:divBdr>
          <w:divsChild>
            <w:div w:id="1291862756">
              <w:marLeft w:val="0"/>
              <w:marRight w:val="0"/>
              <w:marTop w:val="0"/>
              <w:marBottom w:val="0"/>
              <w:divBdr>
                <w:top w:val="none" w:sz="0" w:space="0" w:color="auto"/>
                <w:left w:val="none" w:sz="0" w:space="0" w:color="auto"/>
                <w:bottom w:val="none" w:sz="0" w:space="0" w:color="auto"/>
                <w:right w:val="none" w:sz="0" w:space="0" w:color="auto"/>
              </w:divBdr>
              <w:divsChild>
                <w:div w:id="1715620584">
                  <w:marLeft w:val="0"/>
                  <w:marRight w:val="0"/>
                  <w:marTop w:val="0"/>
                  <w:marBottom w:val="0"/>
                  <w:divBdr>
                    <w:top w:val="none" w:sz="0" w:space="0" w:color="auto"/>
                    <w:left w:val="none" w:sz="0" w:space="0" w:color="auto"/>
                    <w:bottom w:val="none" w:sz="0" w:space="0" w:color="auto"/>
                    <w:right w:val="none" w:sz="0" w:space="0" w:color="auto"/>
                  </w:divBdr>
                  <w:divsChild>
                    <w:div w:id="278489245">
                      <w:marLeft w:val="0"/>
                      <w:marRight w:val="0"/>
                      <w:marTop w:val="0"/>
                      <w:marBottom w:val="0"/>
                      <w:divBdr>
                        <w:top w:val="none" w:sz="0" w:space="0" w:color="auto"/>
                        <w:left w:val="none" w:sz="0" w:space="0" w:color="auto"/>
                        <w:bottom w:val="none" w:sz="0" w:space="0" w:color="auto"/>
                        <w:right w:val="none" w:sz="0" w:space="0" w:color="auto"/>
                      </w:divBdr>
                      <w:divsChild>
                        <w:div w:id="1882862609">
                          <w:marLeft w:val="0"/>
                          <w:marRight w:val="0"/>
                          <w:marTop w:val="0"/>
                          <w:marBottom w:val="0"/>
                          <w:divBdr>
                            <w:top w:val="none" w:sz="0" w:space="0" w:color="auto"/>
                            <w:left w:val="none" w:sz="0" w:space="0" w:color="auto"/>
                            <w:bottom w:val="none" w:sz="0" w:space="0" w:color="auto"/>
                            <w:right w:val="none" w:sz="0" w:space="0" w:color="auto"/>
                          </w:divBdr>
                          <w:divsChild>
                            <w:div w:id="4545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357355">
      <w:bodyDiv w:val="1"/>
      <w:marLeft w:val="0"/>
      <w:marRight w:val="0"/>
      <w:marTop w:val="0"/>
      <w:marBottom w:val="0"/>
      <w:divBdr>
        <w:top w:val="none" w:sz="0" w:space="0" w:color="auto"/>
        <w:left w:val="none" w:sz="0" w:space="0" w:color="auto"/>
        <w:bottom w:val="none" w:sz="0" w:space="0" w:color="auto"/>
        <w:right w:val="none" w:sz="0" w:space="0" w:color="auto"/>
      </w:divBdr>
    </w:div>
    <w:div w:id="1363632291">
      <w:bodyDiv w:val="1"/>
      <w:marLeft w:val="0"/>
      <w:marRight w:val="0"/>
      <w:marTop w:val="0"/>
      <w:marBottom w:val="0"/>
      <w:divBdr>
        <w:top w:val="none" w:sz="0" w:space="0" w:color="auto"/>
        <w:left w:val="none" w:sz="0" w:space="0" w:color="auto"/>
        <w:bottom w:val="none" w:sz="0" w:space="0" w:color="auto"/>
        <w:right w:val="none" w:sz="0" w:space="0" w:color="auto"/>
      </w:divBdr>
    </w:div>
    <w:div w:id="1374845177">
      <w:bodyDiv w:val="1"/>
      <w:marLeft w:val="0"/>
      <w:marRight w:val="0"/>
      <w:marTop w:val="0"/>
      <w:marBottom w:val="0"/>
      <w:divBdr>
        <w:top w:val="none" w:sz="0" w:space="0" w:color="auto"/>
        <w:left w:val="none" w:sz="0" w:space="0" w:color="auto"/>
        <w:bottom w:val="none" w:sz="0" w:space="0" w:color="auto"/>
        <w:right w:val="none" w:sz="0" w:space="0" w:color="auto"/>
      </w:divBdr>
    </w:div>
    <w:div w:id="1375495933">
      <w:bodyDiv w:val="1"/>
      <w:marLeft w:val="0"/>
      <w:marRight w:val="0"/>
      <w:marTop w:val="0"/>
      <w:marBottom w:val="0"/>
      <w:divBdr>
        <w:top w:val="none" w:sz="0" w:space="0" w:color="auto"/>
        <w:left w:val="none" w:sz="0" w:space="0" w:color="auto"/>
        <w:bottom w:val="none" w:sz="0" w:space="0" w:color="auto"/>
        <w:right w:val="none" w:sz="0" w:space="0" w:color="auto"/>
      </w:divBdr>
    </w:div>
    <w:div w:id="1375500018">
      <w:bodyDiv w:val="1"/>
      <w:marLeft w:val="0"/>
      <w:marRight w:val="0"/>
      <w:marTop w:val="0"/>
      <w:marBottom w:val="0"/>
      <w:divBdr>
        <w:top w:val="none" w:sz="0" w:space="0" w:color="auto"/>
        <w:left w:val="none" w:sz="0" w:space="0" w:color="auto"/>
        <w:bottom w:val="none" w:sz="0" w:space="0" w:color="auto"/>
        <w:right w:val="none" w:sz="0" w:space="0" w:color="auto"/>
      </w:divBdr>
    </w:div>
    <w:div w:id="1375815748">
      <w:bodyDiv w:val="1"/>
      <w:marLeft w:val="0"/>
      <w:marRight w:val="0"/>
      <w:marTop w:val="0"/>
      <w:marBottom w:val="0"/>
      <w:divBdr>
        <w:top w:val="none" w:sz="0" w:space="0" w:color="auto"/>
        <w:left w:val="none" w:sz="0" w:space="0" w:color="auto"/>
        <w:bottom w:val="none" w:sz="0" w:space="0" w:color="auto"/>
        <w:right w:val="none" w:sz="0" w:space="0" w:color="auto"/>
      </w:divBdr>
    </w:div>
    <w:div w:id="1378119026">
      <w:bodyDiv w:val="1"/>
      <w:marLeft w:val="0"/>
      <w:marRight w:val="0"/>
      <w:marTop w:val="0"/>
      <w:marBottom w:val="0"/>
      <w:divBdr>
        <w:top w:val="none" w:sz="0" w:space="0" w:color="auto"/>
        <w:left w:val="none" w:sz="0" w:space="0" w:color="auto"/>
        <w:bottom w:val="none" w:sz="0" w:space="0" w:color="auto"/>
        <w:right w:val="none" w:sz="0" w:space="0" w:color="auto"/>
      </w:divBdr>
    </w:div>
    <w:div w:id="1380132501">
      <w:bodyDiv w:val="1"/>
      <w:marLeft w:val="0"/>
      <w:marRight w:val="0"/>
      <w:marTop w:val="0"/>
      <w:marBottom w:val="0"/>
      <w:divBdr>
        <w:top w:val="none" w:sz="0" w:space="0" w:color="auto"/>
        <w:left w:val="none" w:sz="0" w:space="0" w:color="auto"/>
        <w:bottom w:val="none" w:sz="0" w:space="0" w:color="auto"/>
        <w:right w:val="none" w:sz="0" w:space="0" w:color="auto"/>
      </w:divBdr>
    </w:div>
    <w:div w:id="1384332549">
      <w:bodyDiv w:val="1"/>
      <w:marLeft w:val="0"/>
      <w:marRight w:val="0"/>
      <w:marTop w:val="0"/>
      <w:marBottom w:val="0"/>
      <w:divBdr>
        <w:top w:val="none" w:sz="0" w:space="0" w:color="auto"/>
        <w:left w:val="none" w:sz="0" w:space="0" w:color="auto"/>
        <w:bottom w:val="none" w:sz="0" w:space="0" w:color="auto"/>
        <w:right w:val="none" w:sz="0" w:space="0" w:color="auto"/>
      </w:divBdr>
    </w:div>
    <w:div w:id="13902299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39">
          <w:marLeft w:val="0"/>
          <w:marRight w:val="0"/>
          <w:marTop w:val="0"/>
          <w:marBottom w:val="0"/>
          <w:divBdr>
            <w:top w:val="none" w:sz="0" w:space="0" w:color="auto"/>
            <w:left w:val="none" w:sz="0" w:space="0" w:color="auto"/>
            <w:bottom w:val="none" w:sz="0" w:space="0" w:color="auto"/>
            <w:right w:val="none" w:sz="0" w:space="0" w:color="auto"/>
          </w:divBdr>
          <w:divsChild>
            <w:div w:id="1754551495">
              <w:marLeft w:val="0"/>
              <w:marRight w:val="0"/>
              <w:marTop w:val="0"/>
              <w:marBottom w:val="0"/>
              <w:divBdr>
                <w:top w:val="none" w:sz="0" w:space="0" w:color="auto"/>
                <w:left w:val="none" w:sz="0" w:space="0" w:color="auto"/>
                <w:bottom w:val="none" w:sz="0" w:space="0" w:color="auto"/>
                <w:right w:val="none" w:sz="0" w:space="0" w:color="auto"/>
              </w:divBdr>
              <w:divsChild>
                <w:div w:id="78142266">
                  <w:marLeft w:val="0"/>
                  <w:marRight w:val="0"/>
                  <w:marTop w:val="0"/>
                  <w:marBottom w:val="0"/>
                  <w:divBdr>
                    <w:top w:val="none" w:sz="0" w:space="0" w:color="auto"/>
                    <w:left w:val="none" w:sz="0" w:space="0" w:color="auto"/>
                    <w:bottom w:val="none" w:sz="0" w:space="0" w:color="auto"/>
                    <w:right w:val="none" w:sz="0" w:space="0" w:color="auto"/>
                  </w:divBdr>
                  <w:divsChild>
                    <w:div w:id="1995061042">
                      <w:marLeft w:val="0"/>
                      <w:marRight w:val="0"/>
                      <w:marTop w:val="0"/>
                      <w:marBottom w:val="0"/>
                      <w:divBdr>
                        <w:top w:val="none" w:sz="0" w:space="0" w:color="auto"/>
                        <w:left w:val="none" w:sz="0" w:space="0" w:color="auto"/>
                        <w:bottom w:val="none" w:sz="0" w:space="0" w:color="auto"/>
                        <w:right w:val="none" w:sz="0" w:space="0" w:color="auto"/>
                      </w:divBdr>
                      <w:divsChild>
                        <w:div w:id="1096752984">
                          <w:marLeft w:val="0"/>
                          <w:marRight w:val="0"/>
                          <w:marTop w:val="0"/>
                          <w:marBottom w:val="0"/>
                          <w:divBdr>
                            <w:top w:val="none" w:sz="0" w:space="0" w:color="auto"/>
                            <w:left w:val="none" w:sz="0" w:space="0" w:color="auto"/>
                            <w:bottom w:val="none" w:sz="0" w:space="0" w:color="auto"/>
                            <w:right w:val="none" w:sz="0" w:space="0" w:color="auto"/>
                          </w:divBdr>
                          <w:divsChild>
                            <w:div w:id="1421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71920">
      <w:bodyDiv w:val="1"/>
      <w:marLeft w:val="0"/>
      <w:marRight w:val="0"/>
      <w:marTop w:val="0"/>
      <w:marBottom w:val="0"/>
      <w:divBdr>
        <w:top w:val="none" w:sz="0" w:space="0" w:color="auto"/>
        <w:left w:val="none" w:sz="0" w:space="0" w:color="auto"/>
        <w:bottom w:val="none" w:sz="0" w:space="0" w:color="auto"/>
        <w:right w:val="none" w:sz="0" w:space="0" w:color="auto"/>
      </w:divBdr>
    </w:div>
    <w:div w:id="1395083266">
      <w:bodyDiv w:val="1"/>
      <w:marLeft w:val="0"/>
      <w:marRight w:val="0"/>
      <w:marTop w:val="0"/>
      <w:marBottom w:val="0"/>
      <w:divBdr>
        <w:top w:val="none" w:sz="0" w:space="0" w:color="auto"/>
        <w:left w:val="none" w:sz="0" w:space="0" w:color="auto"/>
        <w:bottom w:val="none" w:sz="0" w:space="0" w:color="auto"/>
        <w:right w:val="none" w:sz="0" w:space="0" w:color="auto"/>
      </w:divBdr>
    </w:div>
    <w:div w:id="1398087633">
      <w:bodyDiv w:val="1"/>
      <w:marLeft w:val="0"/>
      <w:marRight w:val="0"/>
      <w:marTop w:val="0"/>
      <w:marBottom w:val="0"/>
      <w:divBdr>
        <w:top w:val="none" w:sz="0" w:space="0" w:color="auto"/>
        <w:left w:val="none" w:sz="0" w:space="0" w:color="auto"/>
        <w:bottom w:val="none" w:sz="0" w:space="0" w:color="auto"/>
        <w:right w:val="none" w:sz="0" w:space="0" w:color="auto"/>
      </w:divBdr>
    </w:div>
    <w:div w:id="1400396406">
      <w:bodyDiv w:val="1"/>
      <w:marLeft w:val="0"/>
      <w:marRight w:val="0"/>
      <w:marTop w:val="0"/>
      <w:marBottom w:val="0"/>
      <w:divBdr>
        <w:top w:val="none" w:sz="0" w:space="0" w:color="auto"/>
        <w:left w:val="none" w:sz="0" w:space="0" w:color="auto"/>
        <w:bottom w:val="none" w:sz="0" w:space="0" w:color="auto"/>
        <w:right w:val="none" w:sz="0" w:space="0" w:color="auto"/>
      </w:divBdr>
    </w:div>
    <w:div w:id="1400712176">
      <w:bodyDiv w:val="1"/>
      <w:marLeft w:val="0"/>
      <w:marRight w:val="0"/>
      <w:marTop w:val="0"/>
      <w:marBottom w:val="0"/>
      <w:divBdr>
        <w:top w:val="none" w:sz="0" w:space="0" w:color="auto"/>
        <w:left w:val="none" w:sz="0" w:space="0" w:color="auto"/>
        <w:bottom w:val="none" w:sz="0" w:space="0" w:color="auto"/>
        <w:right w:val="none" w:sz="0" w:space="0" w:color="auto"/>
      </w:divBdr>
    </w:div>
    <w:div w:id="1401756156">
      <w:bodyDiv w:val="1"/>
      <w:marLeft w:val="0"/>
      <w:marRight w:val="0"/>
      <w:marTop w:val="0"/>
      <w:marBottom w:val="0"/>
      <w:divBdr>
        <w:top w:val="none" w:sz="0" w:space="0" w:color="auto"/>
        <w:left w:val="none" w:sz="0" w:space="0" w:color="auto"/>
        <w:bottom w:val="none" w:sz="0" w:space="0" w:color="auto"/>
        <w:right w:val="none" w:sz="0" w:space="0" w:color="auto"/>
      </w:divBdr>
      <w:divsChild>
        <w:div w:id="1647472013">
          <w:marLeft w:val="0"/>
          <w:marRight w:val="0"/>
          <w:marTop w:val="0"/>
          <w:marBottom w:val="0"/>
          <w:divBdr>
            <w:top w:val="none" w:sz="0" w:space="0" w:color="auto"/>
            <w:left w:val="none" w:sz="0" w:space="0" w:color="auto"/>
            <w:bottom w:val="none" w:sz="0" w:space="0" w:color="auto"/>
            <w:right w:val="none" w:sz="0" w:space="0" w:color="auto"/>
          </w:divBdr>
          <w:divsChild>
            <w:div w:id="711225651">
              <w:marLeft w:val="0"/>
              <w:marRight w:val="0"/>
              <w:marTop w:val="0"/>
              <w:marBottom w:val="0"/>
              <w:divBdr>
                <w:top w:val="none" w:sz="0" w:space="0" w:color="auto"/>
                <w:left w:val="none" w:sz="0" w:space="0" w:color="auto"/>
                <w:bottom w:val="none" w:sz="0" w:space="0" w:color="auto"/>
                <w:right w:val="none" w:sz="0" w:space="0" w:color="auto"/>
              </w:divBdr>
              <w:divsChild>
                <w:div w:id="1385641452">
                  <w:marLeft w:val="0"/>
                  <w:marRight w:val="0"/>
                  <w:marTop w:val="0"/>
                  <w:marBottom w:val="0"/>
                  <w:divBdr>
                    <w:top w:val="none" w:sz="0" w:space="0" w:color="auto"/>
                    <w:left w:val="none" w:sz="0" w:space="0" w:color="auto"/>
                    <w:bottom w:val="none" w:sz="0" w:space="0" w:color="auto"/>
                    <w:right w:val="none" w:sz="0" w:space="0" w:color="auto"/>
                  </w:divBdr>
                  <w:divsChild>
                    <w:div w:id="909390447">
                      <w:marLeft w:val="0"/>
                      <w:marRight w:val="0"/>
                      <w:marTop w:val="0"/>
                      <w:marBottom w:val="0"/>
                      <w:divBdr>
                        <w:top w:val="none" w:sz="0" w:space="0" w:color="auto"/>
                        <w:left w:val="none" w:sz="0" w:space="0" w:color="auto"/>
                        <w:bottom w:val="none" w:sz="0" w:space="0" w:color="auto"/>
                        <w:right w:val="none" w:sz="0" w:space="0" w:color="auto"/>
                      </w:divBdr>
                      <w:divsChild>
                        <w:div w:id="1138767197">
                          <w:marLeft w:val="0"/>
                          <w:marRight w:val="0"/>
                          <w:marTop w:val="0"/>
                          <w:marBottom w:val="0"/>
                          <w:divBdr>
                            <w:top w:val="none" w:sz="0" w:space="0" w:color="auto"/>
                            <w:left w:val="none" w:sz="0" w:space="0" w:color="auto"/>
                            <w:bottom w:val="none" w:sz="0" w:space="0" w:color="auto"/>
                            <w:right w:val="none" w:sz="0" w:space="0" w:color="auto"/>
                          </w:divBdr>
                          <w:divsChild>
                            <w:div w:id="1338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533117">
      <w:bodyDiv w:val="1"/>
      <w:marLeft w:val="0"/>
      <w:marRight w:val="0"/>
      <w:marTop w:val="0"/>
      <w:marBottom w:val="0"/>
      <w:divBdr>
        <w:top w:val="none" w:sz="0" w:space="0" w:color="auto"/>
        <w:left w:val="none" w:sz="0" w:space="0" w:color="auto"/>
        <w:bottom w:val="none" w:sz="0" w:space="0" w:color="auto"/>
        <w:right w:val="none" w:sz="0" w:space="0" w:color="auto"/>
      </w:divBdr>
      <w:divsChild>
        <w:div w:id="1397825380">
          <w:marLeft w:val="0"/>
          <w:marRight w:val="0"/>
          <w:marTop w:val="0"/>
          <w:marBottom w:val="0"/>
          <w:divBdr>
            <w:top w:val="none" w:sz="0" w:space="0" w:color="auto"/>
            <w:left w:val="none" w:sz="0" w:space="0" w:color="auto"/>
            <w:bottom w:val="none" w:sz="0" w:space="0" w:color="auto"/>
            <w:right w:val="none" w:sz="0" w:space="0" w:color="auto"/>
          </w:divBdr>
          <w:divsChild>
            <w:div w:id="875123026">
              <w:marLeft w:val="0"/>
              <w:marRight w:val="0"/>
              <w:marTop w:val="0"/>
              <w:marBottom w:val="0"/>
              <w:divBdr>
                <w:top w:val="none" w:sz="0" w:space="0" w:color="auto"/>
                <w:left w:val="none" w:sz="0" w:space="0" w:color="auto"/>
                <w:bottom w:val="none" w:sz="0" w:space="0" w:color="auto"/>
                <w:right w:val="none" w:sz="0" w:space="0" w:color="auto"/>
              </w:divBdr>
              <w:divsChild>
                <w:div w:id="2046711555">
                  <w:marLeft w:val="0"/>
                  <w:marRight w:val="0"/>
                  <w:marTop w:val="0"/>
                  <w:marBottom w:val="0"/>
                  <w:divBdr>
                    <w:top w:val="none" w:sz="0" w:space="0" w:color="auto"/>
                    <w:left w:val="none" w:sz="0" w:space="0" w:color="auto"/>
                    <w:bottom w:val="none" w:sz="0" w:space="0" w:color="auto"/>
                    <w:right w:val="none" w:sz="0" w:space="0" w:color="auto"/>
                  </w:divBdr>
                  <w:divsChild>
                    <w:div w:id="250552409">
                      <w:marLeft w:val="0"/>
                      <w:marRight w:val="0"/>
                      <w:marTop w:val="0"/>
                      <w:marBottom w:val="0"/>
                      <w:divBdr>
                        <w:top w:val="none" w:sz="0" w:space="0" w:color="auto"/>
                        <w:left w:val="none" w:sz="0" w:space="0" w:color="auto"/>
                        <w:bottom w:val="none" w:sz="0" w:space="0" w:color="auto"/>
                        <w:right w:val="none" w:sz="0" w:space="0" w:color="auto"/>
                      </w:divBdr>
                      <w:divsChild>
                        <w:div w:id="1149206117">
                          <w:marLeft w:val="0"/>
                          <w:marRight w:val="0"/>
                          <w:marTop w:val="0"/>
                          <w:marBottom w:val="0"/>
                          <w:divBdr>
                            <w:top w:val="none" w:sz="0" w:space="0" w:color="auto"/>
                            <w:left w:val="none" w:sz="0" w:space="0" w:color="auto"/>
                            <w:bottom w:val="none" w:sz="0" w:space="0" w:color="auto"/>
                            <w:right w:val="none" w:sz="0" w:space="0" w:color="auto"/>
                          </w:divBdr>
                          <w:divsChild>
                            <w:div w:id="17168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331">
      <w:bodyDiv w:val="1"/>
      <w:marLeft w:val="0"/>
      <w:marRight w:val="0"/>
      <w:marTop w:val="0"/>
      <w:marBottom w:val="0"/>
      <w:divBdr>
        <w:top w:val="none" w:sz="0" w:space="0" w:color="auto"/>
        <w:left w:val="none" w:sz="0" w:space="0" w:color="auto"/>
        <w:bottom w:val="none" w:sz="0" w:space="0" w:color="auto"/>
        <w:right w:val="none" w:sz="0" w:space="0" w:color="auto"/>
      </w:divBdr>
    </w:div>
    <w:div w:id="1410931142">
      <w:bodyDiv w:val="1"/>
      <w:marLeft w:val="0"/>
      <w:marRight w:val="0"/>
      <w:marTop w:val="0"/>
      <w:marBottom w:val="0"/>
      <w:divBdr>
        <w:top w:val="none" w:sz="0" w:space="0" w:color="auto"/>
        <w:left w:val="none" w:sz="0" w:space="0" w:color="auto"/>
        <w:bottom w:val="none" w:sz="0" w:space="0" w:color="auto"/>
        <w:right w:val="none" w:sz="0" w:space="0" w:color="auto"/>
      </w:divBdr>
    </w:div>
    <w:div w:id="1414550251">
      <w:bodyDiv w:val="1"/>
      <w:marLeft w:val="0"/>
      <w:marRight w:val="0"/>
      <w:marTop w:val="0"/>
      <w:marBottom w:val="0"/>
      <w:divBdr>
        <w:top w:val="none" w:sz="0" w:space="0" w:color="auto"/>
        <w:left w:val="none" w:sz="0" w:space="0" w:color="auto"/>
        <w:bottom w:val="none" w:sz="0" w:space="0" w:color="auto"/>
        <w:right w:val="none" w:sz="0" w:space="0" w:color="auto"/>
      </w:divBdr>
      <w:divsChild>
        <w:div w:id="244151526">
          <w:marLeft w:val="0"/>
          <w:marRight w:val="0"/>
          <w:marTop w:val="0"/>
          <w:marBottom w:val="0"/>
          <w:divBdr>
            <w:top w:val="none" w:sz="0" w:space="0" w:color="auto"/>
            <w:left w:val="none" w:sz="0" w:space="0" w:color="auto"/>
            <w:bottom w:val="none" w:sz="0" w:space="0" w:color="auto"/>
            <w:right w:val="none" w:sz="0" w:space="0" w:color="auto"/>
          </w:divBdr>
          <w:divsChild>
            <w:div w:id="1268273448">
              <w:marLeft w:val="0"/>
              <w:marRight w:val="0"/>
              <w:marTop w:val="0"/>
              <w:marBottom w:val="0"/>
              <w:divBdr>
                <w:top w:val="none" w:sz="0" w:space="0" w:color="auto"/>
                <w:left w:val="none" w:sz="0" w:space="0" w:color="auto"/>
                <w:bottom w:val="none" w:sz="0" w:space="0" w:color="auto"/>
                <w:right w:val="none" w:sz="0" w:space="0" w:color="auto"/>
              </w:divBdr>
              <w:divsChild>
                <w:div w:id="801851783">
                  <w:marLeft w:val="0"/>
                  <w:marRight w:val="0"/>
                  <w:marTop w:val="0"/>
                  <w:marBottom w:val="0"/>
                  <w:divBdr>
                    <w:top w:val="none" w:sz="0" w:space="0" w:color="auto"/>
                    <w:left w:val="none" w:sz="0" w:space="0" w:color="auto"/>
                    <w:bottom w:val="none" w:sz="0" w:space="0" w:color="auto"/>
                    <w:right w:val="none" w:sz="0" w:space="0" w:color="auto"/>
                  </w:divBdr>
                  <w:divsChild>
                    <w:div w:id="429859560">
                      <w:marLeft w:val="0"/>
                      <w:marRight w:val="0"/>
                      <w:marTop w:val="0"/>
                      <w:marBottom w:val="0"/>
                      <w:divBdr>
                        <w:top w:val="none" w:sz="0" w:space="0" w:color="auto"/>
                        <w:left w:val="none" w:sz="0" w:space="0" w:color="auto"/>
                        <w:bottom w:val="none" w:sz="0" w:space="0" w:color="auto"/>
                        <w:right w:val="none" w:sz="0" w:space="0" w:color="auto"/>
                      </w:divBdr>
                      <w:divsChild>
                        <w:div w:id="2128430659">
                          <w:marLeft w:val="0"/>
                          <w:marRight w:val="0"/>
                          <w:marTop w:val="0"/>
                          <w:marBottom w:val="0"/>
                          <w:divBdr>
                            <w:top w:val="none" w:sz="0" w:space="0" w:color="auto"/>
                            <w:left w:val="none" w:sz="0" w:space="0" w:color="auto"/>
                            <w:bottom w:val="none" w:sz="0" w:space="0" w:color="auto"/>
                            <w:right w:val="none" w:sz="0" w:space="0" w:color="auto"/>
                          </w:divBdr>
                          <w:divsChild>
                            <w:div w:id="13375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932673">
      <w:bodyDiv w:val="1"/>
      <w:marLeft w:val="0"/>
      <w:marRight w:val="0"/>
      <w:marTop w:val="0"/>
      <w:marBottom w:val="0"/>
      <w:divBdr>
        <w:top w:val="none" w:sz="0" w:space="0" w:color="auto"/>
        <w:left w:val="none" w:sz="0" w:space="0" w:color="auto"/>
        <w:bottom w:val="none" w:sz="0" w:space="0" w:color="auto"/>
        <w:right w:val="none" w:sz="0" w:space="0" w:color="auto"/>
      </w:divBdr>
    </w:div>
    <w:div w:id="1415127001">
      <w:bodyDiv w:val="1"/>
      <w:marLeft w:val="0"/>
      <w:marRight w:val="0"/>
      <w:marTop w:val="0"/>
      <w:marBottom w:val="0"/>
      <w:divBdr>
        <w:top w:val="none" w:sz="0" w:space="0" w:color="auto"/>
        <w:left w:val="none" w:sz="0" w:space="0" w:color="auto"/>
        <w:bottom w:val="none" w:sz="0" w:space="0" w:color="auto"/>
        <w:right w:val="none" w:sz="0" w:space="0" w:color="auto"/>
      </w:divBdr>
    </w:div>
    <w:div w:id="1418550949">
      <w:bodyDiv w:val="1"/>
      <w:marLeft w:val="0"/>
      <w:marRight w:val="0"/>
      <w:marTop w:val="0"/>
      <w:marBottom w:val="0"/>
      <w:divBdr>
        <w:top w:val="none" w:sz="0" w:space="0" w:color="auto"/>
        <w:left w:val="none" w:sz="0" w:space="0" w:color="auto"/>
        <w:bottom w:val="none" w:sz="0" w:space="0" w:color="auto"/>
        <w:right w:val="none" w:sz="0" w:space="0" w:color="auto"/>
      </w:divBdr>
    </w:div>
    <w:div w:id="1419256580">
      <w:bodyDiv w:val="1"/>
      <w:marLeft w:val="0"/>
      <w:marRight w:val="0"/>
      <w:marTop w:val="0"/>
      <w:marBottom w:val="0"/>
      <w:divBdr>
        <w:top w:val="none" w:sz="0" w:space="0" w:color="auto"/>
        <w:left w:val="none" w:sz="0" w:space="0" w:color="auto"/>
        <w:bottom w:val="none" w:sz="0" w:space="0" w:color="auto"/>
        <w:right w:val="none" w:sz="0" w:space="0" w:color="auto"/>
      </w:divBdr>
    </w:div>
    <w:div w:id="1420954014">
      <w:bodyDiv w:val="1"/>
      <w:marLeft w:val="0"/>
      <w:marRight w:val="0"/>
      <w:marTop w:val="0"/>
      <w:marBottom w:val="0"/>
      <w:divBdr>
        <w:top w:val="none" w:sz="0" w:space="0" w:color="auto"/>
        <w:left w:val="none" w:sz="0" w:space="0" w:color="auto"/>
        <w:bottom w:val="none" w:sz="0" w:space="0" w:color="auto"/>
        <w:right w:val="none" w:sz="0" w:space="0" w:color="auto"/>
      </w:divBdr>
    </w:div>
    <w:div w:id="1429957921">
      <w:bodyDiv w:val="1"/>
      <w:marLeft w:val="0"/>
      <w:marRight w:val="0"/>
      <w:marTop w:val="0"/>
      <w:marBottom w:val="0"/>
      <w:divBdr>
        <w:top w:val="none" w:sz="0" w:space="0" w:color="auto"/>
        <w:left w:val="none" w:sz="0" w:space="0" w:color="auto"/>
        <w:bottom w:val="none" w:sz="0" w:space="0" w:color="auto"/>
        <w:right w:val="none" w:sz="0" w:space="0" w:color="auto"/>
      </w:divBdr>
    </w:div>
    <w:div w:id="1430463763">
      <w:bodyDiv w:val="1"/>
      <w:marLeft w:val="0"/>
      <w:marRight w:val="0"/>
      <w:marTop w:val="0"/>
      <w:marBottom w:val="0"/>
      <w:divBdr>
        <w:top w:val="none" w:sz="0" w:space="0" w:color="auto"/>
        <w:left w:val="none" w:sz="0" w:space="0" w:color="auto"/>
        <w:bottom w:val="none" w:sz="0" w:space="0" w:color="auto"/>
        <w:right w:val="none" w:sz="0" w:space="0" w:color="auto"/>
      </w:divBdr>
    </w:div>
    <w:div w:id="1433352239">
      <w:bodyDiv w:val="1"/>
      <w:marLeft w:val="0"/>
      <w:marRight w:val="0"/>
      <w:marTop w:val="0"/>
      <w:marBottom w:val="0"/>
      <w:divBdr>
        <w:top w:val="none" w:sz="0" w:space="0" w:color="auto"/>
        <w:left w:val="none" w:sz="0" w:space="0" w:color="auto"/>
        <w:bottom w:val="none" w:sz="0" w:space="0" w:color="auto"/>
        <w:right w:val="none" w:sz="0" w:space="0" w:color="auto"/>
      </w:divBdr>
    </w:div>
    <w:div w:id="1433428076">
      <w:bodyDiv w:val="1"/>
      <w:marLeft w:val="0"/>
      <w:marRight w:val="0"/>
      <w:marTop w:val="0"/>
      <w:marBottom w:val="0"/>
      <w:divBdr>
        <w:top w:val="none" w:sz="0" w:space="0" w:color="auto"/>
        <w:left w:val="none" w:sz="0" w:space="0" w:color="auto"/>
        <w:bottom w:val="none" w:sz="0" w:space="0" w:color="auto"/>
        <w:right w:val="none" w:sz="0" w:space="0" w:color="auto"/>
      </w:divBdr>
    </w:div>
    <w:div w:id="1437410130">
      <w:bodyDiv w:val="1"/>
      <w:marLeft w:val="0"/>
      <w:marRight w:val="0"/>
      <w:marTop w:val="0"/>
      <w:marBottom w:val="0"/>
      <w:divBdr>
        <w:top w:val="none" w:sz="0" w:space="0" w:color="auto"/>
        <w:left w:val="none" w:sz="0" w:space="0" w:color="auto"/>
        <w:bottom w:val="none" w:sz="0" w:space="0" w:color="auto"/>
        <w:right w:val="none" w:sz="0" w:space="0" w:color="auto"/>
      </w:divBdr>
    </w:div>
    <w:div w:id="1438134442">
      <w:bodyDiv w:val="1"/>
      <w:marLeft w:val="0"/>
      <w:marRight w:val="0"/>
      <w:marTop w:val="0"/>
      <w:marBottom w:val="0"/>
      <w:divBdr>
        <w:top w:val="none" w:sz="0" w:space="0" w:color="auto"/>
        <w:left w:val="none" w:sz="0" w:space="0" w:color="auto"/>
        <w:bottom w:val="none" w:sz="0" w:space="0" w:color="auto"/>
        <w:right w:val="none" w:sz="0" w:space="0" w:color="auto"/>
      </w:divBdr>
      <w:divsChild>
        <w:div w:id="65618837">
          <w:marLeft w:val="0"/>
          <w:marRight w:val="0"/>
          <w:marTop w:val="0"/>
          <w:marBottom w:val="0"/>
          <w:divBdr>
            <w:top w:val="none" w:sz="0" w:space="0" w:color="auto"/>
            <w:left w:val="none" w:sz="0" w:space="0" w:color="auto"/>
            <w:bottom w:val="none" w:sz="0" w:space="0" w:color="auto"/>
            <w:right w:val="none" w:sz="0" w:space="0" w:color="auto"/>
          </w:divBdr>
          <w:divsChild>
            <w:div w:id="1236163143">
              <w:marLeft w:val="0"/>
              <w:marRight w:val="0"/>
              <w:marTop w:val="0"/>
              <w:marBottom w:val="0"/>
              <w:divBdr>
                <w:top w:val="none" w:sz="0" w:space="0" w:color="auto"/>
                <w:left w:val="none" w:sz="0" w:space="0" w:color="auto"/>
                <w:bottom w:val="none" w:sz="0" w:space="0" w:color="auto"/>
                <w:right w:val="none" w:sz="0" w:space="0" w:color="auto"/>
              </w:divBdr>
              <w:divsChild>
                <w:div w:id="789200398">
                  <w:marLeft w:val="0"/>
                  <w:marRight w:val="0"/>
                  <w:marTop w:val="0"/>
                  <w:marBottom w:val="0"/>
                  <w:divBdr>
                    <w:top w:val="none" w:sz="0" w:space="0" w:color="auto"/>
                    <w:left w:val="none" w:sz="0" w:space="0" w:color="auto"/>
                    <w:bottom w:val="none" w:sz="0" w:space="0" w:color="auto"/>
                    <w:right w:val="none" w:sz="0" w:space="0" w:color="auto"/>
                  </w:divBdr>
                  <w:divsChild>
                    <w:div w:id="426659807">
                      <w:marLeft w:val="0"/>
                      <w:marRight w:val="0"/>
                      <w:marTop w:val="0"/>
                      <w:marBottom w:val="0"/>
                      <w:divBdr>
                        <w:top w:val="none" w:sz="0" w:space="0" w:color="auto"/>
                        <w:left w:val="none" w:sz="0" w:space="0" w:color="auto"/>
                        <w:bottom w:val="none" w:sz="0" w:space="0" w:color="auto"/>
                        <w:right w:val="none" w:sz="0" w:space="0" w:color="auto"/>
                      </w:divBdr>
                      <w:divsChild>
                        <w:div w:id="984819175">
                          <w:marLeft w:val="0"/>
                          <w:marRight w:val="0"/>
                          <w:marTop w:val="0"/>
                          <w:marBottom w:val="0"/>
                          <w:divBdr>
                            <w:top w:val="none" w:sz="0" w:space="0" w:color="auto"/>
                            <w:left w:val="none" w:sz="0" w:space="0" w:color="auto"/>
                            <w:bottom w:val="none" w:sz="0" w:space="0" w:color="auto"/>
                            <w:right w:val="none" w:sz="0" w:space="0" w:color="auto"/>
                          </w:divBdr>
                          <w:divsChild>
                            <w:div w:id="545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8103">
      <w:bodyDiv w:val="1"/>
      <w:marLeft w:val="0"/>
      <w:marRight w:val="0"/>
      <w:marTop w:val="0"/>
      <w:marBottom w:val="0"/>
      <w:divBdr>
        <w:top w:val="none" w:sz="0" w:space="0" w:color="auto"/>
        <w:left w:val="none" w:sz="0" w:space="0" w:color="auto"/>
        <w:bottom w:val="none" w:sz="0" w:space="0" w:color="auto"/>
        <w:right w:val="none" w:sz="0" w:space="0" w:color="auto"/>
      </w:divBdr>
      <w:divsChild>
        <w:div w:id="292491654">
          <w:marLeft w:val="0"/>
          <w:marRight w:val="0"/>
          <w:marTop w:val="0"/>
          <w:marBottom w:val="0"/>
          <w:divBdr>
            <w:top w:val="none" w:sz="0" w:space="0" w:color="auto"/>
            <w:left w:val="none" w:sz="0" w:space="0" w:color="auto"/>
            <w:bottom w:val="none" w:sz="0" w:space="0" w:color="auto"/>
            <w:right w:val="none" w:sz="0" w:space="0" w:color="auto"/>
          </w:divBdr>
          <w:divsChild>
            <w:div w:id="601110475">
              <w:marLeft w:val="0"/>
              <w:marRight w:val="0"/>
              <w:marTop w:val="0"/>
              <w:marBottom w:val="0"/>
              <w:divBdr>
                <w:top w:val="none" w:sz="0" w:space="0" w:color="auto"/>
                <w:left w:val="none" w:sz="0" w:space="0" w:color="auto"/>
                <w:bottom w:val="none" w:sz="0" w:space="0" w:color="auto"/>
                <w:right w:val="none" w:sz="0" w:space="0" w:color="auto"/>
              </w:divBdr>
              <w:divsChild>
                <w:div w:id="540440285">
                  <w:marLeft w:val="0"/>
                  <w:marRight w:val="0"/>
                  <w:marTop w:val="0"/>
                  <w:marBottom w:val="0"/>
                  <w:divBdr>
                    <w:top w:val="none" w:sz="0" w:space="0" w:color="auto"/>
                    <w:left w:val="none" w:sz="0" w:space="0" w:color="auto"/>
                    <w:bottom w:val="none" w:sz="0" w:space="0" w:color="auto"/>
                    <w:right w:val="none" w:sz="0" w:space="0" w:color="auto"/>
                  </w:divBdr>
                  <w:divsChild>
                    <w:div w:id="1556547942">
                      <w:marLeft w:val="0"/>
                      <w:marRight w:val="0"/>
                      <w:marTop w:val="0"/>
                      <w:marBottom w:val="0"/>
                      <w:divBdr>
                        <w:top w:val="none" w:sz="0" w:space="0" w:color="auto"/>
                        <w:left w:val="none" w:sz="0" w:space="0" w:color="auto"/>
                        <w:bottom w:val="none" w:sz="0" w:space="0" w:color="auto"/>
                        <w:right w:val="none" w:sz="0" w:space="0" w:color="auto"/>
                      </w:divBdr>
                      <w:divsChild>
                        <w:div w:id="1718512059">
                          <w:marLeft w:val="0"/>
                          <w:marRight w:val="0"/>
                          <w:marTop w:val="0"/>
                          <w:marBottom w:val="0"/>
                          <w:divBdr>
                            <w:top w:val="none" w:sz="0" w:space="0" w:color="auto"/>
                            <w:left w:val="none" w:sz="0" w:space="0" w:color="auto"/>
                            <w:bottom w:val="none" w:sz="0" w:space="0" w:color="auto"/>
                            <w:right w:val="none" w:sz="0" w:space="0" w:color="auto"/>
                          </w:divBdr>
                          <w:divsChild>
                            <w:div w:id="340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099710">
      <w:bodyDiv w:val="1"/>
      <w:marLeft w:val="0"/>
      <w:marRight w:val="0"/>
      <w:marTop w:val="0"/>
      <w:marBottom w:val="0"/>
      <w:divBdr>
        <w:top w:val="none" w:sz="0" w:space="0" w:color="auto"/>
        <w:left w:val="none" w:sz="0" w:space="0" w:color="auto"/>
        <w:bottom w:val="none" w:sz="0" w:space="0" w:color="auto"/>
        <w:right w:val="none" w:sz="0" w:space="0" w:color="auto"/>
      </w:divBdr>
    </w:div>
    <w:div w:id="1442799063">
      <w:bodyDiv w:val="1"/>
      <w:marLeft w:val="0"/>
      <w:marRight w:val="0"/>
      <w:marTop w:val="0"/>
      <w:marBottom w:val="0"/>
      <w:divBdr>
        <w:top w:val="none" w:sz="0" w:space="0" w:color="auto"/>
        <w:left w:val="none" w:sz="0" w:space="0" w:color="auto"/>
        <w:bottom w:val="none" w:sz="0" w:space="0" w:color="auto"/>
        <w:right w:val="none" w:sz="0" w:space="0" w:color="auto"/>
      </w:divBdr>
    </w:div>
    <w:div w:id="1443187864">
      <w:bodyDiv w:val="1"/>
      <w:marLeft w:val="0"/>
      <w:marRight w:val="0"/>
      <w:marTop w:val="0"/>
      <w:marBottom w:val="0"/>
      <w:divBdr>
        <w:top w:val="none" w:sz="0" w:space="0" w:color="auto"/>
        <w:left w:val="none" w:sz="0" w:space="0" w:color="auto"/>
        <w:bottom w:val="none" w:sz="0" w:space="0" w:color="auto"/>
        <w:right w:val="none" w:sz="0" w:space="0" w:color="auto"/>
      </w:divBdr>
    </w:div>
    <w:div w:id="1443693877">
      <w:bodyDiv w:val="1"/>
      <w:marLeft w:val="0"/>
      <w:marRight w:val="0"/>
      <w:marTop w:val="0"/>
      <w:marBottom w:val="0"/>
      <w:divBdr>
        <w:top w:val="none" w:sz="0" w:space="0" w:color="auto"/>
        <w:left w:val="none" w:sz="0" w:space="0" w:color="auto"/>
        <w:bottom w:val="none" w:sz="0" w:space="0" w:color="auto"/>
        <w:right w:val="none" w:sz="0" w:space="0" w:color="auto"/>
      </w:divBdr>
    </w:div>
    <w:div w:id="1444373867">
      <w:bodyDiv w:val="1"/>
      <w:marLeft w:val="0"/>
      <w:marRight w:val="0"/>
      <w:marTop w:val="0"/>
      <w:marBottom w:val="0"/>
      <w:divBdr>
        <w:top w:val="none" w:sz="0" w:space="0" w:color="auto"/>
        <w:left w:val="none" w:sz="0" w:space="0" w:color="auto"/>
        <w:bottom w:val="none" w:sz="0" w:space="0" w:color="auto"/>
        <w:right w:val="none" w:sz="0" w:space="0" w:color="auto"/>
      </w:divBdr>
    </w:div>
    <w:div w:id="1444954307">
      <w:bodyDiv w:val="1"/>
      <w:marLeft w:val="0"/>
      <w:marRight w:val="0"/>
      <w:marTop w:val="0"/>
      <w:marBottom w:val="0"/>
      <w:divBdr>
        <w:top w:val="none" w:sz="0" w:space="0" w:color="auto"/>
        <w:left w:val="none" w:sz="0" w:space="0" w:color="auto"/>
        <w:bottom w:val="none" w:sz="0" w:space="0" w:color="auto"/>
        <w:right w:val="none" w:sz="0" w:space="0" w:color="auto"/>
      </w:divBdr>
    </w:div>
    <w:div w:id="1445925001">
      <w:bodyDiv w:val="1"/>
      <w:marLeft w:val="0"/>
      <w:marRight w:val="0"/>
      <w:marTop w:val="0"/>
      <w:marBottom w:val="0"/>
      <w:divBdr>
        <w:top w:val="none" w:sz="0" w:space="0" w:color="auto"/>
        <w:left w:val="none" w:sz="0" w:space="0" w:color="auto"/>
        <w:bottom w:val="none" w:sz="0" w:space="0" w:color="auto"/>
        <w:right w:val="none" w:sz="0" w:space="0" w:color="auto"/>
      </w:divBdr>
      <w:divsChild>
        <w:div w:id="399061788">
          <w:marLeft w:val="0"/>
          <w:marRight w:val="0"/>
          <w:marTop w:val="0"/>
          <w:marBottom w:val="360"/>
          <w:divBdr>
            <w:top w:val="none" w:sz="0" w:space="0" w:color="auto"/>
            <w:left w:val="none" w:sz="0" w:space="0" w:color="auto"/>
            <w:bottom w:val="none" w:sz="0" w:space="0" w:color="auto"/>
            <w:right w:val="none" w:sz="0" w:space="0" w:color="auto"/>
          </w:divBdr>
        </w:div>
        <w:div w:id="1269238370">
          <w:marLeft w:val="0"/>
          <w:marRight w:val="0"/>
          <w:marTop w:val="0"/>
          <w:marBottom w:val="0"/>
          <w:divBdr>
            <w:top w:val="none" w:sz="0" w:space="0" w:color="auto"/>
            <w:left w:val="none" w:sz="0" w:space="0" w:color="auto"/>
            <w:bottom w:val="none" w:sz="0" w:space="0" w:color="auto"/>
            <w:right w:val="none" w:sz="0" w:space="0" w:color="auto"/>
          </w:divBdr>
        </w:div>
      </w:divsChild>
    </w:div>
    <w:div w:id="1448502866">
      <w:bodyDiv w:val="1"/>
      <w:marLeft w:val="0"/>
      <w:marRight w:val="0"/>
      <w:marTop w:val="0"/>
      <w:marBottom w:val="0"/>
      <w:divBdr>
        <w:top w:val="none" w:sz="0" w:space="0" w:color="auto"/>
        <w:left w:val="none" w:sz="0" w:space="0" w:color="auto"/>
        <w:bottom w:val="none" w:sz="0" w:space="0" w:color="auto"/>
        <w:right w:val="none" w:sz="0" w:space="0" w:color="auto"/>
      </w:divBdr>
    </w:div>
    <w:div w:id="1448545207">
      <w:bodyDiv w:val="1"/>
      <w:marLeft w:val="0"/>
      <w:marRight w:val="0"/>
      <w:marTop w:val="0"/>
      <w:marBottom w:val="0"/>
      <w:divBdr>
        <w:top w:val="none" w:sz="0" w:space="0" w:color="auto"/>
        <w:left w:val="none" w:sz="0" w:space="0" w:color="auto"/>
        <w:bottom w:val="none" w:sz="0" w:space="0" w:color="auto"/>
        <w:right w:val="none" w:sz="0" w:space="0" w:color="auto"/>
      </w:divBdr>
    </w:div>
    <w:div w:id="1449230124">
      <w:bodyDiv w:val="1"/>
      <w:marLeft w:val="0"/>
      <w:marRight w:val="0"/>
      <w:marTop w:val="0"/>
      <w:marBottom w:val="0"/>
      <w:divBdr>
        <w:top w:val="none" w:sz="0" w:space="0" w:color="auto"/>
        <w:left w:val="none" w:sz="0" w:space="0" w:color="auto"/>
        <w:bottom w:val="none" w:sz="0" w:space="0" w:color="auto"/>
        <w:right w:val="none" w:sz="0" w:space="0" w:color="auto"/>
      </w:divBdr>
    </w:div>
    <w:div w:id="1451167646">
      <w:bodyDiv w:val="1"/>
      <w:marLeft w:val="0"/>
      <w:marRight w:val="0"/>
      <w:marTop w:val="0"/>
      <w:marBottom w:val="0"/>
      <w:divBdr>
        <w:top w:val="none" w:sz="0" w:space="0" w:color="auto"/>
        <w:left w:val="none" w:sz="0" w:space="0" w:color="auto"/>
        <w:bottom w:val="none" w:sz="0" w:space="0" w:color="auto"/>
        <w:right w:val="none" w:sz="0" w:space="0" w:color="auto"/>
      </w:divBdr>
    </w:div>
    <w:div w:id="1453480240">
      <w:bodyDiv w:val="1"/>
      <w:marLeft w:val="0"/>
      <w:marRight w:val="0"/>
      <w:marTop w:val="0"/>
      <w:marBottom w:val="0"/>
      <w:divBdr>
        <w:top w:val="none" w:sz="0" w:space="0" w:color="auto"/>
        <w:left w:val="none" w:sz="0" w:space="0" w:color="auto"/>
        <w:bottom w:val="none" w:sz="0" w:space="0" w:color="auto"/>
        <w:right w:val="none" w:sz="0" w:space="0" w:color="auto"/>
      </w:divBdr>
    </w:div>
    <w:div w:id="1454591813">
      <w:bodyDiv w:val="1"/>
      <w:marLeft w:val="0"/>
      <w:marRight w:val="0"/>
      <w:marTop w:val="0"/>
      <w:marBottom w:val="0"/>
      <w:divBdr>
        <w:top w:val="none" w:sz="0" w:space="0" w:color="auto"/>
        <w:left w:val="none" w:sz="0" w:space="0" w:color="auto"/>
        <w:bottom w:val="none" w:sz="0" w:space="0" w:color="auto"/>
        <w:right w:val="none" w:sz="0" w:space="0" w:color="auto"/>
      </w:divBdr>
    </w:div>
    <w:div w:id="1455906628">
      <w:bodyDiv w:val="1"/>
      <w:marLeft w:val="0"/>
      <w:marRight w:val="0"/>
      <w:marTop w:val="0"/>
      <w:marBottom w:val="0"/>
      <w:divBdr>
        <w:top w:val="none" w:sz="0" w:space="0" w:color="auto"/>
        <w:left w:val="none" w:sz="0" w:space="0" w:color="auto"/>
        <w:bottom w:val="none" w:sz="0" w:space="0" w:color="auto"/>
        <w:right w:val="none" w:sz="0" w:space="0" w:color="auto"/>
      </w:divBdr>
    </w:div>
    <w:div w:id="1456949271">
      <w:bodyDiv w:val="1"/>
      <w:marLeft w:val="0"/>
      <w:marRight w:val="0"/>
      <w:marTop w:val="0"/>
      <w:marBottom w:val="0"/>
      <w:divBdr>
        <w:top w:val="none" w:sz="0" w:space="0" w:color="auto"/>
        <w:left w:val="none" w:sz="0" w:space="0" w:color="auto"/>
        <w:bottom w:val="none" w:sz="0" w:space="0" w:color="auto"/>
        <w:right w:val="none" w:sz="0" w:space="0" w:color="auto"/>
      </w:divBdr>
    </w:div>
    <w:div w:id="1461990890">
      <w:bodyDiv w:val="1"/>
      <w:marLeft w:val="0"/>
      <w:marRight w:val="0"/>
      <w:marTop w:val="0"/>
      <w:marBottom w:val="0"/>
      <w:divBdr>
        <w:top w:val="none" w:sz="0" w:space="0" w:color="auto"/>
        <w:left w:val="none" w:sz="0" w:space="0" w:color="auto"/>
        <w:bottom w:val="none" w:sz="0" w:space="0" w:color="auto"/>
        <w:right w:val="none" w:sz="0" w:space="0" w:color="auto"/>
      </w:divBdr>
    </w:div>
    <w:div w:id="1463500769">
      <w:bodyDiv w:val="1"/>
      <w:marLeft w:val="0"/>
      <w:marRight w:val="0"/>
      <w:marTop w:val="0"/>
      <w:marBottom w:val="0"/>
      <w:divBdr>
        <w:top w:val="none" w:sz="0" w:space="0" w:color="auto"/>
        <w:left w:val="none" w:sz="0" w:space="0" w:color="auto"/>
        <w:bottom w:val="none" w:sz="0" w:space="0" w:color="auto"/>
        <w:right w:val="none" w:sz="0" w:space="0" w:color="auto"/>
      </w:divBdr>
    </w:div>
    <w:div w:id="1466701133">
      <w:bodyDiv w:val="1"/>
      <w:marLeft w:val="0"/>
      <w:marRight w:val="0"/>
      <w:marTop w:val="0"/>
      <w:marBottom w:val="0"/>
      <w:divBdr>
        <w:top w:val="none" w:sz="0" w:space="0" w:color="auto"/>
        <w:left w:val="none" w:sz="0" w:space="0" w:color="auto"/>
        <w:bottom w:val="none" w:sz="0" w:space="0" w:color="auto"/>
        <w:right w:val="none" w:sz="0" w:space="0" w:color="auto"/>
      </w:divBdr>
    </w:div>
    <w:div w:id="1469400797">
      <w:bodyDiv w:val="1"/>
      <w:marLeft w:val="0"/>
      <w:marRight w:val="0"/>
      <w:marTop w:val="0"/>
      <w:marBottom w:val="0"/>
      <w:divBdr>
        <w:top w:val="none" w:sz="0" w:space="0" w:color="auto"/>
        <w:left w:val="none" w:sz="0" w:space="0" w:color="auto"/>
        <w:bottom w:val="none" w:sz="0" w:space="0" w:color="auto"/>
        <w:right w:val="none" w:sz="0" w:space="0" w:color="auto"/>
      </w:divBdr>
    </w:div>
    <w:div w:id="1475634969">
      <w:bodyDiv w:val="1"/>
      <w:marLeft w:val="0"/>
      <w:marRight w:val="0"/>
      <w:marTop w:val="0"/>
      <w:marBottom w:val="0"/>
      <w:divBdr>
        <w:top w:val="none" w:sz="0" w:space="0" w:color="auto"/>
        <w:left w:val="none" w:sz="0" w:space="0" w:color="auto"/>
        <w:bottom w:val="none" w:sz="0" w:space="0" w:color="auto"/>
        <w:right w:val="none" w:sz="0" w:space="0" w:color="auto"/>
      </w:divBdr>
    </w:div>
    <w:div w:id="1476872087">
      <w:bodyDiv w:val="1"/>
      <w:marLeft w:val="0"/>
      <w:marRight w:val="0"/>
      <w:marTop w:val="0"/>
      <w:marBottom w:val="0"/>
      <w:divBdr>
        <w:top w:val="none" w:sz="0" w:space="0" w:color="auto"/>
        <w:left w:val="none" w:sz="0" w:space="0" w:color="auto"/>
        <w:bottom w:val="none" w:sz="0" w:space="0" w:color="auto"/>
        <w:right w:val="none" w:sz="0" w:space="0" w:color="auto"/>
      </w:divBdr>
      <w:divsChild>
        <w:div w:id="2074572977">
          <w:marLeft w:val="0"/>
          <w:marRight w:val="0"/>
          <w:marTop w:val="0"/>
          <w:marBottom w:val="0"/>
          <w:divBdr>
            <w:top w:val="none" w:sz="0" w:space="0" w:color="auto"/>
            <w:left w:val="none" w:sz="0" w:space="0" w:color="auto"/>
            <w:bottom w:val="none" w:sz="0" w:space="0" w:color="auto"/>
            <w:right w:val="none" w:sz="0" w:space="0" w:color="auto"/>
          </w:divBdr>
          <w:divsChild>
            <w:div w:id="1155531169">
              <w:marLeft w:val="0"/>
              <w:marRight w:val="0"/>
              <w:marTop w:val="0"/>
              <w:marBottom w:val="0"/>
              <w:divBdr>
                <w:top w:val="none" w:sz="0" w:space="0" w:color="auto"/>
                <w:left w:val="none" w:sz="0" w:space="0" w:color="auto"/>
                <w:bottom w:val="none" w:sz="0" w:space="0" w:color="auto"/>
                <w:right w:val="none" w:sz="0" w:space="0" w:color="auto"/>
              </w:divBdr>
              <w:divsChild>
                <w:div w:id="791020146">
                  <w:marLeft w:val="0"/>
                  <w:marRight w:val="0"/>
                  <w:marTop w:val="0"/>
                  <w:marBottom w:val="0"/>
                  <w:divBdr>
                    <w:top w:val="none" w:sz="0" w:space="0" w:color="auto"/>
                    <w:left w:val="none" w:sz="0" w:space="0" w:color="auto"/>
                    <w:bottom w:val="none" w:sz="0" w:space="0" w:color="auto"/>
                    <w:right w:val="none" w:sz="0" w:space="0" w:color="auto"/>
                  </w:divBdr>
                  <w:divsChild>
                    <w:div w:id="1197809634">
                      <w:marLeft w:val="0"/>
                      <w:marRight w:val="0"/>
                      <w:marTop w:val="0"/>
                      <w:marBottom w:val="0"/>
                      <w:divBdr>
                        <w:top w:val="none" w:sz="0" w:space="0" w:color="auto"/>
                        <w:left w:val="none" w:sz="0" w:space="0" w:color="auto"/>
                        <w:bottom w:val="none" w:sz="0" w:space="0" w:color="auto"/>
                        <w:right w:val="none" w:sz="0" w:space="0" w:color="auto"/>
                      </w:divBdr>
                      <w:divsChild>
                        <w:div w:id="1031763951">
                          <w:marLeft w:val="0"/>
                          <w:marRight w:val="0"/>
                          <w:marTop w:val="0"/>
                          <w:marBottom w:val="0"/>
                          <w:divBdr>
                            <w:top w:val="none" w:sz="0" w:space="0" w:color="auto"/>
                            <w:left w:val="none" w:sz="0" w:space="0" w:color="auto"/>
                            <w:bottom w:val="none" w:sz="0" w:space="0" w:color="auto"/>
                            <w:right w:val="none" w:sz="0" w:space="0" w:color="auto"/>
                          </w:divBdr>
                          <w:divsChild>
                            <w:div w:id="9334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450421">
      <w:bodyDiv w:val="1"/>
      <w:marLeft w:val="0"/>
      <w:marRight w:val="0"/>
      <w:marTop w:val="0"/>
      <w:marBottom w:val="0"/>
      <w:divBdr>
        <w:top w:val="none" w:sz="0" w:space="0" w:color="auto"/>
        <w:left w:val="none" w:sz="0" w:space="0" w:color="auto"/>
        <w:bottom w:val="none" w:sz="0" w:space="0" w:color="auto"/>
        <w:right w:val="none" w:sz="0" w:space="0" w:color="auto"/>
      </w:divBdr>
    </w:div>
    <w:div w:id="1479758856">
      <w:bodyDiv w:val="1"/>
      <w:marLeft w:val="0"/>
      <w:marRight w:val="0"/>
      <w:marTop w:val="0"/>
      <w:marBottom w:val="0"/>
      <w:divBdr>
        <w:top w:val="none" w:sz="0" w:space="0" w:color="auto"/>
        <w:left w:val="none" w:sz="0" w:space="0" w:color="auto"/>
        <w:bottom w:val="none" w:sz="0" w:space="0" w:color="auto"/>
        <w:right w:val="none" w:sz="0" w:space="0" w:color="auto"/>
      </w:divBdr>
      <w:divsChild>
        <w:div w:id="163984306">
          <w:marLeft w:val="0"/>
          <w:marRight w:val="0"/>
          <w:marTop w:val="0"/>
          <w:marBottom w:val="0"/>
          <w:divBdr>
            <w:top w:val="none" w:sz="0" w:space="0" w:color="auto"/>
            <w:left w:val="none" w:sz="0" w:space="0" w:color="auto"/>
            <w:bottom w:val="none" w:sz="0" w:space="0" w:color="auto"/>
            <w:right w:val="none" w:sz="0" w:space="0" w:color="auto"/>
          </w:divBdr>
          <w:divsChild>
            <w:div w:id="549338764">
              <w:marLeft w:val="0"/>
              <w:marRight w:val="0"/>
              <w:marTop w:val="0"/>
              <w:marBottom w:val="0"/>
              <w:divBdr>
                <w:top w:val="none" w:sz="0" w:space="0" w:color="auto"/>
                <w:left w:val="none" w:sz="0" w:space="0" w:color="auto"/>
                <w:bottom w:val="none" w:sz="0" w:space="0" w:color="auto"/>
                <w:right w:val="none" w:sz="0" w:space="0" w:color="auto"/>
              </w:divBdr>
              <w:divsChild>
                <w:div w:id="625622124">
                  <w:marLeft w:val="0"/>
                  <w:marRight w:val="0"/>
                  <w:marTop w:val="0"/>
                  <w:marBottom w:val="0"/>
                  <w:divBdr>
                    <w:top w:val="none" w:sz="0" w:space="0" w:color="auto"/>
                    <w:left w:val="none" w:sz="0" w:space="0" w:color="auto"/>
                    <w:bottom w:val="none" w:sz="0" w:space="0" w:color="auto"/>
                    <w:right w:val="none" w:sz="0" w:space="0" w:color="auto"/>
                  </w:divBdr>
                  <w:divsChild>
                    <w:div w:id="522868379">
                      <w:marLeft w:val="0"/>
                      <w:marRight w:val="0"/>
                      <w:marTop w:val="0"/>
                      <w:marBottom w:val="0"/>
                      <w:divBdr>
                        <w:top w:val="none" w:sz="0" w:space="0" w:color="auto"/>
                        <w:left w:val="none" w:sz="0" w:space="0" w:color="auto"/>
                        <w:bottom w:val="none" w:sz="0" w:space="0" w:color="auto"/>
                        <w:right w:val="none" w:sz="0" w:space="0" w:color="auto"/>
                      </w:divBdr>
                      <w:divsChild>
                        <w:div w:id="36711598">
                          <w:marLeft w:val="0"/>
                          <w:marRight w:val="0"/>
                          <w:marTop w:val="0"/>
                          <w:marBottom w:val="0"/>
                          <w:divBdr>
                            <w:top w:val="none" w:sz="0" w:space="0" w:color="auto"/>
                            <w:left w:val="none" w:sz="0" w:space="0" w:color="auto"/>
                            <w:bottom w:val="none" w:sz="0" w:space="0" w:color="auto"/>
                            <w:right w:val="none" w:sz="0" w:space="0" w:color="auto"/>
                          </w:divBdr>
                          <w:divsChild>
                            <w:div w:id="19795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6740">
      <w:bodyDiv w:val="1"/>
      <w:marLeft w:val="0"/>
      <w:marRight w:val="0"/>
      <w:marTop w:val="0"/>
      <w:marBottom w:val="0"/>
      <w:divBdr>
        <w:top w:val="none" w:sz="0" w:space="0" w:color="auto"/>
        <w:left w:val="none" w:sz="0" w:space="0" w:color="auto"/>
        <w:bottom w:val="none" w:sz="0" w:space="0" w:color="auto"/>
        <w:right w:val="none" w:sz="0" w:space="0" w:color="auto"/>
      </w:divBdr>
    </w:div>
    <w:div w:id="1480727142">
      <w:bodyDiv w:val="1"/>
      <w:marLeft w:val="0"/>
      <w:marRight w:val="0"/>
      <w:marTop w:val="0"/>
      <w:marBottom w:val="0"/>
      <w:divBdr>
        <w:top w:val="none" w:sz="0" w:space="0" w:color="auto"/>
        <w:left w:val="none" w:sz="0" w:space="0" w:color="auto"/>
        <w:bottom w:val="none" w:sz="0" w:space="0" w:color="auto"/>
        <w:right w:val="none" w:sz="0" w:space="0" w:color="auto"/>
      </w:divBdr>
    </w:div>
    <w:div w:id="1482428929">
      <w:bodyDiv w:val="1"/>
      <w:marLeft w:val="0"/>
      <w:marRight w:val="0"/>
      <w:marTop w:val="0"/>
      <w:marBottom w:val="0"/>
      <w:divBdr>
        <w:top w:val="none" w:sz="0" w:space="0" w:color="auto"/>
        <w:left w:val="none" w:sz="0" w:space="0" w:color="auto"/>
        <w:bottom w:val="none" w:sz="0" w:space="0" w:color="auto"/>
        <w:right w:val="none" w:sz="0" w:space="0" w:color="auto"/>
      </w:divBdr>
    </w:div>
    <w:div w:id="1484659840">
      <w:bodyDiv w:val="1"/>
      <w:marLeft w:val="0"/>
      <w:marRight w:val="0"/>
      <w:marTop w:val="0"/>
      <w:marBottom w:val="0"/>
      <w:divBdr>
        <w:top w:val="none" w:sz="0" w:space="0" w:color="auto"/>
        <w:left w:val="none" w:sz="0" w:space="0" w:color="auto"/>
        <w:bottom w:val="none" w:sz="0" w:space="0" w:color="auto"/>
        <w:right w:val="none" w:sz="0" w:space="0" w:color="auto"/>
      </w:divBdr>
    </w:div>
    <w:div w:id="1484858937">
      <w:bodyDiv w:val="1"/>
      <w:marLeft w:val="0"/>
      <w:marRight w:val="0"/>
      <w:marTop w:val="0"/>
      <w:marBottom w:val="0"/>
      <w:divBdr>
        <w:top w:val="none" w:sz="0" w:space="0" w:color="auto"/>
        <w:left w:val="none" w:sz="0" w:space="0" w:color="auto"/>
        <w:bottom w:val="none" w:sz="0" w:space="0" w:color="auto"/>
        <w:right w:val="none" w:sz="0" w:space="0" w:color="auto"/>
      </w:divBdr>
    </w:div>
    <w:div w:id="1485974948">
      <w:bodyDiv w:val="1"/>
      <w:marLeft w:val="0"/>
      <w:marRight w:val="0"/>
      <w:marTop w:val="0"/>
      <w:marBottom w:val="0"/>
      <w:divBdr>
        <w:top w:val="none" w:sz="0" w:space="0" w:color="auto"/>
        <w:left w:val="none" w:sz="0" w:space="0" w:color="auto"/>
        <w:bottom w:val="none" w:sz="0" w:space="0" w:color="auto"/>
        <w:right w:val="none" w:sz="0" w:space="0" w:color="auto"/>
      </w:divBdr>
    </w:div>
    <w:div w:id="1487941973">
      <w:bodyDiv w:val="1"/>
      <w:marLeft w:val="0"/>
      <w:marRight w:val="0"/>
      <w:marTop w:val="0"/>
      <w:marBottom w:val="0"/>
      <w:divBdr>
        <w:top w:val="none" w:sz="0" w:space="0" w:color="auto"/>
        <w:left w:val="none" w:sz="0" w:space="0" w:color="auto"/>
        <w:bottom w:val="none" w:sz="0" w:space="0" w:color="auto"/>
        <w:right w:val="none" w:sz="0" w:space="0" w:color="auto"/>
      </w:divBdr>
    </w:div>
    <w:div w:id="1488786233">
      <w:bodyDiv w:val="1"/>
      <w:marLeft w:val="0"/>
      <w:marRight w:val="0"/>
      <w:marTop w:val="0"/>
      <w:marBottom w:val="0"/>
      <w:divBdr>
        <w:top w:val="none" w:sz="0" w:space="0" w:color="auto"/>
        <w:left w:val="none" w:sz="0" w:space="0" w:color="auto"/>
        <w:bottom w:val="none" w:sz="0" w:space="0" w:color="auto"/>
        <w:right w:val="none" w:sz="0" w:space="0" w:color="auto"/>
      </w:divBdr>
    </w:div>
    <w:div w:id="1489201659">
      <w:bodyDiv w:val="1"/>
      <w:marLeft w:val="0"/>
      <w:marRight w:val="0"/>
      <w:marTop w:val="0"/>
      <w:marBottom w:val="0"/>
      <w:divBdr>
        <w:top w:val="none" w:sz="0" w:space="0" w:color="auto"/>
        <w:left w:val="none" w:sz="0" w:space="0" w:color="auto"/>
        <w:bottom w:val="none" w:sz="0" w:space="0" w:color="auto"/>
        <w:right w:val="none" w:sz="0" w:space="0" w:color="auto"/>
      </w:divBdr>
    </w:div>
    <w:div w:id="1489713770">
      <w:bodyDiv w:val="1"/>
      <w:marLeft w:val="0"/>
      <w:marRight w:val="0"/>
      <w:marTop w:val="0"/>
      <w:marBottom w:val="0"/>
      <w:divBdr>
        <w:top w:val="none" w:sz="0" w:space="0" w:color="auto"/>
        <w:left w:val="none" w:sz="0" w:space="0" w:color="auto"/>
        <w:bottom w:val="none" w:sz="0" w:space="0" w:color="auto"/>
        <w:right w:val="none" w:sz="0" w:space="0" w:color="auto"/>
      </w:divBdr>
      <w:divsChild>
        <w:div w:id="809714989">
          <w:marLeft w:val="0"/>
          <w:marRight w:val="0"/>
          <w:marTop w:val="0"/>
          <w:marBottom w:val="0"/>
          <w:divBdr>
            <w:top w:val="none" w:sz="0" w:space="0" w:color="auto"/>
            <w:left w:val="none" w:sz="0" w:space="0" w:color="auto"/>
            <w:bottom w:val="none" w:sz="0" w:space="0" w:color="auto"/>
            <w:right w:val="none" w:sz="0" w:space="0" w:color="auto"/>
          </w:divBdr>
          <w:divsChild>
            <w:div w:id="1912766307">
              <w:marLeft w:val="0"/>
              <w:marRight w:val="0"/>
              <w:marTop w:val="0"/>
              <w:marBottom w:val="0"/>
              <w:divBdr>
                <w:top w:val="none" w:sz="0" w:space="0" w:color="auto"/>
                <w:left w:val="none" w:sz="0" w:space="0" w:color="auto"/>
                <w:bottom w:val="none" w:sz="0" w:space="0" w:color="auto"/>
                <w:right w:val="none" w:sz="0" w:space="0" w:color="auto"/>
              </w:divBdr>
              <w:divsChild>
                <w:div w:id="1243107403">
                  <w:marLeft w:val="0"/>
                  <w:marRight w:val="0"/>
                  <w:marTop w:val="0"/>
                  <w:marBottom w:val="0"/>
                  <w:divBdr>
                    <w:top w:val="none" w:sz="0" w:space="0" w:color="auto"/>
                    <w:left w:val="none" w:sz="0" w:space="0" w:color="auto"/>
                    <w:bottom w:val="none" w:sz="0" w:space="0" w:color="auto"/>
                    <w:right w:val="none" w:sz="0" w:space="0" w:color="auto"/>
                  </w:divBdr>
                  <w:divsChild>
                    <w:div w:id="2105880104">
                      <w:marLeft w:val="0"/>
                      <w:marRight w:val="0"/>
                      <w:marTop w:val="0"/>
                      <w:marBottom w:val="0"/>
                      <w:divBdr>
                        <w:top w:val="none" w:sz="0" w:space="0" w:color="auto"/>
                        <w:left w:val="none" w:sz="0" w:space="0" w:color="auto"/>
                        <w:bottom w:val="none" w:sz="0" w:space="0" w:color="auto"/>
                        <w:right w:val="none" w:sz="0" w:space="0" w:color="auto"/>
                      </w:divBdr>
                      <w:divsChild>
                        <w:div w:id="1135098597">
                          <w:marLeft w:val="0"/>
                          <w:marRight w:val="0"/>
                          <w:marTop w:val="0"/>
                          <w:marBottom w:val="0"/>
                          <w:divBdr>
                            <w:top w:val="none" w:sz="0" w:space="0" w:color="auto"/>
                            <w:left w:val="none" w:sz="0" w:space="0" w:color="auto"/>
                            <w:bottom w:val="none" w:sz="0" w:space="0" w:color="auto"/>
                            <w:right w:val="none" w:sz="0" w:space="0" w:color="auto"/>
                          </w:divBdr>
                          <w:divsChild>
                            <w:div w:id="4421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8975">
      <w:bodyDiv w:val="1"/>
      <w:marLeft w:val="0"/>
      <w:marRight w:val="0"/>
      <w:marTop w:val="0"/>
      <w:marBottom w:val="0"/>
      <w:divBdr>
        <w:top w:val="none" w:sz="0" w:space="0" w:color="auto"/>
        <w:left w:val="none" w:sz="0" w:space="0" w:color="auto"/>
        <w:bottom w:val="none" w:sz="0" w:space="0" w:color="auto"/>
        <w:right w:val="none" w:sz="0" w:space="0" w:color="auto"/>
      </w:divBdr>
    </w:div>
    <w:div w:id="1491869623">
      <w:bodyDiv w:val="1"/>
      <w:marLeft w:val="0"/>
      <w:marRight w:val="0"/>
      <w:marTop w:val="0"/>
      <w:marBottom w:val="0"/>
      <w:divBdr>
        <w:top w:val="none" w:sz="0" w:space="0" w:color="auto"/>
        <w:left w:val="none" w:sz="0" w:space="0" w:color="auto"/>
        <w:bottom w:val="none" w:sz="0" w:space="0" w:color="auto"/>
        <w:right w:val="none" w:sz="0" w:space="0" w:color="auto"/>
      </w:divBdr>
    </w:div>
    <w:div w:id="1492285204">
      <w:bodyDiv w:val="1"/>
      <w:marLeft w:val="0"/>
      <w:marRight w:val="0"/>
      <w:marTop w:val="0"/>
      <w:marBottom w:val="0"/>
      <w:divBdr>
        <w:top w:val="none" w:sz="0" w:space="0" w:color="auto"/>
        <w:left w:val="none" w:sz="0" w:space="0" w:color="auto"/>
        <w:bottom w:val="none" w:sz="0" w:space="0" w:color="auto"/>
        <w:right w:val="none" w:sz="0" w:space="0" w:color="auto"/>
      </w:divBdr>
    </w:div>
    <w:div w:id="1496996536">
      <w:bodyDiv w:val="1"/>
      <w:marLeft w:val="0"/>
      <w:marRight w:val="0"/>
      <w:marTop w:val="0"/>
      <w:marBottom w:val="0"/>
      <w:divBdr>
        <w:top w:val="none" w:sz="0" w:space="0" w:color="auto"/>
        <w:left w:val="none" w:sz="0" w:space="0" w:color="auto"/>
        <w:bottom w:val="none" w:sz="0" w:space="0" w:color="auto"/>
        <w:right w:val="none" w:sz="0" w:space="0" w:color="auto"/>
      </w:divBdr>
    </w:div>
    <w:div w:id="1497646166">
      <w:bodyDiv w:val="1"/>
      <w:marLeft w:val="0"/>
      <w:marRight w:val="0"/>
      <w:marTop w:val="0"/>
      <w:marBottom w:val="0"/>
      <w:divBdr>
        <w:top w:val="none" w:sz="0" w:space="0" w:color="auto"/>
        <w:left w:val="none" w:sz="0" w:space="0" w:color="auto"/>
        <w:bottom w:val="none" w:sz="0" w:space="0" w:color="auto"/>
        <w:right w:val="none" w:sz="0" w:space="0" w:color="auto"/>
      </w:divBdr>
    </w:div>
    <w:div w:id="1499922934">
      <w:bodyDiv w:val="1"/>
      <w:marLeft w:val="0"/>
      <w:marRight w:val="0"/>
      <w:marTop w:val="0"/>
      <w:marBottom w:val="0"/>
      <w:divBdr>
        <w:top w:val="none" w:sz="0" w:space="0" w:color="auto"/>
        <w:left w:val="none" w:sz="0" w:space="0" w:color="auto"/>
        <w:bottom w:val="none" w:sz="0" w:space="0" w:color="auto"/>
        <w:right w:val="none" w:sz="0" w:space="0" w:color="auto"/>
      </w:divBdr>
    </w:div>
    <w:div w:id="1500778110">
      <w:bodyDiv w:val="1"/>
      <w:marLeft w:val="0"/>
      <w:marRight w:val="0"/>
      <w:marTop w:val="0"/>
      <w:marBottom w:val="0"/>
      <w:divBdr>
        <w:top w:val="none" w:sz="0" w:space="0" w:color="auto"/>
        <w:left w:val="none" w:sz="0" w:space="0" w:color="auto"/>
        <w:bottom w:val="none" w:sz="0" w:space="0" w:color="auto"/>
        <w:right w:val="none" w:sz="0" w:space="0" w:color="auto"/>
      </w:divBdr>
    </w:div>
    <w:div w:id="1504272513">
      <w:bodyDiv w:val="1"/>
      <w:marLeft w:val="0"/>
      <w:marRight w:val="0"/>
      <w:marTop w:val="0"/>
      <w:marBottom w:val="0"/>
      <w:divBdr>
        <w:top w:val="none" w:sz="0" w:space="0" w:color="auto"/>
        <w:left w:val="none" w:sz="0" w:space="0" w:color="auto"/>
        <w:bottom w:val="none" w:sz="0" w:space="0" w:color="auto"/>
        <w:right w:val="none" w:sz="0" w:space="0" w:color="auto"/>
      </w:divBdr>
    </w:div>
    <w:div w:id="1505514812">
      <w:bodyDiv w:val="1"/>
      <w:marLeft w:val="0"/>
      <w:marRight w:val="0"/>
      <w:marTop w:val="0"/>
      <w:marBottom w:val="0"/>
      <w:divBdr>
        <w:top w:val="none" w:sz="0" w:space="0" w:color="auto"/>
        <w:left w:val="none" w:sz="0" w:space="0" w:color="auto"/>
        <w:bottom w:val="none" w:sz="0" w:space="0" w:color="auto"/>
        <w:right w:val="none" w:sz="0" w:space="0" w:color="auto"/>
      </w:divBdr>
      <w:divsChild>
        <w:div w:id="944925532">
          <w:marLeft w:val="0"/>
          <w:marRight w:val="0"/>
          <w:marTop w:val="0"/>
          <w:marBottom w:val="0"/>
          <w:divBdr>
            <w:top w:val="none" w:sz="0" w:space="0" w:color="auto"/>
            <w:left w:val="none" w:sz="0" w:space="0" w:color="auto"/>
            <w:bottom w:val="none" w:sz="0" w:space="0" w:color="auto"/>
            <w:right w:val="none" w:sz="0" w:space="0" w:color="auto"/>
          </w:divBdr>
          <w:divsChild>
            <w:div w:id="593974893">
              <w:marLeft w:val="0"/>
              <w:marRight w:val="0"/>
              <w:marTop w:val="0"/>
              <w:marBottom w:val="0"/>
              <w:divBdr>
                <w:top w:val="none" w:sz="0" w:space="0" w:color="auto"/>
                <w:left w:val="none" w:sz="0" w:space="0" w:color="auto"/>
                <w:bottom w:val="none" w:sz="0" w:space="0" w:color="auto"/>
                <w:right w:val="none" w:sz="0" w:space="0" w:color="auto"/>
              </w:divBdr>
              <w:divsChild>
                <w:div w:id="661204312">
                  <w:marLeft w:val="0"/>
                  <w:marRight w:val="0"/>
                  <w:marTop w:val="0"/>
                  <w:marBottom w:val="0"/>
                  <w:divBdr>
                    <w:top w:val="none" w:sz="0" w:space="0" w:color="auto"/>
                    <w:left w:val="none" w:sz="0" w:space="0" w:color="auto"/>
                    <w:bottom w:val="none" w:sz="0" w:space="0" w:color="auto"/>
                    <w:right w:val="none" w:sz="0" w:space="0" w:color="auto"/>
                  </w:divBdr>
                  <w:divsChild>
                    <w:div w:id="1777553371">
                      <w:marLeft w:val="0"/>
                      <w:marRight w:val="0"/>
                      <w:marTop w:val="0"/>
                      <w:marBottom w:val="0"/>
                      <w:divBdr>
                        <w:top w:val="none" w:sz="0" w:space="0" w:color="auto"/>
                        <w:left w:val="none" w:sz="0" w:space="0" w:color="auto"/>
                        <w:bottom w:val="none" w:sz="0" w:space="0" w:color="auto"/>
                        <w:right w:val="none" w:sz="0" w:space="0" w:color="auto"/>
                      </w:divBdr>
                      <w:divsChild>
                        <w:div w:id="1649550278">
                          <w:marLeft w:val="0"/>
                          <w:marRight w:val="0"/>
                          <w:marTop w:val="0"/>
                          <w:marBottom w:val="0"/>
                          <w:divBdr>
                            <w:top w:val="none" w:sz="0" w:space="0" w:color="auto"/>
                            <w:left w:val="none" w:sz="0" w:space="0" w:color="auto"/>
                            <w:bottom w:val="none" w:sz="0" w:space="0" w:color="auto"/>
                            <w:right w:val="none" w:sz="0" w:space="0" w:color="auto"/>
                          </w:divBdr>
                          <w:divsChild>
                            <w:div w:id="17250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7278">
      <w:bodyDiv w:val="1"/>
      <w:marLeft w:val="0"/>
      <w:marRight w:val="0"/>
      <w:marTop w:val="0"/>
      <w:marBottom w:val="0"/>
      <w:divBdr>
        <w:top w:val="none" w:sz="0" w:space="0" w:color="auto"/>
        <w:left w:val="none" w:sz="0" w:space="0" w:color="auto"/>
        <w:bottom w:val="none" w:sz="0" w:space="0" w:color="auto"/>
        <w:right w:val="none" w:sz="0" w:space="0" w:color="auto"/>
      </w:divBdr>
    </w:div>
    <w:div w:id="1518351811">
      <w:bodyDiv w:val="1"/>
      <w:marLeft w:val="0"/>
      <w:marRight w:val="0"/>
      <w:marTop w:val="0"/>
      <w:marBottom w:val="0"/>
      <w:divBdr>
        <w:top w:val="none" w:sz="0" w:space="0" w:color="auto"/>
        <w:left w:val="none" w:sz="0" w:space="0" w:color="auto"/>
        <w:bottom w:val="none" w:sz="0" w:space="0" w:color="auto"/>
        <w:right w:val="none" w:sz="0" w:space="0" w:color="auto"/>
      </w:divBdr>
    </w:div>
    <w:div w:id="1522015537">
      <w:bodyDiv w:val="1"/>
      <w:marLeft w:val="0"/>
      <w:marRight w:val="0"/>
      <w:marTop w:val="0"/>
      <w:marBottom w:val="0"/>
      <w:divBdr>
        <w:top w:val="none" w:sz="0" w:space="0" w:color="auto"/>
        <w:left w:val="none" w:sz="0" w:space="0" w:color="auto"/>
        <w:bottom w:val="none" w:sz="0" w:space="0" w:color="auto"/>
        <w:right w:val="none" w:sz="0" w:space="0" w:color="auto"/>
      </w:divBdr>
    </w:div>
    <w:div w:id="1523938981">
      <w:bodyDiv w:val="1"/>
      <w:marLeft w:val="0"/>
      <w:marRight w:val="0"/>
      <w:marTop w:val="0"/>
      <w:marBottom w:val="0"/>
      <w:divBdr>
        <w:top w:val="none" w:sz="0" w:space="0" w:color="auto"/>
        <w:left w:val="none" w:sz="0" w:space="0" w:color="auto"/>
        <w:bottom w:val="none" w:sz="0" w:space="0" w:color="auto"/>
        <w:right w:val="none" w:sz="0" w:space="0" w:color="auto"/>
      </w:divBdr>
    </w:div>
    <w:div w:id="1525747987">
      <w:bodyDiv w:val="1"/>
      <w:marLeft w:val="0"/>
      <w:marRight w:val="0"/>
      <w:marTop w:val="0"/>
      <w:marBottom w:val="0"/>
      <w:divBdr>
        <w:top w:val="none" w:sz="0" w:space="0" w:color="auto"/>
        <w:left w:val="none" w:sz="0" w:space="0" w:color="auto"/>
        <w:bottom w:val="none" w:sz="0" w:space="0" w:color="auto"/>
        <w:right w:val="none" w:sz="0" w:space="0" w:color="auto"/>
      </w:divBdr>
    </w:div>
    <w:div w:id="1528131999">
      <w:bodyDiv w:val="1"/>
      <w:marLeft w:val="0"/>
      <w:marRight w:val="0"/>
      <w:marTop w:val="0"/>
      <w:marBottom w:val="0"/>
      <w:divBdr>
        <w:top w:val="none" w:sz="0" w:space="0" w:color="auto"/>
        <w:left w:val="none" w:sz="0" w:space="0" w:color="auto"/>
        <w:bottom w:val="none" w:sz="0" w:space="0" w:color="auto"/>
        <w:right w:val="none" w:sz="0" w:space="0" w:color="auto"/>
      </w:divBdr>
    </w:div>
    <w:div w:id="1530795111">
      <w:bodyDiv w:val="1"/>
      <w:marLeft w:val="0"/>
      <w:marRight w:val="0"/>
      <w:marTop w:val="0"/>
      <w:marBottom w:val="0"/>
      <w:divBdr>
        <w:top w:val="none" w:sz="0" w:space="0" w:color="auto"/>
        <w:left w:val="none" w:sz="0" w:space="0" w:color="auto"/>
        <w:bottom w:val="none" w:sz="0" w:space="0" w:color="auto"/>
        <w:right w:val="none" w:sz="0" w:space="0" w:color="auto"/>
      </w:divBdr>
    </w:div>
    <w:div w:id="1531189308">
      <w:bodyDiv w:val="1"/>
      <w:marLeft w:val="0"/>
      <w:marRight w:val="0"/>
      <w:marTop w:val="0"/>
      <w:marBottom w:val="0"/>
      <w:divBdr>
        <w:top w:val="none" w:sz="0" w:space="0" w:color="auto"/>
        <w:left w:val="none" w:sz="0" w:space="0" w:color="auto"/>
        <w:bottom w:val="none" w:sz="0" w:space="0" w:color="auto"/>
        <w:right w:val="none" w:sz="0" w:space="0" w:color="auto"/>
      </w:divBdr>
      <w:divsChild>
        <w:div w:id="2049379271">
          <w:marLeft w:val="0"/>
          <w:marRight w:val="0"/>
          <w:marTop w:val="0"/>
          <w:marBottom w:val="0"/>
          <w:divBdr>
            <w:top w:val="none" w:sz="0" w:space="0" w:color="auto"/>
            <w:left w:val="none" w:sz="0" w:space="0" w:color="auto"/>
            <w:bottom w:val="none" w:sz="0" w:space="0" w:color="auto"/>
            <w:right w:val="none" w:sz="0" w:space="0" w:color="auto"/>
          </w:divBdr>
          <w:divsChild>
            <w:div w:id="146290295">
              <w:marLeft w:val="0"/>
              <w:marRight w:val="0"/>
              <w:marTop w:val="0"/>
              <w:marBottom w:val="0"/>
              <w:divBdr>
                <w:top w:val="none" w:sz="0" w:space="0" w:color="auto"/>
                <w:left w:val="none" w:sz="0" w:space="0" w:color="auto"/>
                <w:bottom w:val="none" w:sz="0" w:space="0" w:color="auto"/>
                <w:right w:val="none" w:sz="0" w:space="0" w:color="auto"/>
              </w:divBdr>
              <w:divsChild>
                <w:div w:id="1346634088">
                  <w:marLeft w:val="0"/>
                  <w:marRight w:val="0"/>
                  <w:marTop w:val="0"/>
                  <w:marBottom w:val="0"/>
                  <w:divBdr>
                    <w:top w:val="none" w:sz="0" w:space="0" w:color="auto"/>
                    <w:left w:val="none" w:sz="0" w:space="0" w:color="auto"/>
                    <w:bottom w:val="none" w:sz="0" w:space="0" w:color="auto"/>
                    <w:right w:val="none" w:sz="0" w:space="0" w:color="auto"/>
                  </w:divBdr>
                  <w:divsChild>
                    <w:div w:id="935139038">
                      <w:marLeft w:val="0"/>
                      <w:marRight w:val="0"/>
                      <w:marTop w:val="0"/>
                      <w:marBottom w:val="0"/>
                      <w:divBdr>
                        <w:top w:val="none" w:sz="0" w:space="0" w:color="auto"/>
                        <w:left w:val="none" w:sz="0" w:space="0" w:color="auto"/>
                        <w:bottom w:val="none" w:sz="0" w:space="0" w:color="auto"/>
                        <w:right w:val="none" w:sz="0" w:space="0" w:color="auto"/>
                      </w:divBdr>
                      <w:divsChild>
                        <w:div w:id="2035225646">
                          <w:marLeft w:val="0"/>
                          <w:marRight w:val="0"/>
                          <w:marTop w:val="0"/>
                          <w:marBottom w:val="0"/>
                          <w:divBdr>
                            <w:top w:val="none" w:sz="0" w:space="0" w:color="auto"/>
                            <w:left w:val="none" w:sz="0" w:space="0" w:color="auto"/>
                            <w:bottom w:val="none" w:sz="0" w:space="0" w:color="auto"/>
                            <w:right w:val="none" w:sz="0" w:space="0" w:color="auto"/>
                          </w:divBdr>
                          <w:divsChild>
                            <w:div w:id="9641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452869">
      <w:bodyDiv w:val="1"/>
      <w:marLeft w:val="0"/>
      <w:marRight w:val="0"/>
      <w:marTop w:val="0"/>
      <w:marBottom w:val="0"/>
      <w:divBdr>
        <w:top w:val="none" w:sz="0" w:space="0" w:color="auto"/>
        <w:left w:val="none" w:sz="0" w:space="0" w:color="auto"/>
        <w:bottom w:val="none" w:sz="0" w:space="0" w:color="auto"/>
        <w:right w:val="none" w:sz="0" w:space="0" w:color="auto"/>
      </w:divBdr>
    </w:div>
    <w:div w:id="1531528569">
      <w:bodyDiv w:val="1"/>
      <w:marLeft w:val="0"/>
      <w:marRight w:val="0"/>
      <w:marTop w:val="0"/>
      <w:marBottom w:val="0"/>
      <w:divBdr>
        <w:top w:val="none" w:sz="0" w:space="0" w:color="auto"/>
        <w:left w:val="none" w:sz="0" w:space="0" w:color="auto"/>
        <w:bottom w:val="none" w:sz="0" w:space="0" w:color="auto"/>
        <w:right w:val="none" w:sz="0" w:space="0" w:color="auto"/>
      </w:divBdr>
      <w:divsChild>
        <w:div w:id="1334382679">
          <w:marLeft w:val="0"/>
          <w:marRight w:val="0"/>
          <w:marTop w:val="0"/>
          <w:marBottom w:val="0"/>
          <w:divBdr>
            <w:top w:val="none" w:sz="0" w:space="0" w:color="auto"/>
            <w:left w:val="none" w:sz="0" w:space="0" w:color="auto"/>
            <w:bottom w:val="none" w:sz="0" w:space="0" w:color="auto"/>
            <w:right w:val="none" w:sz="0" w:space="0" w:color="auto"/>
          </w:divBdr>
          <w:divsChild>
            <w:div w:id="930314667">
              <w:marLeft w:val="0"/>
              <w:marRight w:val="0"/>
              <w:marTop w:val="0"/>
              <w:marBottom w:val="0"/>
              <w:divBdr>
                <w:top w:val="none" w:sz="0" w:space="0" w:color="auto"/>
                <w:left w:val="none" w:sz="0" w:space="0" w:color="auto"/>
                <w:bottom w:val="none" w:sz="0" w:space="0" w:color="auto"/>
                <w:right w:val="none" w:sz="0" w:space="0" w:color="auto"/>
              </w:divBdr>
              <w:divsChild>
                <w:div w:id="1036391784">
                  <w:marLeft w:val="0"/>
                  <w:marRight w:val="0"/>
                  <w:marTop w:val="0"/>
                  <w:marBottom w:val="0"/>
                  <w:divBdr>
                    <w:top w:val="none" w:sz="0" w:space="0" w:color="auto"/>
                    <w:left w:val="none" w:sz="0" w:space="0" w:color="auto"/>
                    <w:bottom w:val="none" w:sz="0" w:space="0" w:color="auto"/>
                    <w:right w:val="none" w:sz="0" w:space="0" w:color="auto"/>
                  </w:divBdr>
                  <w:divsChild>
                    <w:div w:id="344984428">
                      <w:marLeft w:val="0"/>
                      <w:marRight w:val="0"/>
                      <w:marTop w:val="0"/>
                      <w:marBottom w:val="0"/>
                      <w:divBdr>
                        <w:top w:val="none" w:sz="0" w:space="0" w:color="auto"/>
                        <w:left w:val="none" w:sz="0" w:space="0" w:color="auto"/>
                        <w:bottom w:val="none" w:sz="0" w:space="0" w:color="auto"/>
                        <w:right w:val="none" w:sz="0" w:space="0" w:color="auto"/>
                      </w:divBdr>
                      <w:divsChild>
                        <w:div w:id="1021660519">
                          <w:marLeft w:val="0"/>
                          <w:marRight w:val="0"/>
                          <w:marTop w:val="0"/>
                          <w:marBottom w:val="0"/>
                          <w:divBdr>
                            <w:top w:val="none" w:sz="0" w:space="0" w:color="auto"/>
                            <w:left w:val="none" w:sz="0" w:space="0" w:color="auto"/>
                            <w:bottom w:val="none" w:sz="0" w:space="0" w:color="auto"/>
                            <w:right w:val="none" w:sz="0" w:space="0" w:color="auto"/>
                          </w:divBdr>
                          <w:divsChild>
                            <w:div w:id="505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44857">
      <w:bodyDiv w:val="1"/>
      <w:marLeft w:val="0"/>
      <w:marRight w:val="0"/>
      <w:marTop w:val="0"/>
      <w:marBottom w:val="0"/>
      <w:divBdr>
        <w:top w:val="none" w:sz="0" w:space="0" w:color="auto"/>
        <w:left w:val="none" w:sz="0" w:space="0" w:color="auto"/>
        <w:bottom w:val="none" w:sz="0" w:space="0" w:color="auto"/>
        <w:right w:val="none" w:sz="0" w:space="0" w:color="auto"/>
      </w:divBdr>
    </w:div>
    <w:div w:id="1532037327">
      <w:bodyDiv w:val="1"/>
      <w:marLeft w:val="0"/>
      <w:marRight w:val="0"/>
      <w:marTop w:val="0"/>
      <w:marBottom w:val="0"/>
      <w:divBdr>
        <w:top w:val="none" w:sz="0" w:space="0" w:color="auto"/>
        <w:left w:val="none" w:sz="0" w:space="0" w:color="auto"/>
        <w:bottom w:val="none" w:sz="0" w:space="0" w:color="auto"/>
        <w:right w:val="none" w:sz="0" w:space="0" w:color="auto"/>
      </w:divBdr>
    </w:div>
    <w:div w:id="1532840602">
      <w:bodyDiv w:val="1"/>
      <w:marLeft w:val="0"/>
      <w:marRight w:val="0"/>
      <w:marTop w:val="0"/>
      <w:marBottom w:val="0"/>
      <w:divBdr>
        <w:top w:val="none" w:sz="0" w:space="0" w:color="auto"/>
        <w:left w:val="none" w:sz="0" w:space="0" w:color="auto"/>
        <w:bottom w:val="none" w:sz="0" w:space="0" w:color="auto"/>
        <w:right w:val="none" w:sz="0" w:space="0" w:color="auto"/>
      </w:divBdr>
      <w:divsChild>
        <w:div w:id="631597262">
          <w:marLeft w:val="0"/>
          <w:marRight w:val="0"/>
          <w:marTop w:val="0"/>
          <w:marBottom w:val="0"/>
          <w:divBdr>
            <w:top w:val="none" w:sz="0" w:space="0" w:color="auto"/>
            <w:left w:val="none" w:sz="0" w:space="0" w:color="auto"/>
            <w:bottom w:val="none" w:sz="0" w:space="0" w:color="auto"/>
            <w:right w:val="none" w:sz="0" w:space="0" w:color="auto"/>
          </w:divBdr>
          <w:divsChild>
            <w:div w:id="381633899">
              <w:marLeft w:val="0"/>
              <w:marRight w:val="0"/>
              <w:marTop w:val="0"/>
              <w:marBottom w:val="0"/>
              <w:divBdr>
                <w:top w:val="none" w:sz="0" w:space="0" w:color="auto"/>
                <w:left w:val="none" w:sz="0" w:space="0" w:color="auto"/>
                <w:bottom w:val="none" w:sz="0" w:space="0" w:color="auto"/>
                <w:right w:val="none" w:sz="0" w:space="0" w:color="auto"/>
              </w:divBdr>
              <w:divsChild>
                <w:div w:id="881328622">
                  <w:marLeft w:val="0"/>
                  <w:marRight w:val="0"/>
                  <w:marTop w:val="0"/>
                  <w:marBottom w:val="0"/>
                  <w:divBdr>
                    <w:top w:val="none" w:sz="0" w:space="0" w:color="auto"/>
                    <w:left w:val="none" w:sz="0" w:space="0" w:color="auto"/>
                    <w:bottom w:val="none" w:sz="0" w:space="0" w:color="auto"/>
                    <w:right w:val="none" w:sz="0" w:space="0" w:color="auto"/>
                  </w:divBdr>
                  <w:divsChild>
                    <w:div w:id="105344820">
                      <w:marLeft w:val="0"/>
                      <w:marRight w:val="0"/>
                      <w:marTop w:val="0"/>
                      <w:marBottom w:val="0"/>
                      <w:divBdr>
                        <w:top w:val="none" w:sz="0" w:space="0" w:color="auto"/>
                        <w:left w:val="none" w:sz="0" w:space="0" w:color="auto"/>
                        <w:bottom w:val="none" w:sz="0" w:space="0" w:color="auto"/>
                        <w:right w:val="none" w:sz="0" w:space="0" w:color="auto"/>
                      </w:divBdr>
                      <w:divsChild>
                        <w:div w:id="17315023">
                          <w:marLeft w:val="0"/>
                          <w:marRight w:val="0"/>
                          <w:marTop w:val="0"/>
                          <w:marBottom w:val="0"/>
                          <w:divBdr>
                            <w:top w:val="none" w:sz="0" w:space="0" w:color="auto"/>
                            <w:left w:val="none" w:sz="0" w:space="0" w:color="auto"/>
                            <w:bottom w:val="none" w:sz="0" w:space="0" w:color="auto"/>
                            <w:right w:val="none" w:sz="0" w:space="0" w:color="auto"/>
                          </w:divBdr>
                          <w:divsChild>
                            <w:div w:id="83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03984">
      <w:bodyDiv w:val="1"/>
      <w:marLeft w:val="0"/>
      <w:marRight w:val="0"/>
      <w:marTop w:val="0"/>
      <w:marBottom w:val="0"/>
      <w:divBdr>
        <w:top w:val="none" w:sz="0" w:space="0" w:color="auto"/>
        <w:left w:val="none" w:sz="0" w:space="0" w:color="auto"/>
        <w:bottom w:val="none" w:sz="0" w:space="0" w:color="auto"/>
        <w:right w:val="none" w:sz="0" w:space="0" w:color="auto"/>
      </w:divBdr>
      <w:divsChild>
        <w:div w:id="2013950382">
          <w:marLeft w:val="0"/>
          <w:marRight w:val="0"/>
          <w:marTop w:val="0"/>
          <w:marBottom w:val="0"/>
          <w:divBdr>
            <w:top w:val="none" w:sz="0" w:space="0" w:color="auto"/>
            <w:left w:val="none" w:sz="0" w:space="0" w:color="auto"/>
            <w:bottom w:val="none" w:sz="0" w:space="0" w:color="auto"/>
            <w:right w:val="none" w:sz="0" w:space="0" w:color="auto"/>
          </w:divBdr>
          <w:divsChild>
            <w:div w:id="1666393657">
              <w:marLeft w:val="0"/>
              <w:marRight w:val="0"/>
              <w:marTop w:val="0"/>
              <w:marBottom w:val="0"/>
              <w:divBdr>
                <w:top w:val="none" w:sz="0" w:space="0" w:color="auto"/>
                <w:left w:val="none" w:sz="0" w:space="0" w:color="auto"/>
                <w:bottom w:val="none" w:sz="0" w:space="0" w:color="auto"/>
                <w:right w:val="none" w:sz="0" w:space="0" w:color="auto"/>
              </w:divBdr>
              <w:divsChild>
                <w:div w:id="1484809886">
                  <w:marLeft w:val="0"/>
                  <w:marRight w:val="0"/>
                  <w:marTop w:val="0"/>
                  <w:marBottom w:val="0"/>
                  <w:divBdr>
                    <w:top w:val="none" w:sz="0" w:space="0" w:color="auto"/>
                    <w:left w:val="none" w:sz="0" w:space="0" w:color="auto"/>
                    <w:bottom w:val="none" w:sz="0" w:space="0" w:color="auto"/>
                    <w:right w:val="none" w:sz="0" w:space="0" w:color="auto"/>
                  </w:divBdr>
                  <w:divsChild>
                    <w:div w:id="459036717">
                      <w:marLeft w:val="0"/>
                      <w:marRight w:val="0"/>
                      <w:marTop w:val="0"/>
                      <w:marBottom w:val="0"/>
                      <w:divBdr>
                        <w:top w:val="none" w:sz="0" w:space="0" w:color="auto"/>
                        <w:left w:val="none" w:sz="0" w:space="0" w:color="auto"/>
                        <w:bottom w:val="none" w:sz="0" w:space="0" w:color="auto"/>
                        <w:right w:val="none" w:sz="0" w:space="0" w:color="auto"/>
                      </w:divBdr>
                      <w:divsChild>
                        <w:div w:id="1644772784">
                          <w:marLeft w:val="0"/>
                          <w:marRight w:val="0"/>
                          <w:marTop w:val="0"/>
                          <w:marBottom w:val="0"/>
                          <w:divBdr>
                            <w:top w:val="none" w:sz="0" w:space="0" w:color="auto"/>
                            <w:left w:val="none" w:sz="0" w:space="0" w:color="auto"/>
                            <w:bottom w:val="none" w:sz="0" w:space="0" w:color="auto"/>
                            <w:right w:val="none" w:sz="0" w:space="0" w:color="auto"/>
                          </w:divBdr>
                          <w:divsChild>
                            <w:div w:id="5955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348701">
      <w:bodyDiv w:val="1"/>
      <w:marLeft w:val="0"/>
      <w:marRight w:val="0"/>
      <w:marTop w:val="0"/>
      <w:marBottom w:val="0"/>
      <w:divBdr>
        <w:top w:val="none" w:sz="0" w:space="0" w:color="auto"/>
        <w:left w:val="none" w:sz="0" w:space="0" w:color="auto"/>
        <w:bottom w:val="none" w:sz="0" w:space="0" w:color="auto"/>
        <w:right w:val="none" w:sz="0" w:space="0" w:color="auto"/>
      </w:divBdr>
    </w:div>
    <w:div w:id="1534615743">
      <w:bodyDiv w:val="1"/>
      <w:marLeft w:val="0"/>
      <w:marRight w:val="0"/>
      <w:marTop w:val="0"/>
      <w:marBottom w:val="0"/>
      <w:divBdr>
        <w:top w:val="none" w:sz="0" w:space="0" w:color="auto"/>
        <w:left w:val="none" w:sz="0" w:space="0" w:color="auto"/>
        <w:bottom w:val="none" w:sz="0" w:space="0" w:color="auto"/>
        <w:right w:val="none" w:sz="0" w:space="0" w:color="auto"/>
      </w:divBdr>
    </w:div>
    <w:div w:id="1536385601">
      <w:bodyDiv w:val="1"/>
      <w:marLeft w:val="0"/>
      <w:marRight w:val="0"/>
      <w:marTop w:val="0"/>
      <w:marBottom w:val="0"/>
      <w:divBdr>
        <w:top w:val="none" w:sz="0" w:space="0" w:color="auto"/>
        <w:left w:val="none" w:sz="0" w:space="0" w:color="auto"/>
        <w:bottom w:val="none" w:sz="0" w:space="0" w:color="auto"/>
        <w:right w:val="none" w:sz="0" w:space="0" w:color="auto"/>
      </w:divBdr>
    </w:div>
    <w:div w:id="1536653385">
      <w:bodyDiv w:val="1"/>
      <w:marLeft w:val="0"/>
      <w:marRight w:val="0"/>
      <w:marTop w:val="0"/>
      <w:marBottom w:val="0"/>
      <w:divBdr>
        <w:top w:val="none" w:sz="0" w:space="0" w:color="auto"/>
        <w:left w:val="none" w:sz="0" w:space="0" w:color="auto"/>
        <w:bottom w:val="none" w:sz="0" w:space="0" w:color="auto"/>
        <w:right w:val="none" w:sz="0" w:space="0" w:color="auto"/>
      </w:divBdr>
      <w:divsChild>
        <w:div w:id="219949655">
          <w:marLeft w:val="0"/>
          <w:marRight w:val="0"/>
          <w:marTop w:val="0"/>
          <w:marBottom w:val="0"/>
          <w:divBdr>
            <w:top w:val="none" w:sz="0" w:space="0" w:color="auto"/>
            <w:left w:val="none" w:sz="0" w:space="0" w:color="auto"/>
            <w:bottom w:val="none" w:sz="0" w:space="0" w:color="auto"/>
            <w:right w:val="none" w:sz="0" w:space="0" w:color="auto"/>
          </w:divBdr>
          <w:divsChild>
            <w:div w:id="1840390857">
              <w:marLeft w:val="0"/>
              <w:marRight w:val="0"/>
              <w:marTop w:val="0"/>
              <w:marBottom w:val="0"/>
              <w:divBdr>
                <w:top w:val="none" w:sz="0" w:space="0" w:color="auto"/>
                <w:left w:val="none" w:sz="0" w:space="0" w:color="auto"/>
                <w:bottom w:val="none" w:sz="0" w:space="0" w:color="auto"/>
                <w:right w:val="none" w:sz="0" w:space="0" w:color="auto"/>
              </w:divBdr>
              <w:divsChild>
                <w:div w:id="1143934539">
                  <w:marLeft w:val="0"/>
                  <w:marRight w:val="0"/>
                  <w:marTop w:val="0"/>
                  <w:marBottom w:val="0"/>
                  <w:divBdr>
                    <w:top w:val="none" w:sz="0" w:space="0" w:color="auto"/>
                    <w:left w:val="none" w:sz="0" w:space="0" w:color="auto"/>
                    <w:bottom w:val="none" w:sz="0" w:space="0" w:color="auto"/>
                    <w:right w:val="none" w:sz="0" w:space="0" w:color="auto"/>
                  </w:divBdr>
                  <w:divsChild>
                    <w:div w:id="503473054">
                      <w:marLeft w:val="0"/>
                      <w:marRight w:val="0"/>
                      <w:marTop w:val="0"/>
                      <w:marBottom w:val="0"/>
                      <w:divBdr>
                        <w:top w:val="none" w:sz="0" w:space="0" w:color="auto"/>
                        <w:left w:val="none" w:sz="0" w:space="0" w:color="auto"/>
                        <w:bottom w:val="none" w:sz="0" w:space="0" w:color="auto"/>
                        <w:right w:val="none" w:sz="0" w:space="0" w:color="auto"/>
                      </w:divBdr>
                      <w:divsChild>
                        <w:div w:id="321547249">
                          <w:marLeft w:val="0"/>
                          <w:marRight w:val="0"/>
                          <w:marTop w:val="0"/>
                          <w:marBottom w:val="0"/>
                          <w:divBdr>
                            <w:top w:val="none" w:sz="0" w:space="0" w:color="auto"/>
                            <w:left w:val="none" w:sz="0" w:space="0" w:color="auto"/>
                            <w:bottom w:val="none" w:sz="0" w:space="0" w:color="auto"/>
                            <w:right w:val="none" w:sz="0" w:space="0" w:color="auto"/>
                          </w:divBdr>
                          <w:divsChild>
                            <w:div w:id="12481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6271">
      <w:bodyDiv w:val="1"/>
      <w:marLeft w:val="0"/>
      <w:marRight w:val="0"/>
      <w:marTop w:val="0"/>
      <w:marBottom w:val="0"/>
      <w:divBdr>
        <w:top w:val="none" w:sz="0" w:space="0" w:color="auto"/>
        <w:left w:val="none" w:sz="0" w:space="0" w:color="auto"/>
        <w:bottom w:val="none" w:sz="0" w:space="0" w:color="auto"/>
        <w:right w:val="none" w:sz="0" w:space="0" w:color="auto"/>
      </w:divBdr>
      <w:divsChild>
        <w:div w:id="1489132770">
          <w:marLeft w:val="0"/>
          <w:marRight w:val="0"/>
          <w:marTop w:val="0"/>
          <w:marBottom w:val="0"/>
          <w:divBdr>
            <w:top w:val="none" w:sz="0" w:space="0" w:color="auto"/>
            <w:left w:val="none" w:sz="0" w:space="0" w:color="auto"/>
            <w:bottom w:val="none" w:sz="0" w:space="0" w:color="auto"/>
            <w:right w:val="none" w:sz="0" w:space="0" w:color="auto"/>
          </w:divBdr>
          <w:divsChild>
            <w:div w:id="1309282564">
              <w:marLeft w:val="0"/>
              <w:marRight w:val="0"/>
              <w:marTop w:val="0"/>
              <w:marBottom w:val="0"/>
              <w:divBdr>
                <w:top w:val="none" w:sz="0" w:space="0" w:color="auto"/>
                <w:left w:val="none" w:sz="0" w:space="0" w:color="auto"/>
                <w:bottom w:val="none" w:sz="0" w:space="0" w:color="auto"/>
                <w:right w:val="none" w:sz="0" w:space="0" w:color="auto"/>
              </w:divBdr>
              <w:divsChild>
                <w:div w:id="1591767040">
                  <w:marLeft w:val="0"/>
                  <w:marRight w:val="0"/>
                  <w:marTop w:val="0"/>
                  <w:marBottom w:val="0"/>
                  <w:divBdr>
                    <w:top w:val="none" w:sz="0" w:space="0" w:color="auto"/>
                    <w:left w:val="none" w:sz="0" w:space="0" w:color="auto"/>
                    <w:bottom w:val="none" w:sz="0" w:space="0" w:color="auto"/>
                    <w:right w:val="none" w:sz="0" w:space="0" w:color="auto"/>
                  </w:divBdr>
                  <w:divsChild>
                    <w:div w:id="1612398662">
                      <w:marLeft w:val="0"/>
                      <w:marRight w:val="0"/>
                      <w:marTop w:val="0"/>
                      <w:marBottom w:val="0"/>
                      <w:divBdr>
                        <w:top w:val="none" w:sz="0" w:space="0" w:color="auto"/>
                        <w:left w:val="none" w:sz="0" w:space="0" w:color="auto"/>
                        <w:bottom w:val="none" w:sz="0" w:space="0" w:color="auto"/>
                        <w:right w:val="none" w:sz="0" w:space="0" w:color="auto"/>
                      </w:divBdr>
                      <w:divsChild>
                        <w:div w:id="1838618231">
                          <w:marLeft w:val="0"/>
                          <w:marRight w:val="0"/>
                          <w:marTop w:val="0"/>
                          <w:marBottom w:val="0"/>
                          <w:divBdr>
                            <w:top w:val="none" w:sz="0" w:space="0" w:color="auto"/>
                            <w:left w:val="none" w:sz="0" w:space="0" w:color="auto"/>
                            <w:bottom w:val="none" w:sz="0" w:space="0" w:color="auto"/>
                            <w:right w:val="none" w:sz="0" w:space="0" w:color="auto"/>
                          </w:divBdr>
                          <w:divsChild>
                            <w:div w:id="20610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08745">
      <w:bodyDiv w:val="1"/>
      <w:marLeft w:val="0"/>
      <w:marRight w:val="0"/>
      <w:marTop w:val="0"/>
      <w:marBottom w:val="0"/>
      <w:divBdr>
        <w:top w:val="none" w:sz="0" w:space="0" w:color="auto"/>
        <w:left w:val="none" w:sz="0" w:space="0" w:color="auto"/>
        <w:bottom w:val="none" w:sz="0" w:space="0" w:color="auto"/>
        <w:right w:val="none" w:sz="0" w:space="0" w:color="auto"/>
      </w:divBdr>
    </w:div>
    <w:div w:id="1538815892">
      <w:bodyDiv w:val="1"/>
      <w:marLeft w:val="0"/>
      <w:marRight w:val="0"/>
      <w:marTop w:val="0"/>
      <w:marBottom w:val="0"/>
      <w:divBdr>
        <w:top w:val="none" w:sz="0" w:space="0" w:color="auto"/>
        <w:left w:val="none" w:sz="0" w:space="0" w:color="auto"/>
        <w:bottom w:val="none" w:sz="0" w:space="0" w:color="auto"/>
        <w:right w:val="none" w:sz="0" w:space="0" w:color="auto"/>
      </w:divBdr>
    </w:div>
    <w:div w:id="1539195774">
      <w:bodyDiv w:val="1"/>
      <w:marLeft w:val="0"/>
      <w:marRight w:val="0"/>
      <w:marTop w:val="0"/>
      <w:marBottom w:val="0"/>
      <w:divBdr>
        <w:top w:val="none" w:sz="0" w:space="0" w:color="auto"/>
        <w:left w:val="none" w:sz="0" w:space="0" w:color="auto"/>
        <w:bottom w:val="none" w:sz="0" w:space="0" w:color="auto"/>
        <w:right w:val="none" w:sz="0" w:space="0" w:color="auto"/>
      </w:divBdr>
    </w:div>
    <w:div w:id="1540046570">
      <w:bodyDiv w:val="1"/>
      <w:marLeft w:val="0"/>
      <w:marRight w:val="0"/>
      <w:marTop w:val="0"/>
      <w:marBottom w:val="0"/>
      <w:divBdr>
        <w:top w:val="none" w:sz="0" w:space="0" w:color="auto"/>
        <w:left w:val="none" w:sz="0" w:space="0" w:color="auto"/>
        <w:bottom w:val="none" w:sz="0" w:space="0" w:color="auto"/>
        <w:right w:val="none" w:sz="0" w:space="0" w:color="auto"/>
      </w:divBdr>
    </w:div>
    <w:div w:id="1540237923">
      <w:bodyDiv w:val="1"/>
      <w:marLeft w:val="0"/>
      <w:marRight w:val="0"/>
      <w:marTop w:val="0"/>
      <w:marBottom w:val="0"/>
      <w:divBdr>
        <w:top w:val="none" w:sz="0" w:space="0" w:color="auto"/>
        <w:left w:val="none" w:sz="0" w:space="0" w:color="auto"/>
        <w:bottom w:val="none" w:sz="0" w:space="0" w:color="auto"/>
        <w:right w:val="none" w:sz="0" w:space="0" w:color="auto"/>
      </w:divBdr>
    </w:div>
    <w:div w:id="1545143109">
      <w:bodyDiv w:val="1"/>
      <w:marLeft w:val="0"/>
      <w:marRight w:val="0"/>
      <w:marTop w:val="0"/>
      <w:marBottom w:val="0"/>
      <w:divBdr>
        <w:top w:val="none" w:sz="0" w:space="0" w:color="auto"/>
        <w:left w:val="none" w:sz="0" w:space="0" w:color="auto"/>
        <w:bottom w:val="none" w:sz="0" w:space="0" w:color="auto"/>
        <w:right w:val="none" w:sz="0" w:space="0" w:color="auto"/>
      </w:divBdr>
      <w:divsChild>
        <w:div w:id="898441334">
          <w:marLeft w:val="0"/>
          <w:marRight w:val="0"/>
          <w:marTop w:val="0"/>
          <w:marBottom w:val="0"/>
          <w:divBdr>
            <w:top w:val="none" w:sz="0" w:space="0" w:color="auto"/>
            <w:left w:val="none" w:sz="0" w:space="0" w:color="auto"/>
            <w:bottom w:val="none" w:sz="0" w:space="0" w:color="auto"/>
            <w:right w:val="none" w:sz="0" w:space="0" w:color="auto"/>
          </w:divBdr>
          <w:divsChild>
            <w:div w:id="1661688613">
              <w:marLeft w:val="0"/>
              <w:marRight w:val="0"/>
              <w:marTop w:val="0"/>
              <w:marBottom w:val="0"/>
              <w:divBdr>
                <w:top w:val="none" w:sz="0" w:space="0" w:color="auto"/>
                <w:left w:val="none" w:sz="0" w:space="0" w:color="auto"/>
                <w:bottom w:val="none" w:sz="0" w:space="0" w:color="auto"/>
                <w:right w:val="none" w:sz="0" w:space="0" w:color="auto"/>
              </w:divBdr>
              <w:divsChild>
                <w:div w:id="1568539888">
                  <w:marLeft w:val="0"/>
                  <w:marRight w:val="0"/>
                  <w:marTop w:val="0"/>
                  <w:marBottom w:val="0"/>
                  <w:divBdr>
                    <w:top w:val="none" w:sz="0" w:space="0" w:color="auto"/>
                    <w:left w:val="none" w:sz="0" w:space="0" w:color="auto"/>
                    <w:bottom w:val="none" w:sz="0" w:space="0" w:color="auto"/>
                    <w:right w:val="none" w:sz="0" w:space="0" w:color="auto"/>
                  </w:divBdr>
                  <w:divsChild>
                    <w:div w:id="1855342186">
                      <w:marLeft w:val="0"/>
                      <w:marRight w:val="0"/>
                      <w:marTop w:val="0"/>
                      <w:marBottom w:val="0"/>
                      <w:divBdr>
                        <w:top w:val="none" w:sz="0" w:space="0" w:color="auto"/>
                        <w:left w:val="none" w:sz="0" w:space="0" w:color="auto"/>
                        <w:bottom w:val="none" w:sz="0" w:space="0" w:color="auto"/>
                        <w:right w:val="none" w:sz="0" w:space="0" w:color="auto"/>
                      </w:divBdr>
                      <w:divsChild>
                        <w:div w:id="2040543139">
                          <w:marLeft w:val="0"/>
                          <w:marRight w:val="0"/>
                          <w:marTop w:val="0"/>
                          <w:marBottom w:val="0"/>
                          <w:divBdr>
                            <w:top w:val="none" w:sz="0" w:space="0" w:color="auto"/>
                            <w:left w:val="none" w:sz="0" w:space="0" w:color="auto"/>
                            <w:bottom w:val="none" w:sz="0" w:space="0" w:color="auto"/>
                            <w:right w:val="none" w:sz="0" w:space="0" w:color="auto"/>
                          </w:divBdr>
                          <w:divsChild>
                            <w:div w:id="3542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333864">
      <w:bodyDiv w:val="1"/>
      <w:marLeft w:val="0"/>
      <w:marRight w:val="0"/>
      <w:marTop w:val="0"/>
      <w:marBottom w:val="0"/>
      <w:divBdr>
        <w:top w:val="none" w:sz="0" w:space="0" w:color="auto"/>
        <w:left w:val="none" w:sz="0" w:space="0" w:color="auto"/>
        <w:bottom w:val="none" w:sz="0" w:space="0" w:color="auto"/>
        <w:right w:val="none" w:sz="0" w:space="0" w:color="auto"/>
      </w:divBdr>
    </w:div>
    <w:div w:id="1546793566">
      <w:bodyDiv w:val="1"/>
      <w:marLeft w:val="0"/>
      <w:marRight w:val="0"/>
      <w:marTop w:val="0"/>
      <w:marBottom w:val="0"/>
      <w:divBdr>
        <w:top w:val="none" w:sz="0" w:space="0" w:color="auto"/>
        <w:left w:val="none" w:sz="0" w:space="0" w:color="auto"/>
        <w:bottom w:val="none" w:sz="0" w:space="0" w:color="auto"/>
        <w:right w:val="none" w:sz="0" w:space="0" w:color="auto"/>
      </w:divBdr>
    </w:div>
    <w:div w:id="1547330834">
      <w:bodyDiv w:val="1"/>
      <w:marLeft w:val="0"/>
      <w:marRight w:val="0"/>
      <w:marTop w:val="0"/>
      <w:marBottom w:val="0"/>
      <w:divBdr>
        <w:top w:val="none" w:sz="0" w:space="0" w:color="auto"/>
        <w:left w:val="none" w:sz="0" w:space="0" w:color="auto"/>
        <w:bottom w:val="none" w:sz="0" w:space="0" w:color="auto"/>
        <w:right w:val="none" w:sz="0" w:space="0" w:color="auto"/>
      </w:divBdr>
    </w:div>
    <w:div w:id="1548445173">
      <w:bodyDiv w:val="1"/>
      <w:marLeft w:val="0"/>
      <w:marRight w:val="0"/>
      <w:marTop w:val="0"/>
      <w:marBottom w:val="0"/>
      <w:divBdr>
        <w:top w:val="none" w:sz="0" w:space="0" w:color="auto"/>
        <w:left w:val="none" w:sz="0" w:space="0" w:color="auto"/>
        <w:bottom w:val="none" w:sz="0" w:space="0" w:color="auto"/>
        <w:right w:val="none" w:sz="0" w:space="0" w:color="auto"/>
      </w:divBdr>
    </w:div>
    <w:div w:id="1550679909">
      <w:bodyDiv w:val="1"/>
      <w:marLeft w:val="0"/>
      <w:marRight w:val="0"/>
      <w:marTop w:val="0"/>
      <w:marBottom w:val="0"/>
      <w:divBdr>
        <w:top w:val="none" w:sz="0" w:space="0" w:color="auto"/>
        <w:left w:val="none" w:sz="0" w:space="0" w:color="auto"/>
        <w:bottom w:val="none" w:sz="0" w:space="0" w:color="auto"/>
        <w:right w:val="none" w:sz="0" w:space="0" w:color="auto"/>
      </w:divBdr>
    </w:div>
    <w:div w:id="1550803843">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sChild>
        <w:div w:id="1649506785">
          <w:marLeft w:val="0"/>
          <w:marRight w:val="0"/>
          <w:marTop w:val="0"/>
          <w:marBottom w:val="0"/>
          <w:divBdr>
            <w:top w:val="none" w:sz="0" w:space="0" w:color="auto"/>
            <w:left w:val="none" w:sz="0" w:space="0" w:color="auto"/>
            <w:bottom w:val="none" w:sz="0" w:space="0" w:color="auto"/>
            <w:right w:val="none" w:sz="0" w:space="0" w:color="auto"/>
          </w:divBdr>
          <w:divsChild>
            <w:div w:id="992412992">
              <w:marLeft w:val="0"/>
              <w:marRight w:val="0"/>
              <w:marTop w:val="0"/>
              <w:marBottom w:val="0"/>
              <w:divBdr>
                <w:top w:val="none" w:sz="0" w:space="0" w:color="auto"/>
                <w:left w:val="none" w:sz="0" w:space="0" w:color="auto"/>
                <w:bottom w:val="none" w:sz="0" w:space="0" w:color="auto"/>
                <w:right w:val="none" w:sz="0" w:space="0" w:color="auto"/>
              </w:divBdr>
              <w:divsChild>
                <w:div w:id="1454861444">
                  <w:marLeft w:val="0"/>
                  <w:marRight w:val="0"/>
                  <w:marTop w:val="0"/>
                  <w:marBottom w:val="0"/>
                  <w:divBdr>
                    <w:top w:val="none" w:sz="0" w:space="0" w:color="auto"/>
                    <w:left w:val="none" w:sz="0" w:space="0" w:color="auto"/>
                    <w:bottom w:val="none" w:sz="0" w:space="0" w:color="auto"/>
                    <w:right w:val="none" w:sz="0" w:space="0" w:color="auto"/>
                  </w:divBdr>
                  <w:divsChild>
                    <w:div w:id="968240941">
                      <w:marLeft w:val="0"/>
                      <w:marRight w:val="0"/>
                      <w:marTop w:val="0"/>
                      <w:marBottom w:val="0"/>
                      <w:divBdr>
                        <w:top w:val="none" w:sz="0" w:space="0" w:color="auto"/>
                        <w:left w:val="none" w:sz="0" w:space="0" w:color="auto"/>
                        <w:bottom w:val="none" w:sz="0" w:space="0" w:color="auto"/>
                        <w:right w:val="none" w:sz="0" w:space="0" w:color="auto"/>
                      </w:divBdr>
                      <w:divsChild>
                        <w:div w:id="514660285">
                          <w:marLeft w:val="0"/>
                          <w:marRight w:val="0"/>
                          <w:marTop w:val="0"/>
                          <w:marBottom w:val="0"/>
                          <w:divBdr>
                            <w:top w:val="none" w:sz="0" w:space="0" w:color="auto"/>
                            <w:left w:val="none" w:sz="0" w:space="0" w:color="auto"/>
                            <w:bottom w:val="none" w:sz="0" w:space="0" w:color="auto"/>
                            <w:right w:val="none" w:sz="0" w:space="0" w:color="auto"/>
                          </w:divBdr>
                          <w:divsChild>
                            <w:div w:id="8248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01417">
      <w:bodyDiv w:val="1"/>
      <w:marLeft w:val="0"/>
      <w:marRight w:val="0"/>
      <w:marTop w:val="0"/>
      <w:marBottom w:val="0"/>
      <w:divBdr>
        <w:top w:val="none" w:sz="0" w:space="0" w:color="auto"/>
        <w:left w:val="none" w:sz="0" w:space="0" w:color="auto"/>
        <w:bottom w:val="none" w:sz="0" w:space="0" w:color="auto"/>
        <w:right w:val="none" w:sz="0" w:space="0" w:color="auto"/>
      </w:divBdr>
    </w:div>
    <w:div w:id="1552578304">
      <w:bodyDiv w:val="1"/>
      <w:marLeft w:val="0"/>
      <w:marRight w:val="0"/>
      <w:marTop w:val="0"/>
      <w:marBottom w:val="0"/>
      <w:divBdr>
        <w:top w:val="none" w:sz="0" w:space="0" w:color="auto"/>
        <w:left w:val="none" w:sz="0" w:space="0" w:color="auto"/>
        <w:bottom w:val="none" w:sz="0" w:space="0" w:color="auto"/>
        <w:right w:val="none" w:sz="0" w:space="0" w:color="auto"/>
      </w:divBdr>
      <w:divsChild>
        <w:div w:id="332026424">
          <w:marLeft w:val="0"/>
          <w:marRight w:val="0"/>
          <w:marTop w:val="0"/>
          <w:marBottom w:val="0"/>
          <w:divBdr>
            <w:top w:val="none" w:sz="0" w:space="0" w:color="auto"/>
            <w:left w:val="none" w:sz="0" w:space="0" w:color="auto"/>
            <w:bottom w:val="none" w:sz="0" w:space="0" w:color="auto"/>
            <w:right w:val="none" w:sz="0" w:space="0" w:color="auto"/>
          </w:divBdr>
          <w:divsChild>
            <w:div w:id="9843406">
              <w:marLeft w:val="0"/>
              <w:marRight w:val="0"/>
              <w:marTop w:val="0"/>
              <w:marBottom w:val="0"/>
              <w:divBdr>
                <w:top w:val="none" w:sz="0" w:space="0" w:color="auto"/>
                <w:left w:val="none" w:sz="0" w:space="0" w:color="auto"/>
                <w:bottom w:val="none" w:sz="0" w:space="0" w:color="auto"/>
                <w:right w:val="none" w:sz="0" w:space="0" w:color="auto"/>
              </w:divBdr>
              <w:divsChild>
                <w:div w:id="1793860327">
                  <w:marLeft w:val="0"/>
                  <w:marRight w:val="0"/>
                  <w:marTop w:val="0"/>
                  <w:marBottom w:val="0"/>
                  <w:divBdr>
                    <w:top w:val="none" w:sz="0" w:space="0" w:color="auto"/>
                    <w:left w:val="none" w:sz="0" w:space="0" w:color="auto"/>
                    <w:bottom w:val="none" w:sz="0" w:space="0" w:color="auto"/>
                    <w:right w:val="none" w:sz="0" w:space="0" w:color="auto"/>
                  </w:divBdr>
                  <w:divsChild>
                    <w:div w:id="1078985117">
                      <w:marLeft w:val="0"/>
                      <w:marRight w:val="0"/>
                      <w:marTop w:val="0"/>
                      <w:marBottom w:val="0"/>
                      <w:divBdr>
                        <w:top w:val="none" w:sz="0" w:space="0" w:color="auto"/>
                        <w:left w:val="none" w:sz="0" w:space="0" w:color="auto"/>
                        <w:bottom w:val="none" w:sz="0" w:space="0" w:color="auto"/>
                        <w:right w:val="none" w:sz="0" w:space="0" w:color="auto"/>
                      </w:divBdr>
                      <w:divsChild>
                        <w:div w:id="1625386504">
                          <w:marLeft w:val="0"/>
                          <w:marRight w:val="0"/>
                          <w:marTop w:val="0"/>
                          <w:marBottom w:val="0"/>
                          <w:divBdr>
                            <w:top w:val="none" w:sz="0" w:space="0" w:color="auto"/>
                            <w:left w:val="none" w:sz="0" w:space="0" w:color="auto"/>
                            <w:bottom w:val="none" w:sz="0" w:space="0" w:color="auto"/>
                            <w:right w:val="none" w:sz="0" w:space="0" w:color="auto"/>
                          </w:divBdr>
                          <w:divsChild>
                            <w:div w:id="815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49810">
      <w:bodyDiv w:val="1"/>
      <w:marLeft w:val="0"/>
      <w:marRight w:val="0"/>
      <w:marTop w:val="0"/>
      <w:marBottom w:val="0"/>
      <w:divBdr>
        <w:top w:val="none" w:sz="0" w:space="0" w:color="auto"/>
        <w:left w:val="none" w:sz="0" w:space="0" w:color="auto"/>
        <w:bottom w:val="none" w:sz="0" w:space="0" w:color="auto"/>
        <w:right w:val="none" w:sz="0" w:space="0" w:color="auto"/>
      </w:divBdr>
    </w:div>
    <w:div w:id="1555778863">
      <w:bodyDiv w:val="1"/>
      <w:marLeft w:val="0"/>
      <w:marRight w:val="0"/>
      <w:marTop w:val="0"/>
      <w:marBottom w:val="0"/>
      <w:divBdr>
        <w:top w:val="none" w:sz="0" w:space="0" w:color="auto"/>
        <w:left w:val="none" w:sz="0" w:space="0" w:color="auto"/>
        <w:bottom w:val="none" w:sz="0" w:space="0" w:color="auto"/>
        <w:right w:val="none" w:sz="0" w:space="0" w:color="auto"/>
      </w:divBdr>
    </w:div>
    <w:div w:id="1555964736">
      <w:bodyDiv w:val="1"/>
      <w:marLeft w:val="0"/>
      <w:marRight w:val="0"/>
      <w:marTop w:val="0"/>
      <w:marBottom w:val="0"/>
      <w:divBdr>
        <w:top w:val="none" w:sz="0" w:space="0" w:color="auto"/>
        <w:left w:val="none" w:sz="0" w:space="0" w:color="auto"/>
        <w:bottom w:val="none" w:sz="0" w:space="0" w:color="auto"/>
        <w:right w:val="none" w:sz="0" w:space="0" w:color="auto"/>
      </w:divBdr>
    </w:div>
    <w:div w:id="1556041682">
      <w:bodyDiv w:val="1"/>
      <w:marLeft w:val="0"/>
      <w:marRight w:val="0"/>
      <w:marTop w:val="0"/>
      <w:marBottom w:val="0"/>
      <w:divBdr>
        <w:top w:val="none" w:sz="0" w:space="0" w:color="auto"/>
        <w:left w:val="none" w:sz="0" w:space="0" w:color="auto"/>
        <w:bottom w:val="none" w:sz="0" w:space="0" w:color="auto"/>
        <w:right w:val="none" w:sz="0" w:space="0" w:color="auto"/>
      </w:divBdr>
    </w:div>
    <w:div w:id="1556546555">
      <w:bodyDiv w:val="1"/>
      <w:marLeft w:val="0"/>
      <w:marRight w:val="0"/>
      <w:marTop w:val="0"/>
      <w:marBottom w:val="0"/>
      <w:divBdr>
        <w:top w:val="none" w:sz="0" w:space="0" w:color="auto"/>
        <w:left w:val="none" w:sz="0" w:space="0" w:color="auto"/>
        <w:bottom w:val="none" w:sz="0" w:space="0" w:color="auto"/>
        <w:right w:val="none" w:sz="0" w:space="0" w:color="auto"/>
      </w:divBdr>
      <w:divsChild>
        <w:div w:id="2062248716">
          <w:marLeft w:val="0"/>
          <w:marRight w:val="0"/>
          <w:marTop w:val="0"/>
          <w:marBottom w:val="0"/>
          <w:divBdr>
            <w:top w:val="none" w:sz="0" w:space="0" w:color="auto"/>
            <w:left w:val="none" w:sz="0" w:space="0" w:color="auto"/>
            <w:bottom w:val="none" w:sz="0" w:space="0" w:color="auto"/>
            <w:right w:val="none" w:sz="0" w:space="0" w:color="auto"/>
          </w:divBdr>
          <w:divsChild>
            <w:div w:id="270095332">
              <w:marLeft w:val="0"/>
              <w:marRight w:val="0"/>
              <w:marTop w:val="0"/>
              <w:marBottom w:val="0"/>
              <w:divBdr>
                <w:top w:val="none" w:sz="0" w:space="0" w:color="auto"/>
                <w:left w:val="none" w:sz="0" w:space="0" w:color="auto"/>
                <w:bottom w:val="none" w:sz="0" w:space="0" w:color="auto"/>
                <w:right w:val="none" w:sz="0" w:space="0" w:color="auto"/>
              </w:divBdr>
              <w:divsChild>
                <w:div w:id="1571621639">
                  <w:marLeft w:val="0"/>
                  <w:marRight w:val="0"/>
                  <w:marTop w:val="0"/>
                  <w:marBottom w:val="0"/>
                  <w:divBdr>
                    <w:top w:val="none" w:sz="0" w:space="0" w:color="auto"/>
                    <w:left w:val="none" w:sz="0" w:space="0" w:color="auto"/>
                    <w:bottom w:val="none" w:sz="0" w:space="0" w:color="auto"/>
                    <w:right w:val="none" w:sz="0" w:space="0" w:color="auto"/>
                  </w:divBdr>
                  <w:divsChild>
                    <w:div w:id="695041712">
                      <w:marLeft w:val="0"/>
                      <w:marRight w:val="0"/>
                      <w:marTop w:val="0"/>
                      <w:marBottom w:val="0"/>
                      <w:divBdr>
                        <w:top w:val="none" w:sz="0" w:space="0" w:color="auto"/>
                        <w:left w:val="none" w:sz="0" w:space="0" w:color="auto"/>
                        <w:bottom w:val="none" w:sz="0" w:space="0" w:color="auto"/>
                        <w:right w:val="none" w:sz="0" w:space="0" w:color="auto"/>
                      </w:divBdr>
                      <w:divsChild>
                        <w:div w:id="1010257416">
                          <w:marLeft w:val="0"/>
                          <w:marRight w:val="0"/>
                          <w:marTop w:val="0"/>
                          <w:marBottom w:val="0"/>
                          <w:divBdr>
                            <w:top w:val="none" w:sz="0" w:space="0" w:color="auto"/>
                            <w:left w:val="none" w:sz="0" w:space="0" w:color="auto"/>
                            <w:bottom w:val="none" w:sz="0" w:space="0" w:color="auto"/>
                            <w:right w:val="none" w:sz="0" w:space="0" w:color="auto"/>
                          </w:divBdr>
                          <w:divsChild>
                            <w:div w:id="15285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769496">
      <w:bodyDiv w:val="1"/>
      <w:marLeft w:val="0"/>
      <w:marRight w:val="0"/>
      <w:marTop w:val="0"/>
      <w:marBottom w:val="0"/>
      <w:divBdr>
        <w:top w:val="none" w:sz="0" w:space="0" w:color="auto"/>
        <w:left w:val="none" w:sz="0" w:space="0" w:color="auto"/>
        <w:bottom w:val="none" w:sz="0" w:space="0" w:color="auto"/>
        <w:right w:val="none" w:sz="0" w:space="0" w:color="auto"/>
      </w:divBdr>
    </w:div>
    <w:div w:id="1557276417">
      <w:bodyDiv w:val="1"/>
      <w:marLeft w:val="0"/>
      <w:marRight w:val="0"/>
      <w:marTop w:val="0"/>
      <w:marBottom w:val="0"/>
      <w:divBdr>
        <w:top w:val="none" w:sz="0" w:space="0" w:color="auto"/>
        <w:left w:val="none" w:sz="0" w:space="0" w:color="auto"/>
        <w:bottom w:val="none" w:sz="0" w:space="0" w:color="auto"/>
        <w:right w:val="none" w:sz="0" w:space="0" w:color="auto"/>
      </w:divBdr>
    </w:div>
    <w:div w:id="1557814543">
      <w:bodyDiv w:val="1"/>
      <w:marLeft w:val="0"/>
      <w:marRight w:val="0"/>
      <w:marTop w:val="0"/>
      <w:marBottom w:val="0"/>
      <w:divBdr>
        <w:top w:val="none" w:sz="0" w:space="0" w:color="auto"/>
        <w:left w:val="none" w:sz="0" w:space="0" w:color="auto"/>
        <w:bottom w:val="none" w:sz="0" w:space="0" w:color="auto"/>
        <w:right w:val="none" w:sz="0" w:space="0" w:color="auto"/>
      </w:divBdr>
    </w:div>
    <w:div w:id="1558202237">
      <w:bodyDiv w:val="1"/>
      <w:marLeft w:val="0"/>
      <w:marRight w:val="0"/>
      <w:marTop w:val="0"/>
      <w:marBottom w:val="0"/>
      <w:divBdr>
        <w:top w:val="none" w:sz="0" w:space="0" w:color="auto"/>
        <w:left w:val="none" w:sz="0" w:space="0" w:color="auto"/>
        <w:bottom w:val="none" w:sz="0" w:space="0" w:color="auto"/>
        <w:right w:val="none" w:sz="0" w:space="0" w:color="auto"/>
      </w:divBdr>
      <w:divsChild>
        <w:div w:id="1848711662">
          <w:marLeft w:val="0"/>
          <w:marRight w:val="0"/>
          <w:marTop w:val="0"/>
          <w:marBottom w:val="0"/>
          <w:divBdr>
            <w:top w:val="none" w:sz="0" w:space="0" w:color="auto"/>
            <w:left w:val="none" w:sz="0" w:space="0" w:color="auto"/>
            <w:bottom w:val="none" w:sz="0" w:space="0" w:color="auto"/>
            <w:right w:val="none" w:sz="0" w:space="0" w:color="auto"/>
          </w:divBdr>
          <w:divsChild>
            <w:div w:id="1722900760">
              <w:marLeft w:val="0"/>
              <w:marRight w:val="0"/>
              <w:marTop w:val="0"/>
              <w:marBottom w:val="0"/>
              <w:divBdr>
                <w:top w:val="none" w:sz="0" w:space="0" w:color="auto"/>
                <w:left w:val="none" w:sz="0" w:space="0" w:color="auto"/>
                <w:bottom w:val="none" w:sz="0" w:space="0" w:color="auto"/>
                <w:right w:val="none" w:sz="0" w:space="0" w:color="auto"/>
              </w:divBdr>
              <w:divsChild>
                <w:div w:id="1284651798">
                  <w:marLeft w:val="0"/>
                  <w:marRight w:val="0"/>
                  <w:marTop w:val="0"/>
                  <w:marBottom w:val="0"/>
                  <w:divBdr>
                    <w:top w:val="none" w:sz="0" w:space="0" w:color="auto"/>
                    <w:left w:val="none" w:sz="0" w:space="0" w:color="auto"/>
                    <w:bottom w:val="none" w:sz="0" w:space="0" w:color="auto"/>
                    <w:right w:val="none" w:sz="0" w:space="0" w:color="auto"/>
                  </w:divBdr>
                  <w:divsChild>
                    <w:div w:id="273758387">
                      <w:marLeft w:val="0"/>
                      <w:marRight w:val="0"/>
                      <w:marTop w:val="0"/>
                      <w:marBottom w:val="0"/>
                      <w:divBdr>
                        <w:top w:val="none" w:sz="0" w:space="0" w:color="auto"/>
                        <w:left w:val="none" w:sz="0" w:space="0" w:color="auto"/>
                        <w:bottom w:val="none" w:sz="0" w:space="0" w:color="auto"/>
                        <w:right w:val="none" w:sz="0" w:space="0" w:color="auto"/>
                      </w:divBdr>
                      <w:divsChild>
                        <w:div w:id="379283907">
                          <w:marLeft w:val="0"/>
                          <w:marRight w:val="0"/>
                          <w:marTop w:val="0"/>
                          <w:marBottom w:val="0"/>
                          <w:divBdr>
                            <w:top w:val="none" w:sz="0" w:space="0" w:color="auto"/>
                            <w:left w:val="none" w:sz="0" w:space="0" w:color="auto"/>
                            <w:bottom w:val="none" w:sz="0" w:space="0" w:color="auto"/>
                            <w:right w:val="none" w:sz="0" w:space="0" w:color="auto"/>
                          </w:divBdr>
                          <w:divsChild>
                            <w:div w:id="15346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049369">
      <w:bodyDiv w:val="1"/>
      <w:marLeft w:val="0"/>
      <w:marRight w:val="0"/>
      <w:marTop w:val="0"/>
      <w:marBottom w:val="0"/>
      <w:divBdr>
        <w:top w:val="none" w:sz="0" w:space="0" w:color="auto"/>
        <w:left w:val="none" w:sz="0" w:space="0" w:color="auto"/>
        <w:bottom w:val="none" w:sz="0" w:space="0" w:color="auto"/>
        <w:right w:val="none" w:sz="0" w:space="0" w:color="auto"/>
      </w:divBdr>
    </w:div>
    <w:div w:id="1559169146">
      <w:bodyDiv w:val="1"/>
      <w:marLeft w:val="0"/>
      <w:marRight w:val="0"/>
      <w:marTop w:val="0"/>
      <w:marBottom w:val="0"/>
      <w:divBdr>
        <w:top w:val="none" w:sz="0" w:space="0" w:color="auto"/>
        <w:left w:val="none" w:sz="0" w:space="0" w:color="auto"/>
        <w:bottom w:val="none" w:sz="0" w:space="0" w:color="auto"/>
        <w:right w:val="none" w:sz="0" w:space="0" w:color="auto"/>
      </w:divBdr>
      <w:divsChild>
        <w:div w:id="876815428">
          <w:marLeft w:val="0"/>
          <w:marRight w:val="0"/>
          <w:marTop w:val="0"/>
          <w:marBottom w:val="0"/>
          <w:divBdr>
            <w:top w:val="none" w:sz="0" w:space="0" w:color="auto"/>
            <w:left w:val="none" w:sz="0" w:space="0" w:color="auto"/>
            <w:bottom w:val="none" w:sz="0" w:space="0" w:color="auto"/>
            <w:right w:val="none" w:sz="0" w:space="0" w:color="auto"/>
          </w:divBdr>
          <w:divsChild>
            <w:div w:id="1304310445">
              <w:marLeft w:val="0"/>
              <w:marRight w:val="0"/>
              <w:marTop w:val="0"/>
              <w:marBottom w:val="0"/>
              <w:divBdr>
                <w:top w:val="none" w:sz="0" w:space="0" w:color="auto"/>
                <w:left w:val="none" w:sz="0" w:space="0" w:color="auto"/>
                <w:bottom w:val="none" w:sz="0" w:space="0" w:color="auto"/>
                <w:right w:val="none" w:sz="0" w:space="0" w:color="auto"/>
              </w:divBdr>
              <w:divsChild>
                <w:div w:id="2030374131">
                  <w:marLeft w:val="0"/>
                  <w:marRight w:val="0"/>
                  <w:marTop w:val="0"/>
                  <w:marBottom w:val="0"/>
                  <w:divBdr>
                    <w:top w:val="none" w:sz="0" w:space="0" w:color="auto"/>
                    <w:left w:val="none" w:sz="0" w:space="0" w:color="auto"/>
                    <w:bottom w:val="none" w:sz="0" w:space="0" w:color="auto"/>
                    <w:right w:val="none" w:sz="0" w:space="0" w:color="auto"/>
                  </w:divBdr>
                  <w:divsChild>
                    <w:div w:id="1176187160">
                      <w:marLeft w:val="0"/>
                      <w:marRight w:val="0"/>
                      <w:marTop w:val="0"/>
                      <w:marBottom w:val="0"/>
                      <w:divBdr>
                        <w:top w:val="none" w:sz="0" w:space="0" w:color="auto"/>
                        <w:left w:val="none" w:sz="0" w:space="0" w:color="auto"/>
                        <w:bottom w:val="none" w:sz="0" w:space="0" w:color="auto"/>
                        <w:right w:val="none" w:sz="0" w:space="0" w:color="auto"/>
                      </w:divBdr>
                      <w:divsChild>
                        <w:div w:id="1078283691">
                          <w:marLeft w:val="0"/>
                          <w:marRight w:val="0"/>
                          <w:marTop w:val="0"/>
                          <w:marBottom w:val="0"/>
                          <w:divBdr>
                            <w:top w:val="none" w:sz="0" w:space="0" w:color="auto"/>
                            <w:left w:val="none" w:sz="0" w:space="0" w:color="auto"/>
                            <w:bottom w:val="none" w:sz="0" w:space="0" w:color="auto"/>
                            <w:right w:val="none" w:sz="0" w:space="0" w:color="auto"/>
                          </w:divBdr>
                          <w:divsChild>
                            <w:div w:id="10705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6599">
      <w:bodyDiv w:val="1"/>
      <w:marLeft w:val="0"/>
      <w:marRight w:val="0"/>
      <w:marTop w:val="0"/>
      <w:marBottom w:val="0"/>
      <w:divBdr>
        <w:top w:val="none" w:sz="0" w:space="0" w:color="auto"/>
        <w:left w:val="none" w:sz="0" w:space="0" w:color="auto"/>
        <w:bottom w:val="none" w:sz="0" w:space="0" w:color="auto"/>
        <w:right w:val="none" w:sz="0" w:space="0" w:color="auto"/>
      </w:divBdr>
    </w:div>
    <w:div w:id="1561095532">
      <w:bodyDiv w:val="1"/>
      <w:marLeft w:val="0"/>
      <w:marRight w:val="0"/>
      <w:marTop w:val="0"/>
      <w:marBottom w:val="0"/>
      <w:divBdr>
        <w:top w:val="none" w:sz="0" w:space="0" w:color="auto"/>
        <w:left w:val="none" w:sz="0" w:space="0" w:color="auto"/>
        <w:bottom w:val="none" w:sz="0" w:space="0" w:color="auto"/>
        <w:right w:val="none" w:sz="0" w:space="0" w:color="auto"/>
      </w:divBdr>
    </w:div>
    <w:div w:id="1561207702">
      <w:bodyDiv w:val="1"/>
      <w:marLeft w:val="0"/>
      <w:marRight w:val="0"/>
      <w:marTop w:val="0"/>
      <w:marBottom w:val="0"/>
      <w:divBdr>
        <w:top w:val="none" w:sz="0" w:space="0" w:color="auto"/>
        <w:left w:val="none" w:sz="0" w:space="0" w:color="auto"/>
        <w:bottom w:val="none" w:sz="0" w:space="0" w:color="auto"/>
        <w:right w:val="none" w:sz="0" w:space="0" w:color="auto"/>
      </w:divBdr>
      <w:divsChild>
        <w:div w:id="160659940">
          <w:marLeft w:val="0"/>
          <w:marRight w:val="0"/>
          <w:marTop w:val="0"/>
          <w:marBottom w:val="0"/>
          <w:divBdr>
            <w:top w:val="none" w:sz="0" w:space="0" w:color="auto"/>
            <w:left w:val="none" w:sz="0" w:space="0" w:color="auto"/>
            <w:bottom w:val="none" w:sz="0" w:space="0" w:color="auto"/>
            <w:right w:val="none" w:sz="0" w:space="0" w:color="auto"/>
          </w:divBdr>
          <w:divsChild>
            <w:div w:id="1259489505">
              <w:marLeft w:val="0"/>
              <w:marRight w:val="0"/>
              <w:marTop w:val="0"/>
              <w:marBottom w:val="0"/>
              <w:divBdr>
                <w:top w:val="none" w:sz="0" w:space="0" w:color="auto"/>
                <w:left w:val="none" w:sz="0" w:space="0" w:color="auto"/>
                <w:bottom w:val="none" w:sz="0" w:space="0" w:color="auto"/>
                <w:right w:val="none" w:sz="0" w:space="0" w:color="auto"/>
              </w:divBdr>
              <w:divsChild>
                <w:div w:id="1727725990">
                  <w:marLeft w:val="0"/>
                  <w:marRight w:val="0"/>
                  <w:marTop w:val="0"/>
                  <w:marBottom w:val="0"/>
                  <w:divBdr>
                    <w:top w:val="none" w:sz="0" w:space="0" w:color="auto"/>
                    <w:left w:val="none" w:sz="0" w:space="0" w:color="auto"/>
                    <w:bottom w:val="none" w:sz="0" w:space="0" w:color="auto"/>
                    <w:right w:val="none" w:sz="0" w:space="0" w:color="auto"/>
                  </w:divBdr>
                  <w:divsChild>
                    <w:div w:id="421682435">
                      <w:marLeft w:val="0"/>
                      <w:marRight w:val="0"/>
                      <w:marTop w:val="0"/>
                      <w:marBottom w:val="0"/>
                      <w:divBdr>
                        <w:top w:val="none" w:sz="0" w:space="0" w:color="auto"/>
                        <w:left w:val="none" w:sz="0" w:space="0" w:color="auto"/>
                        <w:bottom w:val="none" w:sz="0" w:space="0" w:color="auto"/>
                        <w:right w:val="none" w:sz="0" w:space="0" w:color="auto"/>
                      </w:divBdr>
                      <w:divsChild>
                        <w:div w:id="1993174364">
                          <w:marLeft w:val="0"/>
                          <w:marRight w:val="0"/>
                          <w:marTop w:val="0"/>
                          <w:marBottom w:val="0"/>
                          <w:divBdr>
                            <w:top w:val="none" w:sz="0" w:space="0" w:color="auto"/>
                            <w:left w:val="none" w:sz="0" w:space="0" w:color="auto"/>
                            <w:bottom w:val="none" w:sz="0" w:space="0" w:color="auto"/>
                            <w:right w:val="none" w:sz="0" w:space="0" w:color="auto"/>
                          </w:divBdr>
                          <w:divsChild>
                            <w:div w:id="21318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58364">
      <w:bodyDiv w:val="1"/>
      <w:marLeft w:val="0"/>
      <w:marRight w:val="0"/>
      <w:marTop w:val="0"/>
      <w:marBottom w:val="0"/>
      <w:divBdr>
        <w:top w:val="none" w:sz="0" w:space="0" w:color="auto"/>
        <w:left w:val="none" w:sz="0" w:space="0" w:color="auto"/>
        <w:bottom w:val="none" w:sz="0" w:space="0" w:color="auto"/>
        <w:right w:val="none" w:sz="0" w:space="0" w:color="auto"/>
      </w:divBdr>
    </w:div>
    <w:div w:id="1566455113">
      <w:bodyDiv w:val="1"/>
      <w:marLeft w:val="0"/>
      <w:marRight w:val="0"/>
      <w:marTop w:val="0"/>
      <w:marBottom w:val="0"/>
      <w:divBdr>
        <w:top w:val="none" w:sz="0" w:space="0" w:color="auto"/>
        <w:left w:val="none" w:sz="0" w:space="0" w:color="auto"/>
        <w:bottom w:val="none" w:sz="0" w:space="0" w:color="auto"/>
        <w:right w:val="none" w:sz="0" w:space="0" w:color="auto"/>
      </w:divBdr>
    </w:div>
    <w:div w:id="1566721942">
      <w:bodyDiv w:val="1"/>
      <w:marLeft w:val="0"/>
      <w:marRight w:val="0"/>
      <w:marTop w:val="0"/>
      <w:marBottom w:val="0"/>
      <w:divBdr>
        <w:top w:val="none" w:sz="0" w:space="0" w:color="auto"/>
        <w:left w:val="none" w:sz="0" w:space="0" w:color="auto"/>
        <w:bottom w:val="none" w:sz="0" w:space="0" w:color="auto"/>
        <w:right w:val="none" w:sz="0" w:space="0" w:color="auto"/>
      </w:divBdr>
    </w:div>
    <w:div w:id="1568758738">
      <w:bodyDiv w:val="1"/>
      <w:marLeft w:val="0"/>
      <w:marRight w:val="0"/>
      <w:marTop w:val="0"/>
      <w:marBottom w:val="0"/>
      <w:divBdr>
        <w:top w:val="none" w:sz="0" w:space="0" w:color="auto"/>
        <w:left w:val="none" w:sz="0" w:space="0" w:color="auto"/>
        <w:bottom w:val="none" w:sz="0" w:space="0" w:color="auto"/>
        <w:right w:val="none" w:sz="0" w:space="0" w:color="auto"/>
      </w:divBdr>
    </w:div>
    <w:div w:id="1569538477">
      <w:bodyDiv w:val="1"/>
      <w:marLeft w:val="0"/>
      <w:marRight w:val="0"/>
      <w:marTop w:val="0"/>
      <w:marBottom w:val="0"/>
      <w:divBdr>
        <w:top w:val="none" w:sz="0" w:space="0" w:color="auto"/>
        <w:left w:val="none" w:sz="0" w:space="0" w:color="auto"/>
        <w:bottom w:val="none" w:sz="0" w:space="0" w:color="auto"/>
        <w:right w:val="none" w:sz="0" w:space="0" w:color="auto"/>
      </w:divBdr>
    </w:div>
    <w:div w:id="1570074130">
      <w:bodyDiv w:val="1"/>
      <w:marLeft w:val="0"/>
      <w:marRight w:val="0"/>
      <w:marTop w:val="0"/>
      <w:marBottom w:val="0"/>
      <w:divBdr>
        <w:top w:val="none" w:sz="0" w:space="0" w:color="auto"/>
        <w:left w:val="none" w:sz="0" w:space="0" w:color="auto"/>
        <w:bottom w:val="none" w:sz="0" w:space="0" w:color="auto"/>
        <w:right w:val="none" w:sz="0" w:space="0" w:color="auto"/>
      </w:divBdr>
    </w:div>
    <w:div w:id="1573272727">
      <w:bodyDiv w:val="1"/>
      <w:marLeft w:val="0"/>
      <w:marRight w:val="0"/>
      <w:marTop w:val="0"/>
      <w:marBottom w:val="0"/>
      <w:divBdr>
        <w:top w:val="none" w:sz="0" w:space="0" w:color="auto"/>
        <w:left w:val="none" w:sz="0" w:space="0" w:color="auto"/>
        <w:bottom w:val="none" w:sz="0" w:space="0" w:color="auto"/>
        <w:right w:val="none" w:sz="0" w:space="0" w:color="auto"/>
      </w:divBdr>
    </w:div>
    <w:div w:id="1576010558">
      <w:bodyDiv w:val="1"/>
      <w:marLeft w:val="0"/>
      <w:marRight w:val="0"/>
      <w:marTop w:val="0"/>
      <w:marBottom w:val="0"/>
      <w:divBdr>
        <w:top w:val="none" w:sz="0" w:space="0" w:color="auto"/>
        <w:left w:val="none" w:sz="0" w:space="0" w:color="auto"/>
        <w:bottom w:val="none" w:sz="0" w:space="0" w:color="auto"/>
        <w:right w:val="none" w:sz="0" w:space="0" w:color="auto"/>
      </w:divBdr>
    </w:div>
    <w:div w:id="1579631477">
      <w:bodyDiv w:val="1"/>
      <w:marLeft w:val="0"/>
      <w:marRight w:val="0"/>
      <w:marTop w:val="0"/>
      <w:marBottom w:val="0"/>
      <w:divBdr>
        <w:top w:val="none" w:sz="0" w:space="0" w:color="auto"/>
        <w:left w:val="none" w:sz="0" w:space="0" w:color="auto"/>
        <w:bottom w:val="none" w:sz="0" w:space="0" w:color="auto"/>
        <w:right w:val="none" w:sz="0" w:space="0" w:color="auto"/>
      </w:divBdr>
    </w:div>
    <w:div w:id="1581215506">
      <w:bodyDiv w:val="1"/>
      <w:marLeft w:val="0"/>
      <w:marRight w:val="0"/>
      <w:marTop w:val="0"/>
      <w:marBottom w:val="0"/>
      <w:divBdr>
        <w:top w:val="none" w:sz="0" w:space="0" w:color="auto"/>
        <w:left w:val="none" w:sz="0" w:space="0" w:color="auto"/>
        <w:bottom w:val="none" w:sz="0" w:space="0" w:color="auto"/>
        <w:right w:val="none" w:sz="0" w:space="0" w:color="auto"/>
      </w:divBdr>
    </w:div>
    <w:div w:id="1582134874">
      <w:bodyDiv w:val="1"/>
      <w:marLeft w:val="0"/>
      <w:marRight w:val="0"/>
      <w:marTop w:val="0"/>
      <w:marBottom w:val="0"/>
      <w:divBdr>
        <w:top w:val="none" w:sz="0" w:space="0" w:color="auto"/>
        <w:left w:val="none" w:sz="0" w:space="0" w:color="auto"/>
        <w:bottom w:val="none" w:sz="0" w:space="0" w:color="auto"/>
        <w:right w:val="none" w:sz="0" w:space="0" w:color="auto"/>
      </w:divBdr>
      <w:divsChild>
        <w:div w:id="62988546">
          <w:marLeft w:val="0"/>
          <w:marRight w:val="0"/>
          <w:marTop w:val="0"/>
          <w:marBottom w:val="0"/>
          <w:divBdr>
            <w:top w:val="none" w:sz="0" w:space="0" w:color="auto"/>
            <w:left w:val="none" w:sz="0" w:space="0" w:color="auto"/>
            <w:bottom w:val="none" w:sz="0" w:space="0" w:color="auto"/>
            <w:right w:val="none" w:sz="0" w:space="0" w:color="auto"/>
          </w:divBdr>
          <w:divsChild>
            <w:div w:id="1500191909">
              <w:marLeft w:val="0"/>
              <w:marRight w:val="0"/>
              <w:marTop w:val="0"/>
              <w:marBottom w:val="0"/>
              <w:divBdr>
                <w:top w:val="none" w:sz="0" w:space="0" w:color="auto"/>
                <w:left w:val="none" w:sz="0" w:space="0" w:color="auto"/>
                <w:bottom w:val="none" w:sz="0" w:space="0" w:color="auto"/>
                <w:right w:val="none" w:sz="0" w:space="0" w:color="auto"/>
              </w:divBdr>
              <w:divsChild>
                <w:div w:id="13507108">
                  <w:marLeft w:val="0"/>
                  <w:marRight w:val="0"/>
                  <w:marTop w:val="0"/>
                  <w:marBottom w:val="0"/>
                  <w:divBdr>
                    <w:top w:val="none" w:sz="0" w:space="0" w:color="auto"/>
                    <w:left w:val="none" w:sz="0" w:space="0" w:color="auto"/>
                    <w:bottom w:val="none" w:sz="0" w:space="0" w:color="auto"/>
                    <w:right w:val="none" w:sz="0" w:space="0" w:color="auto"/>
                  </w:divBdr>
                  <w:divsChild>
                    <w:div w:id="1076366020">
                      <w:marLeft w:val="0"/>
                      <w:marRight w:val="0"/>
                      <w:marTop w:val="0"/>
                      <w:marBottom w:val="0"/>
                      <w:divBdr>
                        <w:top w:val="none" w:sz="0" w:space="0" w:color="auto"/>
                        <w:left w:val="none" w:sz="0" w:space="0" w:color="auto"/>
                        <w:bottom w:val="none" w:sz="0" w:space="0" w:color="auto"/>
                        <w:right w:val="none" w:sz="0" w:space="0" w:color="auto"/>
                      </w:divBdr>
                      <w:divsChild>
                        <w:div w:id="1226796732">
                          <w:marLeft w:val="0"/>
                          <w:marRight w:val="0"/>
                          <w:marTop w:val="0"/>
                          <w:marBottom w:val="0"/>
                          <w:divBdr>
                            <w:top w:val="none" w:sz="0" w:space="0" w:color="auto"/>
                            <w:left w:val="none" w:sz="0" w:space="0" w:color="auto"/>
                            <w:bottom w:val="none" w:sz="0" w:space="0" w:color="auto"/>
                            <w:right w:val="none" w:sz="0" w:space="0" w:color="auto"/>
                          </w:divBdr>
                          <w:divsChild>
                            <w:div w:id="15703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81049">
      <w:bodyDiv w:val="1"/>
      <w:marLeft w:val="0"/>
      <w:marRight w:val="0"/>
      <w:marTop w:val="0"/>
      <w:marBottom w:val="0"/>
      <w:divBdr>
        <w:top w:val="none" w:sz="0" w:space="0" w:color="auto"/>
        <w:left w:val="none" w:sz="0" w:space="0" w:color="auto"/>
        <w:bottom w:val="none" w:sz="0" w:space="0" w:color="auto"/>
        <w:right w:val="none" w:sz="0" w:space="0" w:color="auto"/>
      </w:divBdr>
    </w:div>
    <w:div w:id="1582718162">
      <w:bodyDiv w:val="1"/>
      <w:marLeft w:val="0"/>
      <w:marRight w:val="0"/>
      <w:marTop w:val="0"/>
      <w:marBottom w:val="0"/>
      <w:divBdr>
        <w:top w:val="none" w:sz="0" w:space="0" w:color="auto"/>
        <w:left w:val="none" w:sz="0" w:space="0" w:color="auto"/>
        <w:bottom w:val="none" w:sz="0" w:space="0" w:color="auto"/>
        <w:right w:val="none" w:sz="0" w:space="0" w:color="auto"/>
      </w:divBdr>
      <w:divsChild>
        <w:div w:id="1481775268">
          <w:marLeft w:val="0"/>
          <w:marRight w:val="0"/>
          <w:marTop w:val="0"/>
          <w:marBottom w:val="0"/>
          <w:divBdr>
            <w:top w:val="none" w:sz="0" w:space="0" w:color="auto"/>
            <w:left w:val="none" w:sz="0" w:space="0" w:color="auto"/>
            <w:bottom w:val="none" w:sz="0" w:space="0" w:color="auto"/>
            <w:right w:val="none" w:sz="0" w:space="0" w:color="auto"/>
          </w:divBdr>
          <w:divsChild>
            <w:div w:id="1532113002">
              <w:marLeft w:val="0"/>
              <w:marRight w:val="0"/>
              <w:marTop w:val="0"/>
              <w:marBottom w:val="0"/>
              <w:divBdr>
                <w:top w:val="none" w:sz="0" w:space="0" w:color="auto"/>
                <w:left w:val="none" w:sz="0" w:space="0" w:color="auto"/>
                <w:bottom w:val="none" w:sz="0" w:space="0" w:color="auto"/>
                <w:right w:val="none" w:sz="0" w:space="0" w:color="auto"/>
              </w:divBdr>
              <w:divsChild>
                <w:div w:id="469594105">
                  <w:marLeft w:val="0"/>
                  <w:marRight w:val="0"/>
                  <w:marTop w:val="0"/>
                  <w:marBottom w:val="0"/>
                  <w:divBdr>
                    <w:top w:val="none" w:sz="0" w:space="0" w:color="auto"/>
                    <w:left w:val="none" w:sz="0" w:space="0" w:color="auto"/>
                    <w:bottom w:val="none" w:sz="0" w:space="0" w:color="auto"/>
                    <w:right w:val="none" w:sz="0" w:space="0" w:color="auto"/>
                  </w:divBdr>
                  <w:divsChild>
                    <w:div w:id="2060469927">
                      <w:marLeft w:val="0"/>
                      <w:marRight w:val="0"/>
                      <w:marTop w:val="0"/>
                      <w:marBottom w:val="0"/>
                      <w:divBdr>
                        <w:top w:val="none" w:sz="0" w:space="0" w:color="auto"/>
                        <w:left w:val="none" w:sz="0" w:space="0" w:color="auto"/>
                        <w:bottom w:val="none" w:sz="0" w:space="0" w:color="auto"/>
                        <w:right w:val="none" w:sz="0" w:space="0" w:color="auto"/>
                      </w:divBdr>
                      <w:divsChild>
                        <w:div w:id="1206285490">
                          <w:marLeft w:val="0"/>
                          <w:marRight w:val="0"/>
                          <w:marTop w:val="0"/>
                          <w:marBottom w:val="0"/>
                          <w:divBdr>
                            <w:top w:val="none" w:sz="0" w:space="0" w:color="auto"/>
                            <w:left w:val="none" w:sz="0" w:space="0" w:color="auto"/>
                            <w:bottom w:val="none" w:sz="0" w:space="0" w:color="auto"/>
                            <w:right w:val="none" w:sz="0" w:space="0" w:color="auto"/>
                          </w:divBdr>
                          <w:divsChild>
                            <w:div w:id="20777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95475">
      <w:bodyDiv w:val="1"/>
      <w:marLeft w:val="0"/>
      <w:marRight w:val="0"/>
      <w:marTop w:val="0"/>
      <w:marBottom w:val="0"/>
      <w:divBdr>
        <w:top w:val="none" w:sz="0" w:space="0" w:color="auto"/>
        <w:left w:val="none" w:sz="0" w:space="0" w:color="auto"/>
        <w:bottom w:val="none" w:sz="0" w:space="0" w:color="auto"/>
        <w:right w:val="none" w:sz="0" w:space="0" w:color="auto"/>
      </w:divBdr>
    </w:div>
    <w:div w:id="1585531569">
      <w:bodyDiv w:val="1"/>
      <w:marLeft w:val="0"/>
      <w:marRight w:val="0"/>
      <w:marTop w:val="0"/>
      <w:marBottom w:val="0"/>
      <w:divBdr>
        <w:top w:val="none" w:sz="0" w:space="0" w:color="auto"/>
        <w:left w:val="none" w:sz="0" w:space="0" w:color="auto"/>
        <w:bottom w:val="none" w:sz="0" w:space="0" w:color="auto"/>
        <w:right w:val="none" w:sz="0" w:space="0" w:color="auto"/>
      </w:divBdr>
      <w:divsChild>
        <w:div w:id="124279850">
          <w:marLeft w:val="0"/>
          <w:marRight w:val="0"/>
          <w:marTop w:val="0"/>
          <w:marBottom w:val="0"/>
          <w:divBdr>
            <w:top w:val="none" w:sz="0" w:space="0" w:color="auto"/>
            <w:left w:val="none" w:sz="0" w:space="0" w:color="auto"/>
            <w:bottom w:val="none" w:sz="0" w:space="0" w:color="auto"/>
            <w:right w:val="none" w:sz="0" w:space="0" w:color="auto"/>
          </w:divBdr>
          <w:divsChild>
            <w:div w:id="1777552556">
              <w:marLeft w:val="0"/>
              <w:marRight w:val="0"/>
              <w:marTop w:val="0"/>
              <w:marBottom w:val="0"/>
              <w:divBdr>
                <w:top w:val="none" w:sz="0" w:space="0" w:color="auto"/>
                <w:left w:val="none" w:sz="0" w:space="0" w:color="auto"/>
                <w:bottom w:val="none" w:sz="0" w:space="0" w:color="auto"/>
                <w:right w:val="none" w:sz="0" w:space="0" w:color="auto"/>
              </w:divBdr>
              <w:divsChild>
                <w:div w:id="2043286088">
                  <w:marLeft w:val="0"/>
                  <w:marRight w:val="0"/>
                  <w:marTop w:val="0"/>
                  <w:marBottom w:val="0"/>
                  <w:divBdr>
                    <w:top w:val="none" w:sz="0" w:space="0" w:color="auto"/>
                    <w:left w:val="none" w:sz="0" w:space="0" w:color="auto"/>
                    <w:bottom w:val="none" w:sz="0" w:space="0" w:color="auto"/>
                    <w:right w:val="none" w:sz="0" w:space="0" w:color="auto"/>
                  </w:divBdr>
                  <w:divsChild>
                    <w:div w:id="153306790">
                      <w:marLeft w:val="0"/>
                      <w:marRight w:val="0"/>
                      <w:marTop w:val="0"/>
                      <w:marBottom w:val="0"/>
                      <w:divBdr>
                        <w:top w:val="none" w:sz="0" w:space="0" w:color="auto"/>
                        <w:left w:val="none" w:sz="0" w:space="0" w:color="auto"/>
                        <w:bottom w:val="none" w:sz="0" w:space="0" w:color="auto"/>
                        <w:right w:val="none" w:sz="0" w:space="0" w:color="auto"/>
                      </w:divBdr>
                      <w:divsChild>
                        <w:div w:id="1676565827">
                          <w:marLeft w:val="0"/>
                          <w:marRight w:val="0"/>
                          <w:marTop w:val="0"/>
                          <w:marBottom w:val="0"/>
                          <w:divBdr>
                            <w:top w:val="none" w:sz="0" w:space="0" w:color="auto"/>
                            <w:left w:val="none" w:sz="0" w:space="0" w:color="auto"/>
                            <w:bottom w:val="none" w:sz="0" w:space="0" w:color="auto"/>
                            <w:right w:val="none" w:sz="0" w:space="0" w:color="auto"/>
                          </w:divBdr>
                          <w:divsChild>
                            <w:div w:id="964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8917">
      <w:bodyDiv w:val="1"/>
      <w:marLeft w:val="0"/>
      <w:marRight w:val="0"/>
      <w:marTop w:val="0"/>
      <w:marBottom w:val="0"/>
      <w:divBdr>
        <w:top w:val="none" w:sz="0" w:space="0" w:color="auto"/>
        <w:left w:val="none" w:sz="0" w:space="0" w:color="auto"/>
        <w:bottom w:val="none" w:sz="0" w:space="0" w:color="auto"/>
        <w:right w:val="none" w:sz="0" w:space="0" w:color="auto"/>
      </w:divBdr>
    </w:div>
    <w:div w:id="1591624281">
      <w:bodyDiv w:val="1"/>
      <w:marLeft w:val="0"/>
      <w:marRight w:val="0"/>
      <w:marTop w:val="0"/>
      <w:marBottom w:val="0"/>
      <w:divBdr>
        <w:top w:val="none" w:sz="0" w:space="0" w:color="auto"/>
        <w:left w:val="none" w:sz="0" w:space="0" w:color="auto"/>
        <w:bottom w:val="none" w:sz="0" w:space="0" w:color="auto"/>
        <w:right w:val="none" w:sz="0" w:space="0" w:color="auto"/>
      </w:divBdr>
    </w:div>
    <w:div w:id="1593513755">
      <w:bodyDiv w:val="1"/>
      <w:marLeft w:val="0"/>
      <w:marRight w:val="0"/>
      <w:marTop w:val="0"/>
      <w:marBottom w:val="0"/>
      <w:divBdr>
        <w:top w:val="none" w:sz="0" w:space="0" w:color="auto"/>
        <w:left w:val="none" w:sz="0" w:space="0" w:color="auto"/>
        <w:bottom w:val="none" w:sz="0" w:space="0" w:color="auto"/>
        <w:right w:val="none" w:sz="0" w:space="0" w:color="auto"/>
      </w:divBdr>
    </w:div>
    <w:div w:id="1595161343">
      <w:bodyDiv w:val="1"/>
      <w:marLeft w:val="0"/>
      <w:marRight w:val="0"/>
      <w:marTop w:val="0"/>
      <w:marBottom w:val="0"/>
      <w:divBdr>
        <w:top w:val="none" w:sz="0" w:space="0" w:color="auto"/>
        <w:left w:val="none" w:sz="0" w:space="0" w:color="auto"/>
        <w:bottom w:val="none" w:sz="0" w:space="0" w:color="auto"/>
        <w:right w:val="none" w:sz="0" w:space="0" w:color="auto"/>
      </w:divBdr>
    </w:div>
    <w:div w:id="1595238710">
      <w:bodyDiv w:val="1"/>
      <w:marLeft w:val="0"/>
      <w:marRight w:val="0"/>
      <w:marTop w:val="0"/>
      <w:marBottom w:val="0"/>
      <w:divBdr>
        <w:top w:val="none" w:sz="0" w:space="0" w:color="auto"/>
        <w:left w:val="none" w:sz="0" w:space="0" w:color="auto"/>
        <w:bottom w:val="none" w:sz="0" w:space="0" w:color="auto"/>
        <w:right w:val="none" w:sz="0" w:space="0" w:color="auto"/>
      </w:divBdr>
    </w:div>
    <w:div w:id="1595552954">
      <w:bodyDiv w:val="1"/>
      <w:marLeft w:val="0"/>
      <w:marRight w:val="0"/>
      <w:marTop w:val="0"/>
      <w:marBottom w:val="0"/>
      <w:divBdr>
        <w:top w:val="none" w:sz="0" w:space="0" w:color="auto"/>
        <w:left w:val="none" w:sz="0" w:space="0" w:color="auto"/>
        <w:bottom w:val="none" w:sz="0" w:space="0" w:color="auto"/>
        <w:right w:val="none" w:sz="0" w:space="0" w:color="auto"/>
      </w:divBdr>
      <w:divsChild>
        <w:div w:id="1965960448">
          <w:marLeft w:val="0"/>
          <w:marRight w:val="0"/>
          <w:marTop w:val="0"/>
          <w:marBottom w:val="0"/>
          <w:divBdr>
            <w:top w:val="none" w:sz="0" w:space="0" w:color="auto"/>
            <w:left w:val="none" w:sz="0" w:space="0" w:color="auto"/>
            <w:bottom w:val="none" w:sz="0" w:space="0" w:color="auto"/>
            <w:right w:val="none" w:sz="0" w:space="0" w:color="auto"/>
          </w:divBdr>
          <w:divsChild>
            <w:div w:id="1108625196">
              <w:marLeft w:val="0"/>
              <w:marRight w:val="0"/>
              <w:marTop w:val="0"/>
              <w:marBottom w:val="0"/>
              <w:divBdr>
                <w:top w:val="none" w:sz="0" w:space="0" w:color="auto"/>
                <w:left w:val="none" w:sz="0" w:space="0" w:color="auto"/>
                <w:bottom w:val="none" w:sz="0" w:space="0" w:color="auto"/>
                <w:right w:val="none" w:sz="0" w:space="0" w:color="auto"/>
              </w:divBdr>
              <w:divsChild>
                <w:div w:id="1859735843">
                  <w:marLeft w:val="0"/>
                  <w:marRight w:val="0"/>
                  <w:marTop w:val="0"/>
                  <w:marBottom w:val="0"/>
                  <w:divBdr>
                    <w:top w:val="none" w:sz="0" w:space="0" w:color="auto"/>
                    <w:left w:val="none" w:sz="0" w:space="0" w:color="auto"/>
                    <w:bottom w:val="none" w:sz="0" w:space="0" w:color="auto"/>
                    <w:right w:val="none" w:sz="0" w:space="0" w:color="auto"/>
                  </w:divBdr>
                  <w:divsChild>
                    <w:div w:id="278882594">
                      <w:marLeft w:val="0"/>
                      <w:marRight w:val="0"/>
                      <w:marTop w:val="0"/>
                      <w:marBottom w:val="0"/>
                      <w:divBdr>
                        <w:top w:val="none" w:sz="0" w:space="0" w:color="auto"/>
                        <w:left w:val="none" w:sz="0" w:space="0" w:color="auto"/>
                        <w:bottom w:val="none" w:sz="0" w:space="0" w:color="auto"/>
                        <w:right w:val="none" w:sz="0" w:space="0" w:color="auto"/>
                      </w:divBdr>
                      <w:divsChild>
                        <w:div w:id="1812281595">
                          <w:marLeft w:val="0"/>
                          <w:marRight w:val="0"/>
                          <w:marTop w:val="0"/>
                          <w:marBottom w:val="0"/>
                          <w:divBdr>
                            <w:top w:val="none" w:sz="0" w:space="0" w:color="auto"/>
                            <w:left w:val="none" w:sz="0" w:space="0" w:color="auto"/>
                            <w:bottom w:val="none" w:sz="0" w:space="0" w:color="auto"/>
                            <w:right w:val="none" w:sz="0" w:space="0" w:color="auto"/>
                          </w:divBdr>
                          <w:divsChild>
                            <w:div w:id="13120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472552">
      <w:bodyDiv w:val="1"/>
      <w:marLeft w:val="0"/>
      <w:marRight w:val="0"/>
      <w:marTop w:val="0"/>
      <w:marBottom w:val="0"/>
      <w:divBdr>
        <w:top w:val="none" w:sz="0" w:space="0" w:color="auto"/>
        <w:left w:val="none" w:sz="0" w:space="0" w:color="auto"/>
        <w:bottom w:val="none" w:sz="0" w:space="0" w:color="auto"/>
        <w:right w:val="none" w:sz="0" w:space="0" w:color="auto"/>
      </w:divBdr>
      <w:divsChild>
        <w:div w:id="651838087">
          <w:marLeft w:val="0"/>
          <w:marRight w:val="0"/>
          <w:marTop w:val="0"/>
          <w:marBottom w:val="0"/>
          <w:divBdr>
            <w:top w:val="none" w:sz="0" w:space="0" w:color="auto"/>
            <w:left w:val="none" w:sz="0" w:space="0" w:color="auto"/>
            <w:bottom w:val="none" w:sz="0" w:space="0" w:color="auto"/>
            <w:right w:val="none" w:sz="0" w:space="0" w:color="auto"/>
          </w:divBdr>
          <w:divsChild>
            <w:div w:id="1632903865">
              <w:marLeft w:val="0"/>
              <w:marRight w:val="0"/>
              <w:marTop w:val="0"/>
              <w:marBottom w:val="0"/>
              <w:divBdr>
                <w:top w:val="none" w:sz="0" w:space="0" w:color="auto"/>
                <w:left w:val="none" w:sz="0" w:space="0" w:color="auto"/>
                <w:bottom w:val="none" w:sz="0" w:space="0" w:color="auto"/>
                <w:right w:val="none" w:sz="0" w:space="0" w:color="auto"/>
              </w:divBdr>
              <w:divsChild>
                <w:div w:id="712272716">
                  <w:marLeft w:val="0"/>
                  <w:marRight w:val="0"/>
                  <w:marTop w:val="0"/>
                  <w:marBottom w:val="0"/>
                  <w:divBdr>
                    <w:top w:val="none" w:sz="0" w:space="0" w:color="auto"/>
                    <w:left w:val="none" w:sz="0" w:space="0" w:color="auto"/>
                    <w:bottom w:val="none" w:sz="0" w:space="0" w:color="auto"/>
                    <w:right w:val="none" w:sz="0" w:space="0" w:color="auto"/>
                  </w:divBdr>
                  <w:divsChild>
                    <w:div w:id="1997219030">
                      <w:marLeft w:val="0"/>
                      <w:marRight w:val="0"/>
                      <w:marTop w:val="0"/>
                      <w:marBottom w:val="0"/>
                      <w:divBdr>
                        <w:top w:val="none" w:sz="0" w:space="0" w:color="auto"/>
                        <w:left w:val="none" w:sz="0" w:space="0" w:color="auto"/>
                        <w:bottom w:val="none" w:sz="0" w:space="0" w:color="auto"/>
                        <w:right w:val="none" w:sz="0" w:space="0" w:color="auto"/>
                      </w:divBdr>
                      <w:divsChild>
                        <w:div w:id="1539509929">
                          <w:marLeft w:val="0"/>
                          <w:marRight w:val="0"/>
                          <w:marTop w:val="0"/>
                          <w:marBottom w:val="0"/>
                          <w:divBdr>
                            <w:top w:val="none" w:sz="0" w:space="0" w:color="auto"/>
                            <w:left w:val="none" w:sz="0" w:space="0" w:color="auto"/>
                            <w:bottom w:val="none" w:sz="0" w:space="0" w:color="auto"/>
                            <w:right w:val="none" w:sz="0" w:space="0" w:color="auto"/>
                          </w:divBdr>
                          <w:divsChild>
                            <w:div w:id="18805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632999">
      <w:bodyDiv w:val="1"/>
      <w:marLeft w:val="0"/>
      <w:marRight w:val="0"/>
      <w:marTop w:val="0"/>
      <w:marBottom w:val="0"/>
      <w:divBdr>
        <w:top w:val="none" w:sz="0" w:space="0" w:color="auto"/>
        <w:left w:val="none" w:sz="0" w:space="0" w:color="auto"/>
        <w:bottom w:val="none" w:sz="0" w:space="0" w:color="auto"/>
        <w:right w:val="none" w:sz="0" w:space="0" w:color="auto"/>
      </w:divBdr>
    </w:div>
    <w:div w:id="1599869981">
      <w:bodyDiv w:val="1"/>
      <w:marLeft w:val="0"/>
      <w:marRight w:val="0"/>
      <w:marTop w:val="0"/>
      <w:marBottom w:val="0"/>
      <w:divBdr>
        <w:top w:val="none" w:sz="0" w:space="0" w:color="auto"/>
        <w:left w:val="none" w:sz="0" w:space="0" w:color="auto"/>
        <w:bottom w:val="none" w:sz="0" w:space="0" w:color="auto"/>
        <w:right w:val="none" w:sz="0" w:space="0" w:color="auto"/>
      </w:divBdr>
    </w:div>
    <w:div w:id="1600869855">
      <w:bodyDiv w:val="1"/>
      <w:marLeft w:val="0"/>
      <w:marRight w:val="0"/>
      <w:marTop w:val="0"/>
      <w:marBottom w:val="0"/>
      <w:divBdr>
        <w:top w:val="none" w:sz="0" w:space="0" w:color="auto"/>
        <w:left w:val="none" w:sz="0" w:space="0" w:color="auto"/>
        <w:bottom w:val="none" w:sz="0" w:space="0" w:color="auto"/>
        <w:right w:val="none" w:sz="0" w:space="0" w:color="auto"/>
      </w:divBdr>
      <w:divsChild>
        <w:div w:id="1622179608">
          <w:marLeft w:val="0"/>
          <w:marRight w:val="0"/>
          <w:marTop w:val="0"/>
          <w:marBottom w:val="0"/>
          <w:divBdr>
            <w:top w:val="none" w:sz="0" w:space="0" w:color="auto"/>
            <w:left w:val="none" w:sz="0" w:space="0" w:color="auto"/>
            <w:bottom w:val="none" w:sz="0" w:space="0" w:color="auto"/>
            <w:right w:val="none" w:sz="0" w:space="0" w:color="auto"/>
          </w:divBdr>
          <w:divsChild>
            <w:div w:id="1253124565">
              <w:marLeft w:val="0"/>
              <w:marRight w:val="0"/>
              <w:marTop w:val="0"/>
              <w:marBottom w:val="0"/>
              <w:divBdr>
                <w:top w:val="none" w:sz="0" w:space="0" w:color="auto"/>
                <w:left w:val="none" w:sz="0" w:space="0" w:color="auto"/>
                <w:bottom w:val="none" w:sz="0" w:space="0" w:color="auto"/>
                <w:right w:val="none" w:sz="0" w:space="0" w:color="auto"/>
              </w:divBdr>
              <w:divsChild>
                <w:div w:id="94638380">
                  <w:marLeft w:val="0"/>
                  <w:marRight w:val="0"/>
                  <w:marTop w:val="0"/>
                  <w:marBottom w:val="0"/>
                  <w:divBdr>
                    <w:top w:val="none" w:sz="0" w:space="0" w:color="auto"/>
                    <w:left w:val="none" w:sz="0" w:space="0" w:color="auto"/>
                    <w:bottom w:val="none" w:sz="0" w:space="0" w:color="auto"/>
                    <w:right w:val="none" w:sz="0" w:space="0" w:color="auto"/>
                  </w:divBdr>
                  <w:divsChild>
                    <w:div w:id="1781685044">
                      <w:marLeft w:val="0"/>
                      <w:marRight w:val="0"/>
                      <w:marTop w:val="0"/>
                      <w:marBottom w:val="0"/>
                      <w:divBdr>
                        <w:top w:val="none" w:sz="0" w:space="0" w:color="auto"/>
                        <w:left w:val="none" w:sz="0" w:space="0" w:color="auto"/>
                        <w:bottom w:val="none" w:sz="0" w:space="0" w:color="auto"/>
                        <w:right w:val="none" w:sz="0" w:space="0" w:color="auto"/>
                      </w:divBdr>
                      <w:divsChild>
                        <w:div w:id="1406684148">
                          <w:marLeft w:val="0"/>
                          <w:marRight w:val="0"/>
                          <w:marTop w:val="0"/>
                          <w:marBottom w:val="0"/>
                          <w:divBdr>
                            <w:top w:val="none" w:sz="0" w:space="0" w:color="auto"/>
                            <w:left w:val="none" w:sz="0" w:space="0" w:color="auto"/>
                            <w:bottom w:val="none" w:sz="0" w:space="0" w:color="auto"/>
                            <w:right w:val="none" w:sz="0" w:space="0" w:color="auto"/>
                          </w:divBdr>
                          <w:divsChild>
                            <w:div w:id="1569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88106">
      <w:bodyDiv w:val="1"/>
      <w:marLeft w:val="0"/>
      <w:marRight w:val="0"/>
      <w:marTop w:val="0"/>
      <w:marBottom w:val="0"/>
      <w:divBdr>
        <w:top w:val="none" w:sz="0" w:space="0" w:color="auto"/>
        <w:left w:val="none" w:sz="0" w:space="0" w:color="auto"/>
        <w:bottom w:val="none" w:sz="0" w:space="0" w:color="auto"/>
        <w:right w:val="none" w:sz="0" w:space="0" w:color="auto"/>
      </w:divBdr>
    </w:div>
    <w:div w:id="1603604847">
      <w:bodyDiv w:val="1"/>
      <w:marLeft w:val="0"/>
      <w:marRight w:val="0"/>
      <w:marTop w:val="0"/>
      <w:marBottom w:val="0"/>
      <w:divBdr>
        <w:top w:val="none" w:sz="0" w:space="0" w:color="auto"/>
        <w:left w:val="none" w:sz="0" w:space="0" w:color="auto"/>
        <w:bottom w:val="none" w:sz="0" w:space="0" w:color="auto"/>
        <w:right w:val="none" w:sz="0" w:space="0" w:color="auto"/>
      </w:divBdr>
    </w:div>
    <w:div w:id="1603877767">
      <w:bodyDiv w:val="1"/>
      <w:marLeft w:val="0"/>
      <w:marRight w:val="0"/>
      <w:marTop w:val="0"/>
      <w:marBottom w:val="0"/>
      <w:divBdr>
        <w:top w:val="none" w:sz="0" w:space="0" w:color="auto"/>
        <w:left w:val="none" w:sz="0" w:space="0" w:color="auto"/>
        <w:bottom w:val="none" w:sz="0" w:space="0" w:color="auto"/>
        <w:right w:val="none" w:sz="0" w:space="0" w:color="auto"/>
      </w:divBdr>
    </w:div>
    <w:div w:id="1604846526">
      <w:bodyDiv w:val="1"/>
      <w:marLeft w:val="0"/>
      <w:marRight w:val="0"/>
      <w:marTop w:val="0"/>
      <w:marBottom w:val="0"/>
      <w:divBdr>
        <w:top w:val="none" w:sz="0" w:space="0" w:color="auto"/>
        <w:left w:val="none" w:sz="0" w:space="0" w:color="auto"/>
        <w:bottom w:val="none" w:sz="0" w:space="0" w:color="auto"/>
        <w:right w:val="none" w:sz="0" w:space="0" w:color="auto"/>
      </w:divBdr>
      <w:divsChild>
        <w:div w:id="1966160739">
          <w:marLeft w:val="0"/>
          <w:marRight w:val="0"/>
          <w:marTop w:val="0"/>
          <w:marBottom w:val="0"/>
          <w:divBdr>
            <w:top w:val="none" w:sz="0" w:space="0" w:color="auto"/>
            <w:left w:val="none" w:sz="0" w:space="0" w:color="auto"/>
            <w:bottom w:val="none" w:sz="0" w:space="0" w:color="auto"/>
            <w:right w:val="none" w:sz="0" w:space="0" w:color="auto"/>
          </w:divBdr>
          <w:divsChild>
            <w:div w:id="886842670">
              <w:marLeft w:val="0"/>
              <w:marRight w:val="0"/>
              <w:marTop w:val="0"/>
              <w:marBottom w:val="0"/>
              <w:divBdr>
                <w:top w:val="none" w:sz="0" w:space="0" w:color="auto"/>
                <w:left w:val="none" w:sz="0" w:space="0" w:color="auto"/>
                <w:bottom w:val="none" w:sz="0" w:space="0" w:color="auto"/>
                <w:right w:val="none" w:sz="0" w:space="0" w:color="auto"/>
              </w:divBdr>
              <w:divsChild>
                <w:div w:id="1007291467">
                  <w:marLeft w:val="0"/>
                  <w:marRight w:val="0"/>
                  <w:marTop w:val="0"/>
                  <w:marBottom w:val="0"/>
                  <w:divBdr>
                    <w:top w:val="none" w:sz="0" w:space="0" w:color="auto"/>
                    <w:left w:val="none" w:sz="0" w:space="0" w:color="auto"/>
                    <w:bottom w:val="none" w:sz="0" w:space="0" w:color="auto"/>
                    <w:right w:val="none" w:sz="0" w:space="0" w:color="auto"/>
                  </w:divBdr>
                  <w:divsChild>
                    <w:div w:id="1709985776">
                      <w:marLeft w:val="0"/>
                      <w:marRight w:val="0"/>
                      <w:marTop w:val="0"/>
                      <w:marBottom w:val="0"/>
                      <w:divBdr>
                        <w:top w:val="none" w:sz="0" w:space="0" w:color="auto"/>
                        <w:left w:val="none" w:sz="0" w:space="0" w:color="auto"/>
                        <w:bottom w:val="none" w:sz="0" w:space="0" w:color="auto"/>
                        <w:right w:val="none" w:sz="0" w:space="0" w:color="auto"/>
                      </w:divBdr>
                      <w:divsChild>
                        <w:div w:id="811286555">
                          <w:marLeft w:val="0"/>
                          <w:marRight w:val="0"/>
                          <w:marTop w:val="0"/>
                          <w:marBottom w:val="0"/>
                          <w:divBdr>
                            <w:top w:val="none" w:sz="0" w:space="0" w:color="auto"/>
                            <w:left w:val="none" w:sz="0" w:space="0" w:color="auto"/>
                            <w:bottom w:val="none" w:sz="0" w:space="0" w:color="auto"/>
                            <w:right w:val="none" w:sz="0" w:space="0" w:color="auto"/>
                          </w:divBdr>
                          <w:divsChild>
                            <w:div w:id="581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01148">
      <w:bodyDiv w:val="1"/>
      <w:marLeft w:val="0"/>
      <w:marRight w:val="0"/>
      <w:marTop w:val="0"/>
      <w:marBottom w:val="0"/>
      <w:divBdr>
        <w:top w:val="none" w:sz="0" w:space="0" w:color="auto"/>
        <w:left w:val="none" w:sz="0" w:space="0" w:color="auto"/>
        <w:bottom w:val="none" w:sz="0" w:space="0" w:color="auto"/>
        <w:right w:val="none" w:sz="0" w:space="0" w:color="auto"/>
      </w:divBdr>
    </w:div>
    <w:div w:id="1605839189">
      <w:bodyDiv w:val="1"/>
      <w:marLeft w:val="0"/>
      <w:marRight w:val="0"/>
      <w:marTop w:val="0"/>
      <w:marBottom w:val="0"/>
      <w:divBdr>
        <w:top w:val="none" w:sz="0" w:space="0" w:color="auto"/>
        <w:left w:val="none" w:sz="0" w:space="0" w:color="auto"/>
        <w:bottom w:val="none" w:sz="0" w:space="0" w:color="auto"/>
        <w:right w:val="none" w:sz="0" w:space="0" w:color="auto"/>
      </w:divBdr>
    </w:div>
    <w:div w:id="1606108834">
      <w:bodyDiv w:val="1"/>
      <w:marLeft w:val="0"/>
      <w:marRight w:val="0"/>
      <w:marTop w:val="0"/>
      <w:marBottom w:val="0"/>
      <w:divBdr>
        <w:top w:val="none" w:sz="0" w:space="0" w:color="auto"/>
        <w:left w:val="none" w:sz="0" w:space="0" w:color="auto"/>
        <w:bottom w:val="none" w:sz="0" w:space="0" w:color="auto"/>
        <w:right w:val="none" w:sz="0" w:space="0" w:color="auto"/>
      </w:divBdr>
      <w:divsChild>
        <w:div w:id="229315544">
          <w:marLeft w:val="0"/>
          <w:marRight w:val="0"/>
          <w:marTop w:val="0"/>
          <w:marBottom w:val="0"/>
          <w:divBdr>
            <w:top w:val="none" w:sz="0" w:space="0" w:color="auto"/>
            <w:left w:val="none" w:sz="0" w:space="0" w:color="auto"/>
            <w:bottom w:val="none" w:sz="0" w:space="0" w:color="auto"/>
            <w:right w:val="none" w:sz="0" w:space="0" w:color="auto"/>
          </w:divBdr>
          <w:divsChild>
            <w:div w:id="1926568058">
              <w:marLeft w:val="0"/>
              <w:marRight w:val="0"/>
              <w:marTop w:val="0"/>
              <w:marBottom w:val="0"/>
              <w:divBdr>
                <w:top w:val="none" w:sz="0" w:space="0" w:color="auto"/>
                <w:left w:val="none" w:sz="0" w:space="0" w:color="auto"/>
                <w:bottom w:val="none" w:sz="0" w:space="0" w:color="auto"/>
                <w:right w:val="none" w:sz="0" w:space="0" w:color="auto"/>
              </w:divBdr>
              <w:divsChild>
                <w:div w:id="269095777">
                  <w:marLeft w:val="0"/>
                  <w:marRight w:val="0"/>
                  <w:marTop w:val="0"/>
                  <w:marBottom w:val="0"/>
                  <w:divBdr>
                    <w:top w:val="none" w:sz="0" w:space="0" w:color="auto"/>
                    <w:left w:val="none" w:sz="0" w:space="0" w:color="auto"/>
                    <w:bottom w:val="none" w:sz="0" w:space="0" w:color="auto"/>
                    <w:right w:val="none" w:sz="0" w:space="0" w:color="auto"/>
                  </w:divBdr>
                  <w:divsChild>
                    <w:div w:id="1604453323">
                      <w:marLeft w:val="0"/>
                      <w:marRight w:val="0"/>
                      <w:marTop w:val="0"/>
                      <w:marBottom w:val="0"/>
                      <w:divBdr>
                        <w:top w:val="none" w:sz="0" w:space="0" w:color="auto"/>
                        <w:left w:val="none" w:sz="0" w:space="0" w:color="auto"/>
                        <w:bottom w:val="none" w:sz="0" w:space="0" w:color="auto"/>
                        <w:right w:val="none" w:sz="0" w:space="0" w:color="auto"/>
                      </w:divBdr>
                      <w:divsChild>
                        <w:div w:id="1056319627">
                          <w:marLeft w:val="0"/>
                          <w:marRight w:val="0"/>
                          <w:marTop w:val="0"/>
                          <w:marBottom w:val="0"/>
                          <w:divBdr>
                            <w:top w:val="none" w:sz="0" w:space="0" w:color="auto"/>
                            <w:left w:val="none" w:sz="0" w:space="0" w:color="auto"/>
                            <w:bottom w:val="none" w:sz="0" w:space="0" w:color="auto"/>
                            <w:right w:val="none" w:sz="0" w:space="0" w:color="auto"/>
                          </w:divBdr>
                          <w:divsChild>
                            <w:div w:id="15025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540522">
      <w:bodyDiv w:val="1"/>
      <w:marLeft w:val="0"/>
      <w:marRight w:val="0"/>
      <w:marTop w:val="0"/>
      <w:marBottom w:val="0"/>
      <w:divBdr>
        <w:top w:val="none" w:sz="0" w:space="0" w:color="auto"/>
        <w:left w:val="none" w:sz="0" w:space="0" w:color="auto"/>
        <w:bottom w:val="none" w:sz="0" w:space="0" w:color="auto"/>
        <w:right w:val="none" w:sz="0" w:space="0" w:color="auto"/>
      </w:divBdr>
    </w:div>
    <w:div w:id="1608931463">
      <w:bodyDiv w:val="1"/>
      <w:marLeft w:val="0"/>
      <w:marRight w:val="0"/>
      <w:marTop w:val="0"/>
      <w:marBottom w:val="0"/>
      <w:divBdr>
        <w:top w:val="none" w:sz="0" w:space="0" w:color="auto"/>
        <w:left w:val="none" w:sz="0" w:space="0" w:color="auto"/>
        <w:bottom w:val="none" w:sz="0" w:space="0" w:color="auto"/>
        <w:right w:val="none" w:sz="0" w:space="0" w:color="auto"/>
      </w:divBdr>
    </w:div>
    <w:div w:id="1609048519">
      <w:bodyDiv w:val="1"/>
      <w:marLeft w:val="0"/>
      <w:marRight w:val="0"/>
      <w:marTop w:val="0"/>
      <w:marBottom w:val="0"/>
      <w:divBdr>
        <w:top w:val="none" w:sz="0" w:space="0" w:color="auto"/>
        <w:left w:val="none" w:sz="0" w:space="0" w:color="auto"/>
        <w:bottom w:val="none" w:sz="0" w:space="0" w:color="auto"/>
        <w:right w:val="none" w:sz="0" w:space="0" w:color="auto"/>
      </w:divBdr>
    </w:div>
    <w:div w:id="1609893682">
      <w:bodyDiv w:val="1"/>
      <w:marLeft w:val="0"/>
      <w:marRight w:val="0"/>
      <w:marTop w:val="0"/>
      <w:marBottom w:val="0"/>
      <w:divBdr>
        <w:top w:val="none" w:sz="0" w:space="0" w:color="auto"/>
        <w:left w:val="none" w:sz="0" w:space="0" w:color="auto"/>
        <w:bottom w:val="none" w:sz="0" w:space="0" w:color="auto"/>
        <w:right w:val="none" w:sz="0" w:space="0" w:color="auto"/>
      </w:divBdr>
    </w:div>
    <w:div w:id="1610236878">
      <w:bodyDiv w:val="1"/>
      <w:marLeft w:val="0"/>
      <w:marRight w:val="0"/>
      <w:marTop w:val="0"/>
      <w:marBottom w:val="0"/>
      <w:divBdr>
        <w:top w:val="none" w:sz="0" w:space="0" w:color="auto"/>
        <w:left w:val="none" w:sz="0" w:space="0" w:color="auto"/>
        <w:bottom w:val="none" w:sz="0" w:space="0" w:color="auto"/>
        <w:right w:val="none" w:sz="0" w:space="0" w:color="auto"/>
      </w:divBdr>
    </w:div>
    <w:div w:id="1615870255">
      <w:bodyDiv w:val="1"/>
      <w:marLeft w:val="0"/>
      <w:marRight w:val="0"/>
      <w:marTop w:val="0"/>
      <w:marBottom w:val="0"/>
      <w:divBdr>
        <w:top w:val="none" w:sz="0" w:space="0" w:color="auto"/>
        <w:left w:val="none" w:sz="0" w:space="0" w:color="auto"/>
        <w:bottom w:val="none" w:sz="0" w:space="0" w:color="auto"/>
        <w:right w:val="none" w:sz="0" w:space="0" w:color="auto"/>
      </w:divBdr>
    </w:div>
    <w:div w:id="1619949512">
      <w:bodyDiv w:val="1"/>
      <w:marLeft w:val="0"/>
      <w:marRight w:val="0"/>
      <w:marTop w:val="0"/>
      <w:marBottom w:val="0"/>
      <w:divBdr>
        <w:top w:val="none" w:sz="0" w:space="0" w:color="auto"/>
        <w:left w:val="none" w:sz="0" w:space="0" w:color="auto"/>
        <w:bottom w:val="none" w:sz="0" w:space="0" w:color="auto"/>
        <w:right w:val="none" w:sz="0" w:space="0" w:color="auto"/>
      </w:divBdr>
      <w:divsChild>
        <w:div w:id="1833789740">
          <w:marLeft w:val="0"/>
          <w:marRight w:val="0"/>
          <w:marTop w:val="0"/>
          <w:marBottom w:val="0"/>
          <w:divBdr>
            <w:top w:val="none" w:sz="0" w:space="0" w:color="auto"/>
            <w:left w:val="none" w:sz="0" w:space="0" w:color="auto"/>
            <w:bottom w:val="none" w:sz="0" w:space="0" w:color="auto"/>
            <w:right w:val="none" w:sz="0" w:space="0" w:color="auto"/>
          </w:divBdr>
          <w:divsChild>
            <w:div w:id="792942187">
              <w:marLeft w:val="0"/>
              <w:marRight w:val="0"/>
              <w:marTop w:val="0"/>
              <w:marBottom w:val="0"/>
              <w:divBdr>
                <w:top w:val="none" w:sz="0" w:space="0" w:color="auto"/>
                <w:left w:val="none" w:sz="0" w:space="0" w:color="auto"/>
                <w:bottom w:val="none" w:sz="0" w:space="0" w:color="auto"/>
                <w:right w:val="none" w:sz="0" w:space="0" w:color="auto"/>
              </w:divBdr>
              <w:divsChild>
                <w:div w:id="1328509788">
                  <w:marLeft w:val="0"/>
                  <w:marRight w:val="0"/>
                  <w:marTop w:val="0"/>
                  <w:marBottom w:val="0"/>
                  <w:divBdr>
                    <w:top w:val="none" w:sz="0" w:space="0" w:color="auto"/>
                    <w:left w:val="none" w:sz="0" w:space="0" w:color="auto"/>
                    <w:bottom w:val="none" w:sz="0" w:space="0" w:color="auto"/>
                    <w:right w:val="none" w:sz="0" w:space="0" w:color="auto"/>
                  </w:divBdr>
                  <w:divsChild>
                    <w:div w:id="1131633115">
                      <w:marLeft w:val="0"/>
                      <w:marRight w:val="0"/>
                      <w:marTop w:val="0"/>
                      <w:marBottom w:val="0"/>
                      <w:divBdr>
                        <w:top w:val="none" w:sz="0" w:space="0" w:color="auto"/>
                        <w:left w:val="none" w:sz="0" w:space="0" w:color="auto"/>
                        <w:bottom w:val="none" w:sz="0" w:space="0" w:color="auto"/>
                        <w:right w:val="none" w:sz="0" w:space="0" w:color="auto"/>
                      </w:divBdr>
                      <w:divsChild>
                        <w:div w:id="1976327006">
                          <w:marLeft w:val="0"/>
                          <w:marRight w:val="0"/>
                          <w:marTop w:val="0"/>
                          <w:marBottom w:val="0"/>
                          <w:divBdr>
                            <w:top w:val="none" w:sz="0" w:space="0" w:color="auto"/>
                            <w:left w:val="none" w:sz="0" w:space="0" w:color="auto"/>
                            <w:bottom w:val="none" w:sz="0" w:space="0" w:color="auto"/>
                            <w:right w:val="none" w:sz="0" w:space="0" w:color="auto"/>
                          </w:divBdr>
                          <w:divsChild>
                            <w:div w:id="421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379211">
      <w:bodyDiv w:val="1"/>
      <w:marLeft w:val="0"/>
      <w:marRight w:val="0"/>
      <w:marTop w:val="0"/>
      <w:marBottom w:val="0"/>
      <w:divBdr>
        <w:top w:val="none" w:sz="0" w:space="0" w:color="auto"/>
        <w:left w:val="none" w:sz="0" w:space="0" w:color="auto"/>
        <w:bottom w:val="none" w:sz="0" w:space="0" w:color="auto"/>
        <w:right w:val="none" w:sz="0" w:space="0" w:color="auto"/>
      </w:divBdr>
      <w:divsChild>
        <w:div w:id="572205572">
          <w:marLeft w:val="0"/>
          <w:marRight w:val="0"/>
          <w:marTop w:val="0"/>
          <w:marBottom w:val="0"/>
          <w:divBdr>
            <w:top w:val="none" w:sz="0" w:space="0" w:color="auto"/>
            <w:left w:val="none" w:sz="0" w:space="0" w:color="auto"/>
            <w:bottom w:val="none" w:sz="0" w:space="0" w:color="auto"/>
            <w:right w:val="none" w:sz="0" w:space="0" w:color="auto"/>
          </w:divBdr>
          <w:divsChild>
            <w:div w:id="310213204">
              <w:marLeft w:val="0"/>
              <w:marRight w:val="0"/>
              <w:marTop w:val="0"/>
              <w:marBottom w:val="0"/>
              <w:divBdr>
                <w:top w:val="none" w:sz="0" w:space="0" w:color="auto"/>
                <w:left w:val="none" w:sz="0" w:space="0" w:color="auto"/>
                <w:bottom w:val="none" w:sz="0" w:space="0" w:color="auto"/>
                <w:right w:val="none" w:sz="0" w:space="0" w:color="auto"/>
              </w:divBdr>
              <w:divsChild>
                <w:div w:id="1305160007">
                  <w:marLeft w:val="0"/>
                  <w:marRight w:val="0"/>
                  <w:marTop w:val="0"/>
                  <w:marBottom w:val="0"/>
                  <w:divBdr>
                    <w:top w:val="none" w:sz="0" w:space="0" w:color="auto"/>
                    <w:left w:val="none" w:sz="0" w:space="0" w:color="auto"/>
                    <w:bottom w:val="none" w:sz="0" w:space="0" w:color="auto"/>
                    <w:right w:val="none" w:sz="0" w:space="0" w:color="auto"/>
                  </w:divBdr>
                  <w:divsChild>
                    <w:div w:id="2047564531">
                      <w:marLeft w:val="0"/>
                      <w:marRight w:val="0"/>
                      <w:marTop w:val="0"/>
                      <w:marBottom w:val="0"/>
                      <w:divBdr>
                        <w:top w:val="none" w:sz="0" w:space="0" w:color="auto"/>
                        <w:left w:val="none" w:sz="0" w:space="0" w:color="auto"/>
                        <w:bottom w:val="none" w:sz="0" w:space="0" w:color="auto"/>
                        <w:right w:val="none" w:sz="0" w:space="0" w:color="auto"/>
                      </w:divBdr>
                      <w:divsChild>
                        <w:div w:id="1112628317">
                          <w:marLeft w:val="0"/>
                          <w:marRight w:val="0"/>
                          <w:marTop w:val="0"/>
                          <w:marBottom w:val="0"/>
                          <w:divBdr>
                            <w:top w:val="none" w:sz="0" w:space="0" w:color="auto"/>
                            <w:left w:val="none" w:sz="0" w:space="0" w:color="auto"/>
                            <w:bottom w:val="none" w:sz="0" w:space="0" w:color="auto"/>
                            <w:right w:val="none" w:sz="0" w:space="0" w:color="auto"/>
                          </w:divBdr>
                          <w:divsChild>
                            <w:div w:id="18065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08373">
      <w:bodyDiv w:val="1"/>
      <w:marLeft w:val="0"/>
      <w:marRight w:val="0"/>
      <w:marTop w:val="0"/>
      <w:marBottom w:val="0"/>
      <w:divBdr>
        <w:top w:val="none" w:sz="0" w:space="0" w:color="auto"/>
        <w:left w:val="none" w:sz="0" w:space="0" w:color="auto"/>
        <w:bottom w:val="none" w:sz="0" w:space="0" w:color="auto"/>
        <w:right w:val="none" w:sz="0" w:space="0" w:color="auto"/>
      </w:divBdr>
      <w:divsChild>
        <w:div w:id="1720518025">
          <w:marLeft w:val="0"/>
          <w:marRight w:val="0"/>
          <w:marTop w:val="0"/>
          <w:marBottom w:val="0"/>
          <w:divBdr>
            <w:top w:val="none" w:sz="0" w:space="0" w:color="auto"/>
            <w:left w:val="none" w:sz="0" w:space="0" w:color="auto"/>
            <w:bottom w:val="none" w:sz="0" w:space="0" w:color="auto"/>
            <w:right w:val="none" w:sz="0" w:space="0" w:color="auto"/>
          </w:divBdr>
          <w:divsChild>
            <w:div w:id="2131127640">
              <w:marLeft w:val="0"/>
              <w:marRight w:val="0"/>
              <w:marTop w:val="0"/>
              <w:marBottom w:val="0"/>
              <w:divBdr>
                <w:top w:val="none" w:sz="0" w:space="0" w:color="auto"/>
                <w:left w:val="none" w:sz="0" w:space="0" w:color="auto"/>
                <w:bottom w:val="none" w:sz="0" w:space="0" w:color="auto"/>
                <w:right w:val="none" w:sz="0" w:space="0" w:color="auto"/>
              </w:divBdr>
              <w:divsChild>
                <w:div w:id="1015378028">
                  <w:marLeft w:val="0"/>
                  <w:marRight w:val="0"/>
                  <w:marTop w:val="0"/>
                  <w:marBottom w:val="0"/>
                  <w:divBdr>
                    <w:top w:val="none" w:sz="0" w:space="0" w:color="auto"/>
                    <w:left w:val="none" w:sz="0" w:space="0" w:color="auto"/>
                    <w:bottom w:val="none" w:sz="0" w:space="0" w:color="auto"/>
                    <w:right w:val="none" w:sz="0" w:space="0" w:color="auto"/>
                  </w:divBdr>
                  <w:divsChild>
                    <w:div w:id="136994224">
                      <w:marLeft w:val="0"/>
                      <w:marRight w:val="0"/>
                      <w:marTop w:val="0"/>
                      <w:marBottom w:val="0"/>
                      <w:divBdr>
                        <w:top w:val="none" w:sz="0" w:space="0" w:color="auto"/>
                        <w:left w:val="none" w:sz="0" w:space="0" w:color="auto"/>
                        <w:bottom w:val="none" w:sz="0" w:space="0" w:color="auto"/>
                        <w:right w:val="none" w:sz="0" w:space="0" w:color="auto"/>
                      </w:divBdr>
                      <w:divsChild>
                        <w:div w:id="1785466134">
                          <w:marLeft w:val="0"/>
                          <w:marRight w:val="0"/>
                          <w:marTop w:val="0"/>
                          <w:marBottom w:val="0"/>
                          <w:divBdr>
                            <w:top w:val="none" w:sz="0" w:space="0" w:color="auto"/>
                            <w:left w:val="none" w:sz="0" w:space="0" w:color="auto"/>
                            <w:bottom w:val="none" w:sz="0" w:space="0" w:color="auto"/>
                            <w:right w:val="none" w:sz="0" w:space="0" w:color="auto"/>
                          </w:divBdr>
                          <w:divsChild>
                            <w:div w:id="14539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5529">
      <w:bodyDiv w:val="1"/>
      <w:marLeft w:val="0"/>
      <w:marRight w:val="0"/>
      <w:marTop w:val="0"/>
      <w:marBottom w:val="0"/>
      <w:divBdr>
        <w:top w:val="none" w:sz="0" w:space="0" w:color="auto"/>
        <w:left w:val="none" w:sz="0" w:space="0" w:color="auto"/>
        <w:bottom w:val="none" w:sz="0" w:space="0" w:color="auto"/>
        <w:right w:val="none" w:sz="0" w:space="0" w:color="auto"/>
      </w:divBdr>
    </w:div>
    <w:div w:id="1626694167">
      <w:bodyDiv w:val="1"/>
      <w:marLeft w:val="0"/>
      <w:marRight w:val="0"/>
      <w:marTop w:val="0"/>
      <w:marBottom w:val="0"/>
      <w:divBdr>
        <w:top w:val="none" w:sz="0" w:space="0" w:color="auto"/>
        <w:left w:val="none" w:sz="0" w:space="0" w:color="auto"/>
        <w:bottom w:val="none" w:sz="0" w:space="0" w:color="auto"/>
        <w:right w:val="none" w:sz="0" w:space="0" w:color="auto"/>
      </w:divBdr>
    </w:div>
    <w:div w:id="1627156161">
      <w:bodyDiv w:val="1"/>
      <w:marLeft w:val="0"/>
      <w:marRight w:val="0"/>
      <w:marTop w:val="0"/>
      <w:marBottom w:val="0"/>
      <w:divBdr>
        <w:top w:val="none" w:sz="0" w:space="0" w:color="auto"/>
        <w:left w:val="none" w:sz="0" w:space="0" w:color="auto"/>
        <w:bottom w:val="none" w:sz="0" w:space="0" w:color="auto"/>
        <w:right w:val="none" w:sz="0" w:space="0" w:color="auto"/>
      </w:divBdr>
    </w:div>
    <w:div w:id="1628316301">
      <w:bodyDiv w:val="1"/>
      <w:marLeft w:val="0"/>
      <w:marRight w:val="0"/>
      <w:marTop w:val="0"/>
      <w:marBottom w:val="0"/>
      <w:divBdr>
        <w:top w:val="none" w:sz="0" w:space="0" w:color="auto"/>
        <w:left w:val="none" w:sz="0" w:space="0" w:color="auto"/>
        <w:bottom w:val="none" w:sz="0" w:space="0" w:color="auto"/>
        <w:right w:val="none" w:sz="0" w:space="0" w:color="auto"/>
      </w:divBdr>
    </w:div>
    <w:div w:id="1629780357">
      <w:bodyDiv w:val="1"/>
      <w:marLeft w:val="0"/>
      <w:marRight w:val="0"/>
      <w:marTop w:val="0"/>
      <w:marBottom w:val="0"/>
      <w:divBdr>
        <w:top w:val="none" w:sz="0" w:space="0" w:color="auto"/>
        <w:left w:val="none" w:sz="0" w:space="0" w:color="auto"/>
        <w:bottom w:val="none" w:sz="0" w:space="0" w:color="auto"/>
        <w:right w:val="none" w:sz="0" w:space="0" w:color="auto"/>
      </w:divBdr>
    </w:div>
    <w:div w:id="1630935877">
      <w:bodyDiv w:val="1"/>
      <w:marLeft w:val="0"/>
      <w:marRight w:val="0"/>
      <w:marTop w:val="0"/>
      <w:marBottom w:val="0"/>
      <w:divBdr>
        <w:top w:val="none" w:sz="0" w:space="0" w:color="auto"/>
        <w:left w:val="none" w:sz="0" w:space="0" w:color="auto"/>
        <w:bottom w:val="none" w:sz="0" w:space="0" w:color="auto"/>
        <w:right w:val="none" w:sz="0" w:space="0" w:color="auto"/>
      </w:divBdr>
    </w:div>
    <w:div w:id="1632707084">
      <w:bodyDiv w:val="1"/>
      <w:marLeft w:val="0"/>
      <w:marRight w:val="0"/>
      <w:marTop w:val="0"/>
      <w:marBottom w:val="0"/>
      <w:divBdr>
        <w:top w:val="none" w:sz="0" w:space="0" w:color="auto"/>
        <w:left w:val="none" w:sz="0" w:space="0" w:color="auto"/>
        <w:bottom w:val="none" w:sz="0" w:space="0" w:color="auto"/>
        <w:right w:val="none" w:sz="0" w:space="0" w:color="auto"/>
      </w:divBdr>
      <w:divsChild>
        <w:div w:id="1534414656">
          <w:marLeft w:val="0"/>
          <w:marRight w:val="0"/>
          <w:marTop w:val="0"/>
          <w:marBottom w:val="0"/>
          <w:divBdr>
            <w:top w:val="none" w:sz="0" w:space="0" w:color="auto"/>
            <w:left w:val="none" w:sz="0" w:space="0" w:color="auto"/>
            <w:bottom w:val="none" w:sz="0" w:space="0" w:color="auto"/>
            <w:right w:val="none" w:sz="0" w:space="0" w:color="auto"/>
          </w:divBdr>
          <w:divsChild>
            <w:div w:id="1299601990">
              <w:marLeft w:val="0"/>
              <w:marRight w:val="0"/>
              <w:marTop w:val="0"/>
              <w:marBottom w:val="0"/>
              <w:divBdr>
                <w:top w:val="none" w:sz="0" w:space="0" w:color="auto"/>
                <w:left w:val="none" w:sz="0" w:space="0" w:color="auto"/>
                <w:bottom w:val="none" w:sz="0" w:space="0" w:color="auto"/>
                <w:right w:val="none" w:sz="0" w:space="0" w:color="auto"/>
              </w:divBdr>
              <w:divsChild>
                <w:div w:id="156455700">
                  <w:marLeft w:val="0"/>
                  <w:marRight w:val="0"/>
                  <w:marTop w:val="0"/>
                  <w:marBottom w:val="0"/>
                  <w:divBdr>
                    <w:top w:val="none" w:sz="0" w:space="0" w:color="auto"/>
                    <w:left w:val="none" w:sz="0" w:space="0" w:color="auto"/>
                    <w:bottom w:val="none" w:sz="0" w:space="0" w:color="auto"/>
                    <w:right w:val="none" w:sz="0" w:space="0" w:color="auto"/>
                  </w:divBdr>
                  <w:divsChild>
                    <w:div w:id="385033739">
                      <w:marLeft w:val="0"/>
                      <w:marRight w:val="0"/>
                      <w:marTop w:val="0"/>
                      <w:marBottom w:val="0"/>
                      <w:divBdr>
                        <w:top w:val="none" w:sz="0" w:space="0" w:color="auto"/>
                        <w:left w:val="none" w:sz="0" w:space="0" w:color="auto"/>
                        <w:bottom w:val="none" w:sz="0" w:space="0" w:color="auto"/>
                        <w:right w:val="none" w:sz="0" w:space="0" w:color="auto"/>
                      </w:divBdr>
                      <w:divsChild>
                        <w:div w:id="256136195">
                          <w:marLeft w:val="0"/>
                          <w:marRight w:val="0"/>
                          <w:marTop w:val="0"/>
                          <w:marBottom w:val="0"/>
                          <w:divBdr>
                            <w:top w:val="none" w:sz="0" w:space="0" w:color="auto"/>
                            <w:left w:val="none" w:sz="0" w:space="0" w:color="auto"/>
                            <w:bottom w:val="none" w:sz="0" w:space="0" w:color="auto"/>
                            <w:right w:val="none" w:sz="0" w:space="0" w:color="auto"/>
                          </w:divBdr>
                          <w:divsChild>
                            <w:div w:id="13345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677007">
      <w:bodyDiv w:val="1"/>
      <w:marLeft w:val="0"/>
      <w:marRight w:val="0"/>
      <w:marTop w:val="0"/>
      <w:marBottom w:val="0"/>
      <w:divBdr>
        <w:top w:val="none" w:sz="0" w:space="0" w:color="auto"/>
        <w:left w:val="none" w:sz="0" w:space="0" w:color="auto"/>
        <w:bottom w:val="none" w:sz="0" w:space="0" w:color="auto"/>
        <w:right w:val="none" w:sz="0" w:space="0" w:color="auto"/>
      </w:divBdr>
    </w:div>
    <w:div w:id="1634871100">
      <w:bodyDiv w:val="1"/>
      <w:marLeft w:val="0"/>
      <w:marRight w:val="0"/>
      <w:marTop w:val="0"/>
      <w:marBottom w:val="0"/>
      <w:divBdr>
        <w:top w:val="none" w:sz="0" w:space="0" w:color="auto"/>
        <w:left w:val="none" w:sz="0" w:space="0" w:color="auto"/>
        <w:bottom w:val="none" w:sz="0" w:space="0" w:color="auto"/>
        <w:right w:val="none" w:sz="0" w:space="0" w:color="auto"/>
      </w:divBdr>
    </w:div>
    <w:div w:id="1638025688">
      <w:bodyDiv w:val="1"/>
      <w:marLeft w:val="0"/>
      <w:marRight w:val="0"/>
      <w:marTop w:val="0"/>
      <w:marBottom w:val="0"/>
      <w:divBdr>
        <w:top w:val="none" w:sz="0" w:space="0" w:color="auto"/>
        <w:left w:val="none" w:sz="0" w:space="0" w:color="auto"/>
        <w:bottom w:val="none" w:sz="0" w:space="0" w:color="auto"/>
        <w:right w:val="none" w:sz="0" w:space="0" w:color="auto"/>
      </w:divBdr>
    </w:div>
    <w:div w:id="1643003079">
      <w:bodyDiv w:val="1"/>
      <w:marLeft w:val="0"/>
      <w:marRight w:val="0"/>
      <w:marTop w:val="0"/>
      <w:marBottom w:val="0"/>
      <w:divBdr>
        <w:top w:val="none" w:sz="0" w:space="0" w:color="auto"/>
        <w:left w:val="none" w:sz="0" w:space="0" w:color="auto"/>
        <w:bottom w:val="none" w:sz="0" w:space="0" w:color="auto"/>
        <w:right w:val="none" w:sz="0" w:space="0" w:color="auto"/>
      </w:divBdr>
      <w:divsChild>
        <w:div w:id="67191715">
          <w:marLeft w:val="0"/>
          <w:marRight w:val="0"/>
          <w:marTop w:val="0"/>
          <w:marBottom w:val="0"/>
          <w:divBdr>
            <w:top w:val="none" w:sz="0" w:space="0" w:color="auto"/>
            <w:left w:val="none" w:sz="0" w:space="0" w:color="auto"/>
            <w:bottom w:val="none" w:sz="0" w:space="0" w:color="auto"/>
            <w:right w:val="none" w:sz="0" w:space="0" w:color="auto"/>
          </w:divBdr>
          <w:divsChild>
            <w:div w:id="1093167508">
              <w:marLeft w:val="0"/>
              <w:marRight w:val="0"/>
              <w:marTop w:val="0"/>
              <w:marBottom w:val="0"/>
              <w:divBdr>
                <w:top w:val="none" w:sz="0" w:space="0" w:color="auto"/>
                <w:left w:val="none" w:sz="0" w:space="0" w:color="auto"/>
                <w:bottom w:val="none" w:sz="0" w:space="0" w:color="auto"/>
                <w:right w:val="none" w:sz="0" w:space="0" w:color="auto"/>
              </w:divBdr>
              <w:divsChild>
                <w:div w:id="692729137">
                  <w:marLeft w:val="0"/>
                  <w:marRight w:val="0"/>
                  <w:marTop w:val="0"/>
                  <w:marBottom w:val="0"/>
                  <w:divBdr>
                    <w:top w:val="none" w:sz="0" w:space="0" w:color="auto"/>
                    <w:left w:val="none" w:sz="0" w:space="0" w:color="auto"/>
                    <w:bottom w:val="none" w:sz="0" w:space="0" w:color="auto"/>
                    <w:right w:val="none" w:sz="0" w:space="0" w:color="auto"/>
                  </w:divBdr>
                  <w:divsChild>
                    <w:div w:id="692268189">
                      <w:marLeft w:val="0"/>
                      <w:marRight w:val="0"/>
                      <w:marTop w:val="0"/>
                      <w:marBottom w:val="0"/>
                      <w:divBdr>
                        <w:top w:val="none" w:sz="0" w:space="0" w:color="auto"/>
                        <w:left w:val="none" w:sz="0" w:space="0" w:color="auto"/>
                        <w:bottom w:val="none" w:sz="0" w:space="0" w:color="auto"/>
                        <w:right w:val="none" w:sz="0" w:space="0" w:color="auto"/>
                      </w:divBdr>
                      <w:divsChild>
                        <w:div w:id="284309762">
                          <w:marLeft w:val="0"/>
                          <w:marRight w:val="0"/>
                          <w:marTop w:val="0"/>
                          <w:marBottom w:val="0"/>
                          <w:divBdr>
                            <w:top w:val="none" w:sz="0" w:space="0" w:color="auto"/>
                            <w:left w:val="none" w:sz="0" w:space="0" w:color="auto"/>
                            <w:bottom w:val="none" w:sz="0" w:space="0" w:color="auto"/>
                            <w:right w:val="none" w:sz="0" w:space="0" w:color="auto"/>
                          </w:divBdr>
                          <w:divsChild>
                            <w:div w:id="1343363945">
                              <w:marLeft w:val="0"/>
                              <w:marRight w:val="0"/>
                              <w:marTop w:val="0"/>
                              <w:marBottom w:val="0"/>
                              <w:divBdr>
                                <w:top w:val="none" w:sz="0" w:space="0" w:color="auto"/>
                                <w:left w:val="none" w:sz="0" w:space="0" w:color="auto"/>
                                <w:bottom w:val="none" w:sz="0" w:space="0" w:color="auto"/>
                                <w:right w:val="none" w:sz="0" w:space="0" w:color="auto"/>
                              </w:divBdr>
                              <w:divsChild>
                                <w:div w:id="237371664">
                                  <w:marLeft w:val="0"/>
                                  <w:marRight w:val="0"/>
                                  <w:marTop w:val="0"/>
                                  <w:marBottom w:val="0"/>
                                  <w:divBdr>
                                    <w:top w:val="none" w:sz="0" w:space="0" w:color="auto"/>
                                    <w:left w:val="none" w:sz="0" w:space="0" w:color="auto"/>
                                    <w:bottom w:val="none" w:sz="0" w:space="0" w:color="auto"/>
                                    <w:right w:val="none" w:sz="0" w:space="0" w:color="auto"/>
                                  </w:divBdr>
                                  <w:divsChild>
                                    <w:div w:id="12501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119371">
      <w:bodyDiv w:val="1"/>
      <w:marLeft w:val="0"/>
      <w:marRight w:val="0"/>
      <w:marTop w:val="0"/>
      <w:marBottom w:val="0"/>
      <w:divBdr>
        <w:top w:val="none" w:sz="0" w:space="0" w:color="auto"/>
        <w:left w:val="none" w:sz="0" w:space="0" w:color="auto"/>
        <w:bottom w:val="none" w:sz="0" w:space="0" w:color="auto"/>
        <w:right w:val="none" w:sz="0" w:space="0" w:color="auto"/>
      </w:divBdr>
    </w:div>
    <w:div w:id="1643121359">
      <w:bodyDiv w:val="1"/>
      <w:marLeft w:val="0"/>
      <w:marRight w:val="0"/>
      <w:marTop w:val="0"/>
      <w:marBottom w:val="0"/>
      <w:divBdr>
        <w:top w:val="none" w:sz="0" w:space="0" w:color="auto"/>
        <w:left w:val="none" w:sz="0" w:space="0" w:color="auto"/>
        <w:bottom w:val="none" w:sz="0" w:space="0" w:color="auto"/>
        <w:right w:val="none" w:sz="0" w:space="0" w:color="auto"/>
      </w:divBdr>
      <w:divsChild>
        <w:div w:id="947585540">
          <w:marLeft w:val="0"/>
          <w:marRight w:val="0"/>
          <w:marTop w:val="0"/>
          <w:marBottom w:val="0"/>
          <w:divBdr>
            <w:top w:val="none" w:sz="0" w:space="0" w:color="auto"/>
            <w:left w:val="none" w:sz="0" w:space="0" w:color="auto"/>
            <w:bottom w:val="none" w:sz="0" w:space="0" w:color="auto"/>
            <w:right w:val="none" w:sz="0" w:space="0" w:color="auto"/>
          </w:divBdr>
          <w:divsChild>
            <w:div w:id="370499025">
              <w:marLeft w:val="0"/>
              <w:marRight w:val="0"/>
              <w:marTop w:val="0"/>
              <w:marBottom w:val="0"/>
              <w:divBdr>
                <w:top w:val="none" w:sz="0" w:space="0" w:color="auto"/>
                <w:left w:val="none" w:sz="0" w:space="0" w:color="auto"/>
                <w:bottom w:val="none" w:sz="0" w:space="0" w:color="auto"/>
                <w:right w:val="none" w:sz="0" w:space="0" w:color="auto"/>
              </w:divBdr>
              <w:divsChild>
                <w:div w:id="984701732">
                  <w:marLeft w:val="0"/>
                  <w:marRight w:val="0"/>
                  <w:marTop w:val="0"/>
                  <w:marBottom w:val="0"/>
                  <w:divBdr>
                    <w:top w:val="none" w:sz="0" w:space="0" w:color="auto"/>
                    <w:left w:val="none" w:sz="0" w:space="0" w:color="auto"/>
                    <w:bottom w:val="none" w:sz="0" w:space="0" w:color="auto"/>
                    <w:right w:val="none" w:sz="0" w:space="0" w:color="auto"/>
                  </w:divBdr>
                  <w:divsChild>
                    <w:div w:id="1481190087">
                      <w:marLeft w:val="0"/>
                      <w:marRight w:val="0"/>
                      <w:marTop w:val="0"/>
                      <w:marBottom w:val="0"/>
                      <w:divBdr>
                        <w:top w:val="none" w:sz="0" w:space="0" w:color="auto"/>
                        <w:left w:val="none" w:sz="0" w:space="0" w:color="auto"/>
                        <w:bottom w:val="none" w:sz="0" w:space="0" w:color="auto"/>
                        <w:right w:val="none" w:sz="0" w:space="0" w:color="auto"/>
                      </w:divBdr>
                      <w:divsChild>
                        <w:div w:id="1312902285">
                          <w:marLeft w:val="0"/>
                          <w:marRight w:val="0"/>
                          <w:marTop w:val="0"/>
                          <w:marBottom w:val="0"/>
                          <w:divBdr>
                            <w:top w:val="none" w:sz="0" w:space="0" w:color="auto"/>
                            <w:left w:val="none" w:sz="0" w:space="0" w:color="auto"/>
                            <w:bottom w:val="none" w:sz="0" w:space="0" w:color="auto"/>
                            <w:right w:val="none" w:sz="0" w:space="0" w:color="auto"/>
                          </w:divBdr>
                          <w:divsChild>
                            <w:div w:id="1693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70787">
      <w:bodyDiv w:val="1"/>
      <w:marLeft w:val="0"/>
      <w:marRight w:val="0"/>
      <w:marTop w:val="0"/>
      <w:marBottom w:val="0"/>
      <w:divBdr>
        <w:top w:val="none" w:sz="0" w:space="0" w:color="auto"/>
        <w:left w:val="none" w:sz="0" w:space="0" w:color="auto"/>
        <w:bottom w:val="none" w:sz="0" w:space="0" w:color="auto"/>
        <w:right w:val="none" w:sz="0" w:space="0" w:color="auto"/>
      </w:divBdr>
      <w:divsChild>
        <w:div w:id="417098482">
          <w:marLeft w:val="0"/>
          <w:marRight w:val="0"/>
          <w:marTop w:val="0"/>
          <w:marBottom w:val="0"/>
          <w:divBdr>
            <w:top w:val="none" w:sz="0" w:space="0" w:color="auto"/>
            <w:left w:val="none" w:sz="0" w:space="0" w:color="auto"/>
            <w:bottom w:val="none" w:sz="0" w:space="0" w:color="auto"/>
            <w:right w:val="none" w:sz="0" w:space="0" w:color="auto"/>
          </w:divBdr>
          <w:divsChild>
            <w:div w:id="1252548098">
              <w:marLeft w:val="0"/>
              <w:marRight w:val="0"/>
              <w:marTop w:val="0"/>
              <w:marBottom w:val="0"/>
              <w:divBdr>
                <w:top w:val="none" w:sz="0" w:space="0" w:color="auto"/>
                <w:left w:val="none" w:sz="0" w:space="0" w:color="auto"/>
                <w:bottom w:val="none" w:sz="0" w:space="0" w:color="auto"/>
                <w:right w:val="none" w:sz="0" w:space="0" w:color="auto"/>
              </w:divBdr>
              <w:divsChild>
                <w:div w:id="1794790735">
                  <w:marLeft w:val="0"/>
                  <w:marRight w:val="0"/>
                  <w:marTop w:val="0"/>
                  <w:marBottom w:val="0"/>
                  <w:divBdr>
                    <w:top w:val="none" w:sz="0" w:space="0" w:color="auto"/>
                    <w:left w:val="none" w:sz="0" w:space="0" w:color="auto"/>
                    <w:bottom w:val="none" w:sz="0" w:space="0" w:color="auto"/>
                    <w:right w:val="none" w:sz="0" w:space="0" w:color="auto"/>
                  </w:divBdr>
                  <w:divsChild>
                    <w:div w:id="1554199068">
                      <w:marLeft w:val="0"/>
                      <w:marRight w:val="0"/>
                      <w:marTop w:val="0"/>
                      <w:marBottom w:val="0"/>
                      <w:divBdr>
                        <w:top w:val="none" w:sz="0" w:space="0" w:color="auto"/>
                        <w:left w:val="none" w:sz="0" w:space="0" w:color="auto"/>
                        <w:bottom w:val="none" w:sz="0" w:space="0" w:color="auto"/>
                        <w:right w:val="none" w:sz="0" w:space="0" w:color="auto"/>
                      </w:divBdr>
                      <w:divsChild>
                        <w:div w:id="378288331">
                          <w:marLeft w:val="0"/>
                          <w:marRight w:val="0"/>
                          <w:marTop w:val="0"/>
                          <w:marBottom w:val="0"/>
                          <w:divBdr>
                            <w:top w:val="none" w:sz="0" w:space="0" w:color="auto"/>
                            <w:left w:val="none" w:sz="0" w:space="0" w:color="auto"/>
                            <w:bottom w:val="none" w:sz="0" w:space="0" w:color="auto"/>
                            <w:right w:val="none" w:sz="0" w:space="0" w:color="auto"/>
                          </w:divBdr>
                          <w:divsChild>
                            <w:div w:id="543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461122">
      <w:bodyDiv w:val="1"/>
      <w:marLeft w:val="0"/>
      <w:marRight w:val="0"/>
      <w:marTop w:val="0"/>
      <w:marBottom w:val="0"/>
      <w:divBdr>
        <w:top w:val="none" w:sz="0" w:space="0" w:color="auto"/>
        <w:left w:val="none" w:sz="0" w:space="0" w:color="auto"/>
        <w:bottom w:val="none" w:sz="0" w:space="0" w:color="auto"/>
        <w:right w:val="none" w:sz="0" w:space="0" w:color="auto"/>
      </w:divBdr>
      <w:divsChild>
        <w:div w:id="1389958341">
          <w:marLeft w:val="0"/>
          <w:marRight w:val="0"/>
          <w:marTop w:val="0"/>
          <w:marBottom w:val="0"/>
          <w:divBdr>
            <w:top w:val="none" w:sz="0" w:space="0" w:color="auto"/>
            <w:left w:val="none" w:sz="0" w:space="0" w:color="auto"/>
            <w:bottom w:val="none" w:sz="0" w:space="0" w:color="auto"/>
            <w:right w:val="none" w:sz="0" w:space="0" w:color="auto"/>
          </w:divBdr>
          <w:divsChild>
            <w:div w:id="544146171">
              <w:marLeft w:val="0"/>
              <w:marRight w:val="0"/>
              <w:marTop w:val="0"/>
              <w:marBottom w:val="0"/>
              <w:divBdr>
                <w:top w:val="none" w:sz="0" w:space="0" w:color="auto"/>
                <w:left w:val="none" w:sz="0" w:space="0" w:color="auto"/>
                <w:bottom w:val="none" w:sz="0" w:space="0" w:color="auto"/>
                <w:right w:val="none" w:sz="0" w:space="0" w:color="auto"/>
              </w:divBdr>
              <w:divsChild>
                <w:div w:id="1652715949">
                  <w:marLeft w:val="0"/>
                  <w:marRight w:val="0"/>
                  <w:marTop w:val="0"/>
                  <w:marBottom w:val="0"/>
                  <w:divBdr>
                    <w:top w:val="none" w:sz="0" w:space="0" w:color="auto"/>
                    <w:left w:val="none" w:sz="0" w:space="0" w:color="auto"/>
                    <w:bottom w:val="none" w:sz="0" w:space="0" w:color="auto"/>
                    <w:right w:val="none" w:sz="0" w:space="0" w:color="auto"/>
                  </w:divBdr>
                  <w:divsChild>
                    <w:div w:id="887650041">
                      <w:marLeft w:val="0"/>
                      <w:marRight w:val="0"/>
                      <w:marTop w:val="0"/>
                      <w:marBottom w:val="0"/>
                      <w:divBdr>
                        <w:top w:val="none" w:sz="0" w:space="0" w:color="auto"/>
                        <w:left w:val="none" w:sz="0" w:space="0" w:color="auto"/>
                        <w:bottom w:val="none" w:sz="0" w:space="0" w:color="auto"/>
                        <w:right w:val="none" w:sz="0" w:space="0" w:color="auto"/>
                      </w:divBdr>
                      <w:divsChild>
                        <w:div w:id="703671781">
                          <w:marLeft w:val="0"/>
                          <w:marRight w:val="0"/>
                          <w:marTop w:val="0"/>
                          <w:marBottom w:val="0"/>
                          <w:divBdr>
                            <w:top w:val="none" w:sz="0" w:space="0" w:color="auto"/>
                            <w:left w:val="none" w:sz="0" w:space="0" w:color="auto"/>
                            <w:bottom w:val="none" w:sz="0" w:space="0" w:color="auto"/>
                            <w:right w:val="none" w:sz="0" w:space="0" w:color="auto"/>
                          </w:divBdr>
                          <w:divsChild>
                            <w:div w:id="107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845229">
      <w:bodyDiv w:val="1"/>
      <w:marLeft w:val="0"/>
      <w:marRight w:val="0"/>
      <w:marTop w:val="0"/>
      <w:marBottom w:val="0"/>
      <w:divBdr>
        <w:top w:val="none" w:sz="0" w:space="0" w:color="auto"/>
        <w:left w:val="none" w:sz="0" w:space="0" w:color="auto"/>
        <w:bottom w:val="none" w:sz="0" w:space="0" w:color="auto"/>
        <w:right w:val="none" w:sz="0" w:space="0" w:color="auto"/>
      </w:divBdr>
    </w:div>
    <w:div w:id="1644889848">
      <w:bodyDiv w:val="1"/>
      <w:marLeft w:val="0"/>
      <w:marRight w:val="0"/>
      <w:marTop w:val="0"/>
      <w:marBottom w:val="0"/>
      <w:divBdr>
        <w:top w:val="none" w:sz="0" w:space="0" w:color="auto"/>
        <w:left w:val="none" w:sz="0" w:space="0" w:color="auto"/>
        <w:bottom w:val="none" w:sz="0" w:space="0" w:color="auto"/>
        <w:right w:val="none" w:sz="0" w:space="0" w:color="auto"/>
      </w:divBdr>
    </w:div>
    <w:div w:id="1645353427">
      <w:bodyDiv w:val="1"/>
      <w:marLeft w:val="0"/>
      <w:marRight w:val="0"/>
      <w:marTop w:val="0"/>
      <w:marBottom w:val="0"/>
      <w:divBdr>
        <w:top w:val="none" w:sz="0" w:space="0" w:color="auto"/>
        <w:left w:val="none" w:sz="0" w:space="0" w:color="auto"/>
        <w:bottom w:val="none" w:sz="0" w:space="0" w:color="auto"/>
        <w:right w:val="none" w:sz="0" w:space="0" w:color="auto"/>
      </w:divBdr>
    </w:div>
    <w:div w:id="1652755870">
      <w:bodyDiv w:val="1"/>
      <w:marLeft w:val="0"/>
      <w:marRight w:val="0"/>
      <w:marTop w:val="0"/>
      <w:marBottom w:val="0"/>
      <w:divBdr>
        <w:top w:val="none" w:sz="0" w:space="0" w:color="auto"/>
        <w:left w:val="none" w:sz="0" w:space="0" w:color="auto"/>
        <w:bottom w:val="none" w:sz="0" w:space="0" w:color="auto"/>
        <w:right w:val="none" w:sz="0" w:space="0" w:color="auto"/>
      </w:divBdr>
    </w:div>
    <w:div w:id="1653676003">
      <w:bodyDiv w:val="1"/>
      <w:marLeft w:val="0"/>
      <w:marRight w:val="0"/>
      <w:marTop w:val="0"/>
      <w:marBottom w:val="0"/>
      <w:divBdr>
        <w:top w:val="none" w:sz="0" w:space="0" w:color="auto"/>
        <w:left w:val="none" w:sz="0" w:space="0" w:color="auto"/>
        <w:bottom w:val="none" w:sz="0" w:space="0" w:color="auto"/>
        <w:right w:val="none" w:sz="0" w:space="0" w:color="auto"/>
      </w:divBdr>
    </w:div>
    <w:div w:id="1654330399">
      <w:bodyDiv w:val="1"/>
      <w:marLeft w:val="0"/>
      <w:marRight w:val="0"/>
      <w:marTop w:val="0"/>
      <w:marBottom w:val="0"/>
      <w:divBdr>
        <w:top w:val="none" w:sz="0" w:space="0" w:color="auto"/>
        <w:left w:val="none" w:sz="0" w:space="0" w:color="auto"/>
        <w:bottom w:val="none" w:sz="0" w:space="0" w:color="auto"/>
        <w:right w:val="none" w:sz="0" w:space="0" w:color="auto"/>
      </w:divBdr>
    </w:div>
    <w:div w:id="1655597848">
      <w:bodyDiv w:val="1"/>
      <w:marLeft w:val="0"/>
      <w:marRight w:val="0"/>
      <w:marTop w:val="0"/>
      <w:marBottom w:val="0"/>
      <w:divBdr>
        <w:top w:val="none" w:sz="0" w:space="0" w:color="auto"/>
        <w:left w:val="none" w:sz="0" w:space="0" w:color="auto"/>
        <w:bottom w:val="none" w:sz="0" w:space="0" w:color="auto"/>
        <w:right w:val="none" w:sz="0" w:space="0" w:color="auto"/>
      </w:divBdr>
    </w:div>
    <w:div w:id="1656910450">
      <w:bodyDiv w:val="1"/>
      <w:marLeft w:val="0"/>
      <w:marRight w:val="0"/>
      <w:marTop w:val="0"/>
      <w:marBottom w:val="0"/>
      <w:divBdr>
        <w:top w:val="none" w:sz="0" w:space="0" w:color="auto"/>
        <w:left w:val="none" w:sz="0" w:space="0" w:color="auto"/>
        <w:bottom w:val="none" w:sz="0" w:space="0" w:color="auto"/>
        <w:right w:val="none" w:sz="0" w:space="0" w:color="auto"/>
      </w:divBdr>
    </w:div>
    <w:div w:id="1657687993">
      <w:bodyDiv w:val="1"/>
      <w:marLeft w:val="0"/>
      <w:marRight w:val="0"/>
      <w:marTop w:val="0"/>
      <w:marBottom w:val="0"/>
      <w:divBdr>
        <w:top w:val="none" w:sz="0" w:space="0" w:color="auto"/>
        <w:left w:val="none" w:sz="0" w:space="0" w:color="auto"/>
        <w:bottom w:val="none" w:sz="0" w:space="0" w:color="auto"/>
        <w:right w:val="none" w:sz="0" w:space="0" w:color="auto"/>
      </w:divBdr>
      <w:divsChild>
        <w:div w:id="1682663831">
          <w:marLeft w:val="0"/>
          <w:marRight w:val="0"/>
          <w:marTop w:val="0"/>
          <w:marBottom w:val="0"/>
          <w:divBdr>
            <w:top w:val="none" w:sz="0" w:space="0" w:color="auto"/>
            <w:left w:val="none" w:sz="0" w:space="0" w:color="auto"/>
            <w:bottom w:val="none" w:sz="0" w:space="0" w:color="auto"/>
            <w:right w:val="none" w:sz="0" w:space="0" w:color="auto"/>
          </w:divBdr>
          <w:divsChild>
            <w:div w:id="2040812319">
              <w:marLeft w:val="0"/>
              <w:marRight w:val="0"/>
              <w:marTop w:val="0"/>
              <w:marBottom w:val="0"/>
              <w:divBdr>
                <w:top w:val="none" w:sz="0" w:space="0" w:color="auto"/>
                <w:left w:val="none" w:sz="0" w:space="0" w:color="auto"/>
                <w:bottom w:val="none" w:sz="0" w:space="0" w:color="auto"/>
                <w:right w:val="none" w:sz="0" w:space="0" w:color="auto"/>
              </w:divBdr>
              <w:divsChild>
                <w:div w:id="780733164">
                  <w:marLeft w:val="0"/>
                  <w:marRight w:val="0"/>
                  <w:marTop w:val="0"/>
                  <w:marBottom w:val="0"/>
                  <w:divBdr>
                    <w:top w:val="none" w:sz="0" w:space="0" w:color="auto"/>
                    <w:left w:val="none" w:sz="0" w:space="0" w:color="auto"/>
                    <w:bottom w:val="none" w:sz="0" w:space="0" w:color="auto"/>
                    <w:right w:val="none" w:sz="0" w:space="0" w:color="auto"/>
                  </w:divBdr>
                  <w:divsChild>
                    <w:div w:id="835002078">
                      <w:marLeft w:val="0"/>
                      <w:marRight w:val="0"/>
                      <w:marTop w:val="0"/>
                      <w:marBottom w:val="0"/>
                      <w:divBdr>
                        <w:top w:val="none" w:sz="0" w:space="0" w:color="auto"/>
                        <w:left w:val="none" w:sz="0" w:space="0" w:color="auto"/>
                        <w:bottom w:val="none" w:sz="0" w:space="0" w:color="auto"/>
                        <w:right w:val="none" w:sz="0" w:space="0" w:color="auto"/>
                      </w:divBdr>
                      <w:divsChild>
                        <w:div w:id="1074620603">
                          <w:marLeft w:val="0"/>
                          <w:marRight w:val="0"/>
                          <w:marTop w:val="0"/>
                          <w:marBottom w:val="0"/>
                          <w:divBdr>
                            <w:top w:val="none" w:sz="0" w:space="0" w:color="auto"/>
                            <w:left w:val="none" w:sz="0" w:space="0" w:color="auto"/>
                            <w:bottom w:val="none" w:sz="0" w:space="0" w:color="auto"/>
                            <w:right w:val="none" w:sz="0" w:space="0" w:color="auto"/>
                          </w:divBdr>
                          <w:divsChild>
                            <w:div w:id="1714884364">
                              <w:marLeft w:val="0"/>
                              <w:marRight w:val="0"/>
                              <w:marTop w:val="0"/>
                              <w:marBottom w:val="0"/>
                              <w:divBdr>
                                <w:top w:val="none" w:sz="0" w:space="0" w:color="auto"/>
                                <w:left w:val="none" w:sz="0" w:space="0" w:color="auto"/>
                                <w:bottom w:val="none" w:sz="0" w:space="0" w:color="auto"/>
                                <w:right w:val="none" w:sz="0" w:space="0" w:color="auto"/>
                              </w:divBdr>
                            </w:div>
                          </w:divsChild>
                        </w:div>
                        <w:div w:id="128400716">
                          <w:marLeft w:val="0"/>
                          <w:marRight w:val="0"/>
                          <w:marTop w:val="0"/>
                          <w:marBottom w:val="0"/>
                          <w:divBdr>
                            <w:top w:val="none" w:sz="0" w:space="0" w:color="auto"/>
                            <w:left w:val="none" w:sz="0" w:space="0" w:color="auto"/>
                            <w:bottom w:val="none" w:sz="0" w:space="0" w:color="auto"/>
                            <w:right w:val="none" w:sz="0" w:space="0" w:color="auto"/>
                          </w:divBdr>
                          <w:divsChild>
                            <w:div w:id="1387483494">
                              <w:marLeft w:val="0"/>
                              <w:marRight w:val="0"/>
                              <w:marTop w:val="0"/>
                              <w:marBottom w:val="0"/>
                              <w:divBdr>
                                <w:top w:val="none" w:sz="0" w:space="0" w:color="auto"/>
                                <w:left w:val="none" w:sz="0" w:space="0" w:color="auto"/>
                                <w:bottom w:val="none" w:sz="0" w:space="0" w:color="auto"/>
                                <w:right w:val="none" w:sz="0" w:space="0" w:color="auto"/>
                              </w:divBdr>
                              <w:divsChild>
                                <w:div w:id="1349598701">
                                  <w:marLeft w:val="0"/>
                                  <w:marRight w:val="0"/>
                                  <w:marTop w:val="0"/>
                                  <w:marBottom w:val="0"/>
                                  <w:divBdr>
                                    <w:top w:val="none" w:sz="0" w:space="0" w:color="auto"/>
                                    <w:left w:val="none" w:sz="0" w:space="0" w:color="auto"/>
                                    <w:bottom w:val="none" w:sz="0" w:space="0" w:color="auto"/>
                                    <w:right w:val="none" w:sz="0" w:space="0" w:color="auto"/>
                                  </w:divBdr>
                                  <w:divsChild>
                                    <w:div w:id="183324836">
                                      <w:marLeft w:val="0"/>
                                      <w:marRight w:val="0"/>
                                      <w:marTop w:val="0"/>
                                      <w:marBottom w:val="0"/>
                                      <w:divBdr>
                                        <w:top w:val="none" w:sz="0" w:space="0" w:color="auto"/>
                                        <w:left w:val="none" w:sz="0" w:space="0" w:color="auto"/>
                                        <w:bottom w:val="none" w:sz="0" w:space="0" w:color="auto"/>
                                        <w:right w:val="none" w:sz="0" w:space="0" w:color="auto"/>
                                      </w:divBdr>
                                      <w:divsChild>
                                        <w:div w:id="902565681">
                                          <w:marLeft w:val="0"/>
                                          <w:marRight w:val="0"/>
                                          <w:marTop w:val="0"/>
                                          <w:marBottom w:val="0"/>
                                          <w:divBdr>
                                            <w:top w:val="none" w:sz="0" w:space="0" w:color="auto"/>
                                            <w:left w:val="none" w:sz="0" w:space="0" w:color="auto"/>
                                            <w:bottom w:val="none" w:sz="0" w:space="0" w:color="auto"/>
                                            <w:right w:val="none" w:sz="0" w:space="0" w:color="auto"/>
                                          </w:divBdr>
                                          <w:divsChild>
                                            <w:div w:id="314144841">
                                              <w:marLeft w:val="0"/>
                                              <w:marRight w:val="0"/>
                                              <w:marTop w:val="0"/>
                                              <w:marBottom w:val="0"/>
                                              <w:divBdr>
                                                <w:top w:val="none" w:sz="0" w:space="0" w:color="auto"/>
                                                <w:left w:val="none" w:sz="0" w:space="0" w:color="auto"/>
                                                <w:bottom w:val="none" w:sz="0" w:space="0" w:color="auto"/>
                                                <w:right w:val="none" w:sz="0" w:space="0" w:color="auto"/>
                                              </w:divBdr>
                                              <w:divsChild>
                                                <w:div w:id="1787964425">
                                                  <w:marLeft w:val="0"/>
                                                  <w:marRight w:val="0"/>
                                                  <w:marTop w:val="0"/>
                                                  <w:marBottom w:val="0"/>
                                                  <w:divBdr>
                                                    <w:top w:val="none" w:sz="0" w:space="0" w:color="auto"/>
                                                    <w:left w:val="none" w:sz="0" w:space="0" w:color="auto"/>
                                                    <w:bottom w:val="none" w:sz="0" w:space="0" w:color="auto"/>
                                                    <w:right w:val="none" w:sz="0" w:space="0" w:color="auto"/>
                                                  </w:divBdr>
                                                </w:div>
                                                <w:div w:id="19915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2923">
                                          <w:marLeft w:val="0"/>
                                          <w:marRight w:val="0"/>
                                          <w:marTop w:val="0"/>
                                          <w:marBottom w:val="0"/>
                                          <w:divBdr>
                                            <w:top w:val="none" w:sz="0" w:space="0" w:color="auto"/>
                                            <w:left w:val="none" w:sz="0" w:space="0" w:color="auto"/>
                                            <w:bottom w:val="none" w:sz="0" w:space="0" w:color="auto"/>
                                            <w:right w:val="none" w:sz="0" w:space="0" w:color="auto"/>
                                          </w:divBdr>
                                          <w:divsChild>
                                            <w:div w:id="2093892742">
                                              <w:marLeft w:val="0"/>
                                              <w:marRight w:val="0"/>
                                              <w:marTop w:val="0"/>
                                              <w:marBottom w:val="0"/>
                                              <w:divBdr>
                                                <w:top w:val="none" w:sz="0" w:space="0" w:color="auto"/>
                                                <w:left w:val="none" w:sz="0" w:space="0" w:color="auto"/>
                                                <w:bottom w:val="none" w:sz="0" w:space="0" w:color="auto"/>
                                                <w:right w:val="none" w:sz="0" w:space="0" w:color="auto"/>
                                              </w:divBdr>
                                              <w:divsChild>
                                                <w:div w:id="1150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839382">
                              <w:marLeft w:val="0"/>
                              <w:marRight w:val="0"/>
                              <w:marTop w:val="0"/>
                              <w:marBottom w:val="0"/>
                              <w:divBdr>
                                <w:top w:val="none" w:sz="0" w:space="0" w:color="auto"/>
                                <w:left w:val="none" w:sz="0" w:space="0" w:color="auto"/>
                                <w:bottom w:val="none" w:sz="0" w:space="0" w:color="auto"/>
                                <w:right w:val="none" w:sz="0" w:space="0" w:color="auto"/>
                              </w:divBdr>
                            </w:div>
                            <w:div w:id="14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338232">
      <w:bodyDiv w:val="1"/>
      <w:marLeft w:val="0"/>
      <w:marRight w:val="0"/>
      <w:marTop w:val="0"/>
      <w:marBottom w:val="0"/>
      <w:divBdr>
        <w:top w:val="none" w:sz="0" w:space="0" w:color="auto"/>
        <w:left w:val="none" w:sz="0" w:space="0" w:color="auto"/>
        <w:bottom w:val="none" w:sz="0" w:space="0" w:color="auto"/>
        <w:right w:val="none" w:sz="0" w:space="0" w:color="auto"/>
      </w:divBdr>
    </w:div>
    <w:div w:id="1660888941">
      <w:bodyDiv w:val="1"/>
      <w:marLeft w:val="0"/>
      <w:marRight w:val="0"/>
      <w:marTop w:val="0"/>
      <w:marBottom w:val="0"/>
      <w:divBdr>
        <w:top w:val="none" w:sz="0" w:space="0" w:color="auto"/>
        <w:left w:val="none" w:sz="0" w:space="0" w:color="auto"/>
        <w:bottom w:val="none" w:sz="0" w:space="0" w:color="auto"/>
        <w:right w:val="none" w:sz="0" w:space="0" w:color="auto"/>
      </w:divBdr>
    </w:div>
    <w:div w:id="1661497493">
      <w:bodyDiv w:val="1"/>
      <w:marLeft w:val="0"/>
      <w:marRight w:val="0"/>
      <w:marTop w:val="0"/>
      <w:marBottom w:val="0"/>
      <w:divBdr>
        <w:top w:val="none" w:sz="0" w:space="0" w:color="auto"/>
        <w:left w:val="none" w:sz="0" w:space="0" w:color="auto"/>
        <w:bottom w:val="none" w:sz="0" w:space="0" w:color="auto"/>
        <w:right w:val="none" w:sz="0" w:space="0" w:color="auto"/>
      </w:divBdr>
    </w:div>
    <w:div w:id="1663974063">
      <w:bodyDiv w:val="1"/>
      <w:marLeft w:val="0"/>
      <w:marRight w:val="0"/>
      <w:marTop w:val="0"/>
      <w:marBottom w:val="0"/>
      <w:divBdr>
        <w:top w:val="none" w:sz="0" w:space="0" w:color="auto"/>
        <w:left w:val="none" w:sz="0" w:space="0" w:color="auto"/>
        <w:bottom w:val="none" w:sz="0" w:space="0" w:color="auto"/>
        <w:right w:val="none" w:sz="0" w:space="0" w:color="auto"/>
      </w:divBdr>
    </w:div>
    <w:div w:id="1664166224">
      <w:bodyDiv w:val="1"/>
      <w:marLeft w:val="0"/>
      <w:marRight w:val="0"/>
      <w:marTop w:val="0"/>
      <w:marBottom w:val="0"/>
      <w:divBdr>
        <w:top w:val="none" w:sz="0" w:space="0" w:color="auto"/>
        <w:left w:val="none" w:sz="0" w:space="0" w:color="auto"/>
        <w:bottom w:val="none" w:sz="0" w:space="0" w:color="auto"/>
        <w:right w:val="none" w:sz="0" w:space="0" w:color="auto"/>
      </w:divBdr>
      <w:divsChild>
        <w:div w:id="713426326">
          <w:marLeft w:val="0"/>
          <w:marRight w:val="0"/>
          <w:marTop w:val="0"/>
          <w:marBottom w:val="0"/>
          <w:divBdr>
            <w:top w:val="none" w:sz="0" w:space="0" w:color="auto"/>
            <w:left w:val="none" w:sz="0" w:space="0" w:color="auto"/>
            <w:bottom w:val="none" w:sz="0" w:space="0" w:color="auto"/>
            <w:right w:val="none" w:sz="0" w:space="0" w:color="auto"/>
          </w:divBdr>
          <w:divsChild>
            <w:div w:id="706176605">
              <w:marLeft w:val="0"/>
              <w:marRight w:val="0"/>
              <w:marTop w:val="0"/>
              <w:marBottom w:val="0"/>
              <w:divBdr>
                <w:top w:val="none" w:sz="0" w:space="0" w:color="auto"/>
                <w:left w:val="none" w:sz="0" w:space="0" w:color="auto"/>
                <w:bottom w:val="none" w:sz="0" w:space="0" w:color="auto"/>
                <w:right w:val="none" w:sz="0" w:space="0" w:color="auto"/>
              </w:divBdr>
              <w:divsChild>
                <w:div w:id="619188216">
                  <w:marLeft w:val="0"/>
                  <w:marRight w:val="0"/>
                  <w:marTop w:val="0"/>
                  <w:marBottom w:val="0"/>
                  <w:divBdr>
                    <w:top w:val="none" w:sz="0" w:space="0" w:color="auto"/>
                    <w:left w:val="none" w:sz="0" w:space="0" w:color="auto"/>
                    <w:bottom w:val="none" w:sz="0" w:space="0" w:color="auto"/>
                    <w:right w:val="none" w:sz="0" w:space="0" w:color="auto"/>
                  </w:divBdr>
                  <w:divsChild>
                    <w:div w:id="577517342">
                      <w:marLeft w:val="0"/>
                      <w:marRight w:val="0"/>
                      <w:marTop w:val="0"/>
                      <w:marBottom w:val="0"/>
                      <w:divBdr>
                        <w:top w:val="none" w:sz="0" w:space="0" w:color="auto"/>
                        <w:left w:val="none" w:sz="0" w:space="0" w:color="auto"/>
                        <w:bottom w:val="none" w:sz="0" w:space="0" w:color="auto"/>
                        <w:right w:val="none" w:sz="0" w:space="0" w:color="auto"/>
                      </w:divBdr>
                      <w:divsChild>
                        <w:div w:id="589974661">
                          <w:marLeft w:val="0"/>
                          <w:marRight w:val="0"/>
                          <w:marTop w:val="0"/>
                          <w:marBottom w:val="0"/>
                          <w:divBdr>
                            <w:top w:val="none" w:sz="0" w:space="0" w:color="auto"/>
                            <w:left w:val="none" w:sz="0" w:space="0" w:color="auto"/>
                            <w:bottom w:val="none" w:sz="0" w:space="0" w:color="auto"/>
                            <w:right w:val="none" w:sz="0" w:space="0" w:color="auto"/>
                          </w:divBdr>
                          <w:divsChild>
                            <w:div w:id="8612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130895">
      <w:bodyDiv w:val="1"/>
      <w:marLeft w:val="0"/>
      <w:marRight w:val="0"/>
      <w:marTop w:val="0"/>
      <w:marBottom w:val="0"/>
      <w:divBdr>
        <w:top w:val="none" w:sz="0" w:space="0" w:color="auto"/>
        <w:left w:val="none" w:sz="0" w:space="0" w:color="auto"/>
        <w:bottom w:val="none" w:sz="0" w:space="0" w:color="auto"/>
        <w:right w:val="none" w:sz="0" w:space="0" w:color="auto"/>
      </w:divBdr>
    </w:div>
    <w:div w:id="1670137982">
      <w:bodyDiv w:val="1"/>
      <w:marLeft w:val="0"/>
      <w:marRight w:val="0"/>
      <w:marTop w:val="0"/>
      <w:marBottom w:val="0"/>
      <w:divBdr>
        <w:top w:val="none" w:sz="0" w:space="0" w:color="auto"/>
        <w:left w:val="none" w:sz="0" w:space="0" w:color="auto"/>
        <w:bottom w:val="none" w:sz="0" w:space="0" w:color="auto"/>
        <w:right w:val="none" w:sz="0" w:space="0" w:color="auto"/>
      </w:divBdr>
    </w:div>
    <w:div w:id="1673414108">
      <w:bodyDiv w:val="1"/>
      <w:marLeft w:val="0"/>
      <w:marRight w:val="0"/>
      <w:marTop w:val="0"/>
      <w:marBottom w:val="0"/>
      <w:divBdr>
        <w:top w:val="none" w:sz="0" w:space="0" w:color="auto"/>
        <w:left w:val="none" w:sz="0" w:space="0" w:color="auto"/>
        <w:bottom w:val="none" w:sz="0" w:space="0" w:color="auto"/>
        <w:right w:val="none" w:sz="0" w:space="0" w:color="auto"/>
      </w:divBdr>
    </w:div>
    <w:div w:id="1674140071">
      <w:bodyDiv w:val="1"/>
      <w:marLeft w:val="0"/>
      <w:marRight w:val="0"/>
      <w:marTop w:val="0"/>
      <w:marBottom w:val="0"/>
      <w:divBdr>
        <w:top w:val="none" w:sz="0" w:space="0" w:color="auto"/>
        <w:left w:val="none" w:sz="0" w:space="0" w:color="auto"/>
        <w:bottom w:val="none" w:sz="0" w:space="0" w:color="auto"/>
        <w:right w:val="none" w:sz="0" w:space="0" w:color="auto"/>
      </w:divBdr>
      <w:divsChild>
        <w:div w:id="333074130">
          <w:marLeft w:val="0"/>
          <w:marRight w:val="0"/>
          <w:marTop w:val="0"/>
          <w:marBottom w:val="0"/>
          <w:divBdr>
            <w:top w:val="none" w:sz="0" w:space="0" w:color="auto"/>
            <w:left w:val="none" w:sz="0" w:space="0" w:color="auto"/>
            <w:bottom w:val="none" w:sz="0" w:space="0" w:color="auto"/>
            <w:right w:val="none" w:sz="0" w:space="0" w:color="auto"/>
          </w:divBdr>
          <w:divsChild>
            <w:div w:id="403067760">
              <w:marLeft w:val="0"/>
              <w:marRight w:val="0"/>
              <w:marTop w:val="0"/>
              <w:marBottom w:val="0"/>
              <w:divBdr>
                <w:top w:val="none" w:sz="0" w:space="0" w:color="auto"/>
                <w:left w:val="none" w:sz="0" w:space="0" w:color="auto"/>
                <w:bottom w:val="none" w:sz="0" w:space="0" w:color="auto"/>
                <w:right w:val="none" w:sz="0" w:space="0" w:color="auto"/>
              </w:divBdr>
              <w:divsChild>
                <w:div w:id="419640334">
                  <w:marLeft w:val="0"/>
                  <w:marRight w:val="0"/>
                  <w:marTop w:val="0"/>
                  <w:marBottom w:val="0"/>
                  <w:divBdr>
                    <w:top w:val="none" w:sz="0" w:space="0" w:color="auto"/>
                    <w:left w:val="none" w:sz="0" w:space="0" w:color="auto"/>
                    <w:bottom w:val="none" w:sz="0" w:space="0" w:color="auto"/>
                    <w:right w:val="none" w:sz="0" w:space="0" w:color="auto"/>
                  </w:divBdr>
                  <w:divsChild>
                    <w:div w:id="1586648074">
                      <w:marLeft w:val="0"/>
                      <w:marRight w:val="0"/>
                      <w:marTop w:val="0"/>
                      <w:marBottom w:val="0"/>
                      <w:divBdr>
                        <w:top w:val="none" w:sz="0" w:space="0" w:color="auto"/>
                        <w:left w:val="none" w:sz="0" w:space="0" w:color="auto"/>
                        <w:bottom w:val="none" w:sz="0" w:space="0" w:color="auto"/>
                        <w:right w:val="none" w:sz="0" w:space="0" w:color="auto"/>
                      </w:divBdr>
                      <w:divsChild>
                        <w:div w:id="1752970243">
                          <w:marLeft w:val="0"/>
                          <w:marRight w:val="0"/>
                          <w:marTop w:val="0"/>
                          <w:marBottom w:val="0"/>
                          <w:divBdr>
                            <w:top w:val="none" w:sz="0" w:space="0" w:color="auto"/>
                            <w:left w:val="none" w:sz="0" w:space="0" w:color="auto"/>
                            <w:bottom w:val="none" w:sz="0" w:space="0" w:color="auto"/>
                            <w:right w:val="none" w:sz="0" w:space="0" w:color="auto"/>
                          </w:divBdr>
                          <w:divsChild>
                            <w:div w:id="17966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258833">
      <w:bodyDiv w:val="1"/>
      <w:marLeft w:val="0"/>
      <w:marRight w:val="0"/>
      <w:marTop w:val="0"/>
      <w:marBottom w:val="0"/>
      <w:divBdr>
        <w:top w:val="none" w:sz="0" w:space="0" w:color="auto"/>
        <w:left w:val="none" w:sz="0" w:space="0" w:color="auto"/>
        <w:bottom w:val="none" w:sz="0" w:space="0" w:color="auto"/>
        <w:right w:val="none" w:sz="0" w:space="0" w:color="auto"/>
      </w:divBdr>
    </w:div>
    <w:div w:id="1675261407">
      <w:bodyDiv w:val="1"/>
      <w:marLeft w:val="0"/>
      <w:marRight w:val="0"/>
      <w:marTop w:val="0"/>
      <w:marBottom w:val="0"/>
      <w:divBdr>
        <w:top w:val="none" w:sz="0" w:space="0" w:color="auto"/>
        <w:left w:val="none" w:sz="0" w:space="0" w:color="auto"/>
        <w:bottom w:val="none" w:sz="0" w:space="0" w:color="auto"/>
        <w:right w:val="none" w:sz="0" w:space="0" w:color="auto"/>
      </w:divBdr>
      <w:divsChild>
        <w:div w:id="1586918371">
          <w:marLeft w:val="0"/>
          <w:marRight w:val="0"/>
          <w:marTop w:val="0"/>
          <w:marBottom w:val="0"/>
          <w:divBdr>
            <w:top w:val="none" w:sz="0" w:space="0" w:color="auto"/>
            <w:left w:val="none" w:sz="0" w:space="0" w:color="auto"/>
            <w:bottom w:val="none" w:sz="0" w:space="0" w:color="auto"/>
            <w:right w:val="none" w:sz="0" w:space="0" w:color="auto"/>
          </w:divBdr>
          <w:divsChild>
            <w:div w:id="260726886">
              <w:marLeft w:val="0"/>
              <w:marRight w:val="0"/>
              <w:marTop w:val="0"/>
              <w:marBottom w:val="0"/>
              <w:divBdr>
                <w:top w:val="none" w:sz="0" w:space="0" w:color="auto"/>
                <w:left w:val="none" w:sz="0" w:space="0" w:color="auto"/>
                <w:bottom w:val="none" w:sz="0" w:space="0" w:color="auto"/>
                <w:right w:val="none" w:sz="0" w:space="0" w:color="auto"/>
              </w:divBdr>
              <w:divsChild>
                <w:div w:id="456605357">
                  <w:marLeft w:val="0"/>
                  <w:marRight w:val="0"/>
                  <w:marTop w:val="0"/>
                  <w:marBottom w:val="0"/>
                  <w:divBdr>
                    <w:top w:val="none" w:sz="0" w:space="0" w:color="auto"/>
                    <w:left w:val="none" w:sz="0" w:space="0" w:color="auto"/>
                    <w:bottom w:val="none" w:sz="0" w:space="0" w:color="auto"/>
                    <w:right w:val="none" w:sz="0" w:space="0" w:color="auto"/>
                  </w:divBdr>
                  <w:divsChild>
                    <w:div w:id="1179004528">
                      <w:marLeft w:val="0"/>
                      <w:marRight w:val="0"/>
                      <w:marTop w:val="0"/>
                      <w:marBottom w:val="0"/>
                      <w:divBdr>
                        <w:top w:val="none" w:sz="0" w:space="0" w:color="auto"/>
                        <w:left w:val="none" w:sz="0" w:space="0" w:color="auto"/>
                        <w:bottom w:val="none" w:sz="0" w:space="0" w:color="auto"/>
                        <w:right w:val="none" w:sz="0" w:space="0" w:color="auto"/>
                      </w:divBdr>
                      <w:divsChild>
                        <w:div w:id="192234683">
                          <w:marLeft w:val="0"/>
                          <w:marRight w:val="0"/>
                          <w:marTop w:val="0"/>
                          <w:marBottom w:val="0"/>
                          <w:divBdr>
                            <w:top w:val="none" w:sz="0" w:space="0" w:color="auto"/>
                            <w:left w:val="none" w:sz="0" w:space="0" w:color="auto"/>
                            <w:bottom w:val="none" w:sz="0" w:space="0" w:color="auto"/>
                            <w:right w:val="none" w:sz="0" w:space="0" w:color="auto"/>
                          </w:divBdr>
                          <w:divsChild>
                            <w:div w:id="34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4510">
      <w:bodyDiv w:val="1"/>
      <w:marLeft w:val="0"/>
      <w:marRight w:val="0"/>
      <w:marTop w:val="0"/>
      <w:marBottom w:val="0"/>
      <w:divBdr>
        <w:top w:val="none" w:sz="0" w:space="0" w:color="auto"/>
        <w:left w:val="none" w:sz="0" w:space="0" w:color="auto"/>
        <w:bottom w:val="none" w:sz="0" w:space="0" w:color="auto"/>
        <w:right w:val="none" w:sz="0" w:space="0" w:color="auto"/>
      </w:divBdr>
      <w:divsChild>
        <w:div w:id="1744836078">
          <w:marLeft w:val="0"/>
          <w:marRight w:val="0"/>
          <w:marTop w:val="0"/>
          <w:marBottom w:val="0"/>
          <w:divBdr>
            <w:top w:val="none" w:sz="0" w:space="0" w:color="auto"/>
            <w:left w:val="none" w:sz="0" w:space="0" w:color="auto"/>
            <w:bottom w:val="none" w:sz="0" w:space="0" w:color="auto"/>
            <w:right w:val="none" w:sz="0" w:space="0" w:color="auto"/>
          </w:divBdr>
          <w:divsChild>
            <w:div w:id="408967163">
              <w:marLeft w:val="0"/>
              <w:marRight w:val="0"/>
              <w:marTop w:val="0"/>
              <w:marBottom w:val="0"/>
              <w:divBdr>
                <w:top w:val="none" w:sz="0" w:space="0" w:color="auto"/>
                <w:left w:val="none" w:sz="0" w:space="0" w:color="auto"/>
                <w:bottom w:val="none" w:sz="0" w:space="0" w:color="auto"/>
                <w:right w:val="none" w:sz="0" w:space="0" w:color="auto"/>
              </w:divBdr>
              <w:divsChild>
                <w:div w:id="2118792460">
                  <w:marLeft w:val="0"/>
                  <w:marRight w:val="0"/>
                  <w:marTop w:val="0"/>
                  <w:marBottom w:val="0"/>
                  <w:divBdr>
                    <w:top w:val="none" w:sz="0" w:space="0" w:color="auto"/>
                    <w:left w:val="none" w:sz="0" w:space="0" w:color="auto"/>
                    <w:bottom w:val="none" w:sz="0" w:space="0" w:color="auto"/>
                    <w:right w:val="none" w:sz="0" w:space="0" w:color="auto"/>
                  </w:divBdr>
                  <w:divsChild>
                    <w:div w:id="1600487109">
                      <w:marLeft w:val="0"/>
                      <w:marRight w:val="0"/>
                      <w:marTop w:val="0"/>
                      <w:marBottom w:val="0"/>
                      <w:divBdr>
                        <w:top w:val="none" w:sz="0" w:space="0" w:color="auto"/>
                        <w:left w:val="none" w:sz="0" w:space="0" w:color="auto"/>
                        <w:bottom w:val="none" w:sz="0" w:space="0" w:color="auto"/>
                        <w:right w:val="none" w:sz="0" w:space="0" w:color="auto"/>
                      </w:divBdr>
                      <w:divsChild>
                        <w:div w:id="1311592396">
                          <w:marLeft w:val="0"/>
                          <w:marRight w:val="0"/>
                          <w:marTop w:val="0"/>
                          <w:marBottom w:val="0"/>
                          <w:divBdr>
                            <w:top w:val="none" w:sz="0" w:space="0" w:color="auto"/>
                            <w:left w:val="none" w:sz="0" w:space="0" w:color="auto"/>
                            <w:bottom w:val="none" w:sz="0" w:space="0" w:color="auto"/>
                            <w:right w:val="none" w:sz="0" w:space="0" w:color="auto"/>
                          </w:divBdr>
                          <w:divsChild>
                            <w:div w:id="1930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73564">
      <w:bodyDiv w:val="1"/>
      <w:marLeft w:val="0"/>
      <w:marRight w:val="0"/>
      <w:marTop w:val="0"/>
      <w:marBottom w:val="0"/>
      <w:divBdr>
        <w:top w:val="none" w:sz="0" w:space="0" w:color="auto"/>
        <w:left w:val="none" w:sz="0" w:space="0" w:color="auto"/>
        <w:bottom w:val="none" w:sz="0" w:space="0" w:color="auto"/>
        <w:right w:val="none" w:sz="0" w:space="0" w:color="auto"/>
      </w:divBdr>
      <w:divsChild>
        <w:div w:id="596643947">
          <w:marLeft w:val="0"/>
          <w:marRight w:val="0"/>
          <w:marTop w:val="0"/>
          <w:marBottom w:val="0"/>
          <w:divBdr>
            <w:top w:val="none" w:sz="0" w:space="0" w:color="auto"/>
            <w:left w:val="none" w:sz="0" w:space="0" w:color="auto"/>
            <w:bottom w:val="none" w:sz="0" w:space="0" w:color="auto"/>
            <w:right w:val="none" w:sz="0" w:space="0" w:color="auto"/>
          </w:divBdr>
          <w:divsChild>
            <w:div w:id="760565443">
              <w:marLeft w:val="0"/>
              <w:marRight w:val="0"/>
              <w:marTop w:val="0"/>
              <w:marBottom w:val="0"/>
              <w:divBdr>
                <w:top w:val="none" w:sz="0" w:space="0" w:color="auto"/>
                <w:left w:val="none" w:sz="0" w:space="0" w:color="auto"/>
                <w:bottom w:val="none" w:sz="0" w:space="0" w:color="auto"/>
                <w:right w:val="none" w:sz="0" w:space="0" w:color="auto"/>
              </w:divBdr>
              <w:divsChild>
                <w:div w:id="149564637">
                  <w:marLeft w:val="0"/>
                  <w:marRight w:val="0"/>
                  <w:marTop w:val="0"/>
                  <w:marBottom w:val="0"/>
                  <w:divBdr>
                    <w:top w:val="none" w:sz="0" w:space="0" w:color="auto"/>
                    <w:left w:val="none" w:sz="0" w:space="0" w:color="auto"/>
                    <w:bottom w:val="none" w:sz="0" w:space="0" w:color="auto"/>
                    <w:right w:val="none" w:sz="0" w:space="0" w:color="auto"/>
                  </w:divBdr>
                  <w:divsChild>
                    <w:div w:id="1053623823">
                      <w:marLeft w:val="0"/>
                      <w:marRight w:val="0"/>
                      <w:marTop w:val="0"/>
                      <w:marBottom w:val="0"/>
                      <w:divBdr>
                        <w:top w:val="none" w:sz="0" w:space="0" w:color="auto"/>
                        <w:left w:val="none" w:sz="0" w:space="0" w:color="auto"/>
                        <w:bottom w:val="none" w:sz="0" w:space="0" w:color="auto"/>
                        <w:right w:val="none" w:sz="0" w:space="0" w:color="auto"/>
                      </w:divBdr>
                      <w:divsChild>
                        <w:div w:id="378017805">
                          <w:marLeft w:val="0"/>
                          <w:marRight w:val="0"/>
                          <w:marTop w:val="0"/>
                          <w:marBottom w:val="0"/>
                          <w:divBdr>
                            <w:top w:val="none" w:sz="0" w:space="0" w:color="auto"/>
                            <w:left w:val="none" w:sz="0" w:space="0" w:color="auto"/>
                            <w:bottom w:val="none" w:sz="0" w:space="0" w:color="auto"/>
                            <w:right w:val="none" w:sz="0" w:space="0" w:color="auto"/>
                          </w:divBdr>
                          <w:divsChild>
                            <w:div w:id="1472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75477">
      <w:bodyDiv w:val="1"/>
      <w:marLeft w:val="0"/>
      <w:marRight w:val="0"/>
      <w:marTop w:val="0"/>
      <w:marBottom w:val="0"/>
      <w:divBdr>
        <w:top w:val="none" w:sz="0" w:space="0" w:color="auto"/>
        <w:left w:val="none" w:sz="0" w:space="0" w:color="auto"/>
        <w:bottom w:val="none" w:sz="0" w:space="0" w:color="auto"/>
        <w:right w:val="none" w:sz="0" w:space="0" w:color="auto"/>
      </w:divBdr>
    </w:div>
    <w:div w:id="1680348075">
      <w:bodyDiv w:val="1"/>
      <w:marLeft w:val="0"/>
      <w:marRight w:val="0"/>
      <w:marTop w:val="0"/>
      <w:marBottom w:val="0"/>
      <w:divBdr>
        <w:top w:val="none" w:sz="0" w:space="0" w:color="auto"/>
        <w:left w:val="none" w:sz="0" w:space="0" w:color="auto"/>
        <w:bottom w:val="none" w:sz="0" w:space="0" w:color="auto"/>
        <w:right w:val="none" w:sz="0" w:space="0" w:color="auto"/>
      </w:divBdr>
      <w:divsChild>
        <w:div w:id="1958609212">
          <w:marLeft w:val="0"/>
          <w:marRight w:val="0"/>
          <w:marTop w:val="0"/>
          <w:marBottom w:val="0"/>
          <w:divBdr>
            <w:top w:val="none" w:sz="0" w:space="0" w:color="auto"/>
            <w:left w:val="none" w:sz="0" w:space="0" w:color="auto"/>
            <w:bottom w:val="none" w:sz="0" w:space="0" w:color="auto"/>
            <w:right w:val="none" w:sz="0" w:space="0" w:color="auto"/>
          </w:divBdr>
          <w:divsChild>
            <w:div w:id="1538466157">
              <w:marLeft w:val="0"/>
              <w:marRight w:val="0"/>
              <w:marTop w:val="0"/>
              <w:marBottom w:val="0"/>
              <w:divBdr>
                <w:top w:val="none" w:sz="0" w:space="0" w:color="auto"/>
                <w:left w:val="none" w:sz="0" w:space="0" w:color="auto"/>
                <w:bottom w:val="none" w:sz="0" w:space="0" w:color="auto"/>
                <w:right w:val="none" w:sz="0" w:space="0" w:color="auto"/>
              </w:divBdr>
              <w:divsChild>
                <w:div w:id="881554029">
                  <w:marLeft w:val="0"/>
                  <w:marRight w:val="0"/>
                  <w:marTop w:val="0"/>
                  <w:marBottom w:val="0"/>
                  <w:divBdr>
                    <w:top w:val="none" w:sz="0" w:space="0" w:color="auto"/>
                    <w:left w:val="none" w:sz="0" w:space="0" w:color="auto"/>
                    <w:bottom w:val="none" w:sz="0" w:space="0" w:color="auto"/>
                    <w:right w:val="none" w:sz="0" w:space="0" w:color="auto"/>
                  </w:divBdr>
                  <w:divsChild>
                    <w:div w:id="1409765463">
                      <w:marLeft w:val="0"/>
                      <w:marRight w:val="0"/>
                      <w:marTop w:val="0"/>
                      <w:marBottom w:val="0"/>
                      <w:divBdr>
                        <w:top w:val="none" w:sz="0" w:space="0" w:color="auto"/>
                        <w:left w:val="none" w:sz="0" w:space="0" w:color="auto"/>
                        <w:bottom w:val="none" w:sz="0" w:space="0" w:color="auto"/>
                        <w:right w:val="none" w:sz="0" w:space="0" w:color="auto"/>
                      </w:divBdr>
                      <w:divsChild>
                        <w:div w:id="201138257">
                          <w:marLeft w:val="0"/>
                          <w:marRight w:val="0"/>
                          <w:marTop w:val="0"/>
                          <w:marBottom w:val="0"/>
                          <w:divBdr>
                            <w:top w:val="none" w:sz="0" w:space="0" w:color="auto"/>
                            <w:left w:val="none" w:sz="0" w:space="0" w:color="auto"/>
                            <w:bottom w:val="none" w:sz="0" w:space="0" w:color="auto"/>
                            <w:right w:val="none" w:sz="0" w:space="0" w:color="auto"/>
                          </w:divBdr>
                          <w:divsChild>
                            <w:div w:id="19317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25545">
      <w:bodyDiv w:val="1"/>
      <w:marLeft w:val="0"/>
      <w:marRight w:val="0"/>
      <w:marTop w:val="0"/>
      <w:marBottom w:val="0"/>
      <w:divBdr>
        <w:top w:val="none" w:sz="0" w:space="0" w:color="auto"/>
        <w:left w:val="none" w:sz="0" w:space="0" w:color="auto"/>
        <w:bottom w:val="none" w:sz="0" w:space="0" w:color="auto"/>
        <w:right w:val="none" w:sz="0" w:space="0" w:color="auto"/>
      </w:divBdr>
    </w:div>
    <w:div w:id="1681925644">
      <w:bodyDiv w:val="1"/>
      <w:marLeft w:val="0"/>
      <w:marRight w:val="0"/>
      <w:marTop w:val="0"/>
      <w:marBottom w:val="0"/>
      <w:divBdr>
        <w:top w:val="none" w:sz="0" w:space="0" w:color="auto"/>
        <w:left w:val="none" w:sz="0" w:space="0" w:color="auto"/>
        <w:bottom w:val="none" w:sz="0" w:space="0" w:color="auto"/>
        <w:right w:val="none" w:sz="0" w:space="0" w:color="auto"/>
      </w:divBdr>
    </w:div>
    <w:div w:id="1684241508">
      <w:bodyDiv w:val="1"/>
      <w:marLeft w:val="0"/>
      <w:marRight w:val="0"/>
      <w:marTop w:val="0"/>
      <w:marBottom w:val="0"/>
      <w:divBdr>
        <w:top w:val="none" w:sz="0" w:space="0" w:color="auto"/>
        <w:left w:val="none" w:sz="0" w:space="0" w:color="auto"/>
        <w:bottom w:val="none" w:sz="0" w:space="0" w:color="auto"/>
        <w:right w:val="none" w:sz="0" w:space="0" w:color="auto"/>
      </w:divBdr>
    </w:div>
    <w:div w:id="1686176265">
      <w:bodyDiv w:val="1"/>
      <w:marLeft w:val="0"/>
      <w:marRight w:val="0"/>
      <w:marTop w:val="0"/>
      <w:marBottom w:val="0"/>
      <w:divBdr>
        <w:top w:val="none" w:sz="0" w:space="0" w:color="auto"/>
        <w:left w:val="none" w:sz="0" w:space="0" w:color="auto"/>
        <w:bottom w:val="none" w:sz="0" w:space="0" w:color="auto"/>
        <w:right w:val="none" w:sz="0" w:space="0" w:color="auto"/>
      </w:divBdr>
    </w:div>
    <w:div w:id="1690137053">
      <w:bodyDiv w:val="1"/>
      <w:marLeft w:val="0"/>
      <w:marRight w:val="0"/>
      <w:marTop w:val="0"/>
      <w:marBottom w:val="0"/>
      <w:divBdr>
        <w:top w:val="none" w:sz="0" w:space="0" w:color="auto"/>
        <w:left w:val="none" w:sz="0" w:space="0" w:color="auto"/>
        <w:bottom w:val="none" w:sz="0" w:space="0" w:color="auto"/>
        <w:right w:val="none" w:sz="0" w:space="0" w:color="auto"/>
      </w:divBdr>
    </w:div>
    <w:div w:id="1690139386">
      <w:bodyDiv w:val="1"/>
      <w:marLeft w:val="0"/>
      <w:marRight w:val="0"/>
      <w:marTop w:val="0"/>
      <w:marBottom w:val="0"/>
      <w:divBdr>
        <w:top w:val="none" w:sz="0" w:space="0" w:color="auto"/>
        <w:left w:val="none" w:sz="0" w:space="0" w:color="auto"/>
        <w:bottom w:val="none" w:sz="0" w:space="0" w:color="auto"/>
        <w:right w:val="none" w:sz="0" w:space="0" w:color="auto"/>
      </w:divBdr>
    </w:div>
    <w:div w:id="1691369810">
      <w:bodyDiv w:val="1"/>
      <w:marLeft w:val="0"/>
      <w:marRight w:val="0"/>
      <w:marTop w:val="0"/>
      <w:marBottom w:val="0"/>
      <w:divBdr>
        <w:top w:val="none" w:sz="0" w:space="0" w:color="auto"/>
        <w:left w:val="none" w:sz="0" w:space="0" w:color="auto"/>
        <w:bottom w:val="none" w:sz="0" w:space="0" w:color="auto"/>
        <w:right w:val="none" w:sz="0" w:space="0" w:color="auto"/>
      </w:divBdr>
      <w:divsChild>
        <w:div w:id="84348444">
          <w:marLeft w:val="0"/>
          <w:marRight w:val="0"/>
          <w:marTop w:val="0"/>
          <w:marBottom w:val="0"/>
          <w:divBdr>
            <w:top w:val="none" w:sz="0" w:space="0" w:color="auto"/>
            <w:left w:val="none" w:sz="0" w:space="0" w:color="auto"/>
            <w:bottom w:val="none" w:sz="0" w:space="0" w:color="auto"/>
            <w:right w:val="none" w:sz="0" w:space="0" w:color="auto"/>
          </w:divBdr>
          <w:divsChild>
            <w:div w:id="794835932">
              <w:marLeft w:val="0"/>
              <w:marRight w:val="0"/>
              <w:marTop w:val="0"/>
              <w:marBottom w:val="0"/>
              <w:divBdr>
                <w:top w:val="none" w:sz="0" w:space="0" w:color="auto"/>
                <w:left w:val="none" w:sz="0" w:space="0" w:color="auto"/>
                <w:bottom w:val="none" w:sz="0" w:space="0" w:color="auto"/>
                <w:right w:val="none" w:sz="0" w:space="0" w:color="auto"/>
              </w:divBdr>
              <w:divsChild>
                <w:div w:id="1036195723">
                  <w:marLeft w:val="0"/>
                  <w:marRight w:val="0"/>
                  <w:marTop w:val="0"/>
                  <w:marBottom w:val="0"/>
                  <w:divBdr>
                    <w:top w:val="none" w:sz="0" w:space="0" w:color="auto"/>
                    <w:left w:val="none" w:sz="0" w:space="0" w:color="auto"/>
                    <w:bottom w:val="none" w:sz="0" w:space="0" w:color="auto"/>
                    <w:right w:val="none" w:sz="0" w:space="0" w:color="auto"/>
                  </w:divBdr>
                  <w:divsChild>
                    <w:div w:id="942492692">
                      <w:marLeft w:val="0"/>
                      <w:marRight w:val="0"/>
                      <w:marTop w:val="0"/>
                      <w:marBottom w:val="0"/>
                      <w:divBdr>
                        <w:top w:val="none" w:sz="0" w:space="0" w:color="auto"/>
                        <w:left w:val="none" w:sz="0" w:space="0" w:color="auto"/>
                        <w:bottom w:val="none" w:sz="0" w:space="0" w:color="auto"/>
                        <w:right w:val="none" w:sz="0" w:space="0" w:color="auto"/>
                      </w:divBdr>
                      <w:divsChild>
                        <w:div w:id="585040344">
                          <w:marLeft w:val="0"/>
                          <w:marRight w:val="0"/>
                          <w:marTop w:val="0"/>
                          <w:marBottom w:val="0"/>
                          <w:divBdr>
                            <w:top w:val="none" w:sz="0" w:space="0" w:color="auto"/>
                            <w:left w:val="none" w:sz="0" w:space="0" w:color="auto"/>
                            <w:bottom w:val="none" w:sz="0" w:space="0" w:color="auto"/>
                            <w:right w:val="none" w:sz="0" w:space="0" w:color="auto"/>
                          </w:divBdr>
                          <w:divsChild>
                            <w:div w:id="2119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79815">
      <w:bodyDiv w:val="1"/>
      <w:marLeft w:val="0"/>
      <w:marRight w:val="0"/>
      <w:marTop w:val="0"/>
      <w:marBottom w:val="0"/>
      <w:divBdr>
        <w:top w:val="none" w:sz="0" w:space="0" w:color="auto"/>
        <w:left w:val="none" w:sz="0" w:space="0" w:color="auto"/>
        <w:bottom w:val="none" w:sz="0" w:space="0" w:color="auto"/>
        <w:right w:val="none" w:sz="0" w:space="0" w:color="auto"/>
      </w:divBdr>
      <w:divsChild>
        <w:div w:id="2105565076">
          <w:marLeft w:val="0"/>
          <w:marRight w:val="0"/>
          <w:marTop w:val="0"/>
          <w:marBottom w:val="0"/>
          <w:divBdr>
            <w:top w:val="none" w:sz="0" w:space="0" w:color="auto"/>
            <w:left w:val="none" w:sz="0" w:space="0" w:color="auto"/>
            <w:bottom w:val="none" w:sz="0" w:space="0" w:color="auto"/>
            <w:right w:val="none" w:sz="0" w:space="0" w:color="auto"/>
          </w:divBdr>
          <w:divsChild>
            <w:div w:id="2129857563">
              <w:marLeft w:val="0"/>
              <w:marRight w:val="0"/>
              <w:marTop w:val="0"/>
              <w:marBottom w:val="0"/>
              <w:divBdr>
                <w:top w:val="none" w:sz="0" w:space="0" w:color="auto"/>
                <w:left w:val="none" w:sz="0" w:space="0" w:color="auto"/>
                <w:bottom w:val="none" w:sz="0" w:space="0" w:color="auto"/>
                <w:right w:val="none" w:sz="0" w:space="0" w:color="auto"/>
              </w:divBdr>
              <w:divsChild>
                <w:div w:id="740493429">
                  <w:marLeft w:val="0"/>
                  <w:marRight w:val="0"/>
                  <w:marTop w:val="0"/>
                  <w:marBottom w:val="0"/>
                  <w:divBdr>
                    <w:top w:val="none" w:sz="0" w:space="0" w:color="auto"/>
                    <w:left w:val="none" w:sz="0" w:space="0" w:color="auto"/>
                    <w:bottom w:val="none" w:sz="0" w:space="0" w:color="auto"/>
                    <w:right w:val="none" w:sz="0" w:space="0" w:color="auto"/>
                  </w:divBdr>
                  <w:divsChild>
                    <w:div w:id="1062556489">
                      <w:marLeft w:val="0"/>
                      <w:marRight w:val="0"/>
                      <w:marTop w:val="0"/>
                      <w:marBottom w:val="0"/>
                      <w:divBdr>
                        <w:top w:val="none" w:sz="0" w:space="0" w:color="auto"/>
                        <w:left w:val="none" w:sz="0" w:space="0" w:color="auto"/>
                        <w:bottom w:val="none" w:sz="0" w:space="0" w:color="auto"/>
                        <w:right w:val="none" w:sz="0" w:space="0" w:color="auto"/>
                      </w:divBdr>
                      <w:divsChild>
                        <w:div w:id="1617836568">
                          <w:marLeft w:val="0"/>
                          <w:marRight w:val="0"/>
                          <w:marTop w:val="0"/>
                          <w:marBottom w:val="0"/>
                          <w:divBdr>
                            <w:top w:val="none" w:sz="0" w:space="0" w:color="auto"/>
                            <w:left w:val="none" w:sz="0" w:space="0" w:color="auto"/>
                            <w:bottom w:val="none" w:sz="0" w:space="0" w:color="auto"/>
                            <w:right w:val="none" w:sz="0" w:space="0" w:color="auto"/>
                          </w:divBdr>
                          <w:divsChild>
                            <w:div w:id="11818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88314">
      <w:bodyDiv w:val="1"/>
      <w:marLeft w:val="0"/>
      <w:marRight w:val="0"/>
      <w:marTop w:val="0"/>
      <w:marBottom w:val="0"/>
      <w:divBdr>
        <w:top w:val="none" w:sz="0" w:space="0" w:color="auto"/>
        <w:left w:val="none" w:sz="0" w:space="0" w:color="auto"/>
        <w:bottom w:val="none" w:sz="0" w:space="0" w:color="auto"/>
        <w:right w:val="none" w:sz="0" w:space="0" w:color="auto"/>
      </w:divBdr>
    </w:div>
    <w:div w:id="1695229149">
      <w:bodyDiv w:val="1"/>
      <w:marLeft w:val="0"/>
      <w:marRight w:val="0"/>
      <w:marTop w:val="0"/>
      <w:marBottom w:val="0"/>
      <w:divBdr>
        <w:top w:val="none" w:sz="0" w:space="0" w:color="auto"/>
        <w:left w:val="none" w:sz="0" w:space="0" w:color="auto"/>
        <w:bottom w:val="none" w:sz="0" w:space="0" w:color="auto"/>
        <w:right w:val="none" w:sz="0" w:space="0" w:color="auto"/>
      </w:divBdr>
    </w:div>
    <w:div w:id="1695496989">
      <w:bodyDiv w:val="1"/>
      <w:marLeft w:val="0"/>
      <w:marRight w:val="0"/>
      <w:marTop w:val="0"/>
      <w:marBottom w:val="0"/>
      <w:divBdr>
        <w:top w:val="none" w:sz="0" w:space="0" w:color="auto"/>
        <w:left w:val="none" w:sz="0" w:space="0" w:color="auto"/>
        <w:bottom w:val="none" w:sz="0" w:space="0" w:color="auto"/>
        <w:right w:val="none" w:sz="0" w:space="0" w:color="auto"/>
      </w:divBdr>
    </w:div>
    <w:div w:id="1695765911">
      <w:bodyDiv w:val="1"/>
      <w:marLeft w:val="0"/>
      <w:marRight w:val="0"/>
      <w:marTop w:val="0"/>
      <w:marBottom w:val="0"/>
      <w:divBdr>
        <w:top w:val="none" w:sz="0" w:space="0" w:color="auto"/>
        <w:left w:val="none" w:sz="0" w:space="0" w:color="auto"/>
        <w:bottom w:val="none" w:sz="0" w:space="0" w:color="auto"/>
        <w:right w:val="none" w:sz="0" w:space="0" w:color="auto"/>
      </w:divBdr>
    </w:div>
    <w:div w:id="1695961102">
      <w:bodyDiv w:val="1"/>
      <w:marLeft w:val="0"/>
      <w:marRight w:val="0"/>
      <w:marTop w:val="0"/>
      <w:marBottom w:val="0"/>
      <w:divBdr>
        <w:top w:val="none" w:sz="0" w:space="0" w:color="auto"/>
        <w:left w:val="none" w:sz="0" w:space="0" w:color="auto"/>
        <w:bottom w:val="none" w:sz="0" w:space="0" w:color="auto"/>
        <w:right w:val="none" w:sz="0" w:space="0" w:color="auto"/>
      </w:divBdr>
    </w:div>
    <w:div w:id="1700541940">
      <w:bodyDiv w:val="1"/>
      <w:marLeft w:val="0"/>
      <w:marRight w:val="0"/>
      <w:marTop w:val="0"/>
      <w:marBottom w:val="0"/>
      <w:divBdr>
        <w:top w:val="none" w:sz="0" w:space="0" w:color="auto"/>
        <w:left w:val="none" w:sz="0" w:space="0" w:color="auto"/>
        <w:bottom w:val="none" w:sz="0" w:space="0" w:color="auto"/>
        <w:right w:val="none" w:sz="0" w:space="0" w:color="auto"/>
      </w:divBdr>
      <w:divsChild>
        <w:div w:id="4983161">
          <w:marLeft w:val="0"/>
          <w:marRight w:val="0"/>
          <w:marTop w:val="0"/>
          <w:marBottom w:val="0"/>
          <w:divBdr>
            <w:top w:val="none" w:sz="0" w:space="0" w:color="auto"/>
            <w:left w:val="none" w:sz="0" w:space="0" w:color="auto"/>
            <w:bottom w:val="none" w:sz="0" w:space="0" w:color="auto"/>
            <w:right w:val="none" w:sz="0" w:space="0" w:color="auto"/>
          </w:divBdr>
          <w:divsChild>
            <w:div w:id="853230139">
              <w:marLeft w:val="0"/>
              <w:marRight w:val="0"/>
              <w:marTop w:val="0"/>
              <w:marBottom w:val="0"/>
              <w:divBdr>
                <w:top w:val="none" w:sz="0" w:space="0" w:color="auto"/>
                <w:left w:val="none" w:sz="0" w:space="0" w:color="auto"/>
                <w:bottom w:val="none" w:sz="0" w:space="0" w:color="auto"/>
                <w:right w:val="none" w:sz="0" w:space="0" w:color="auto"/>
              </w:divBdr>
              <w:divsChild>
                <w:div w:id="1267883479">
                  <w:marLeft w:val="0"/>
                  <w:marRight w:val="0"/>
                  <w:marTop w:val="0"/>
                  <w:marBottom w:val="0"/>
                  <w:divBdr>
                    <w:top w:val="none" w:sz="0" w:space="0" w:color="auto"/>
                    <w:left w:val="none" w:sz="0" w:space="0" w:color="auto"/>
                    <w:bottom w:val="none" w:sz="0" w:space="0" w:color="auto"/>
                    <w:right w:val="none" w:sz="0" w:space="0" w:color="auto"/>
                  </w:divBdr>
                  <w:divsChild>
                    <w:div w:id="681861809">
                      <w:marLeft w:val="0"/>
                      <w:marRight w:val="0"/>
                      <w:marTop w:val="0"/>
                      <w:marBottom w:val="0"/>
                      <w:divBdr>
                        <w:top w:val="none" w:sz="0" w:space="0" w:color="auto"/>
                        <w:left w:val="none" w:sz="0" w:space="0" w:color="auto"/>
                        <w:bottom w:val="none" w:sz="0" w:space="0" w:color="auto"/>
                        <w:right w:val="none" w:sz="0" w:space="0" w:color="auto"/>
                      </w:divBdr>
                      <w:divsChild>
                        <w:div w:id="1190030451">
                          <w:marLeft w:val="0"/>
                          <w:marRight w:val="0"/>
                          <w:marTop w:val="0"/>
                          <w:marBottom w:val="0"/>
                          <w:divBdr>
                            <w:top w:val="none" w:sz="0" w:space="0" w:color="auto"/>
                            <w:left w:val="none" w:sz="0" w:space="0" w:color="auto"/>
                            <w:bottom w:val="none" w:sz="0" w:space="0" w:color="auto"/>
                            <w:right w:val="none" w:sz="0" w:space="0" w:color="auto"/>
                          </w:divBdr>
                          <w:divsChild>
                            <w:div w:id="432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53201">
      <w:bodyDiv w:val="1"/>
      <w:marLeft w:val="0"/>
      <w:marRight w:val="0"/>
      <w:marTop w:val="0"/>
      <w:marBottom w:val="0"/>
      <w:divBdr>
        <w:top w:val="none" w:sz="0" w:space="0" w:color="auto"/>
        <w:left w:val="none" w:sz="0" w:space="0" w:color="auto"/>
        <w:bottom w:val="none" w:sz="0" w:space="0" w:color="auto"/>
        <w:right w:val="none" w:sz="0" w:space="0" w:color="auto"/>
      </w:divBdr>
      <w:divsChild>
        <w:div w:id="508836854">
          <w:marLeft w:val="0"/>
          <w:marRight w:val="0"/>
          <w:marTop w:val="0"/>
          <w:marBottom w:val="0"/>
          <w:divBdr>
            <w:top w:val="none" w:sz="0" w:space="0" w:color="auto"/>
            <w:left w:val="none" w:sz="0" w:space="0" w:color="auto"/>
            <w:bottom w:val="none" w:sz="0" w:space="0" w:color="auto"/>
            <w:right w:val="none" w:sz="0" w:space="0" w:color="auto"/>
          </w:divBdr>
          <w:divsChild>
            <w:div w:id="1154027375">
              <w:marLeft w:val="0"/>
              <w:marRight w:val="0"/>
              <w:marTop w:val="0"/>
              <w:marBottom w:val="0"/>
              <w:divBdr>
                <w:top w:val="none" w:sz="0" w:space="0" w:color="auto"/>
                <w:left w:val="none" w:sz="0" w:space="0" w:color="auto"/>
                <w:bottom w:val="none" w:sz="0" w:space="0" w:color="auto"/>
                <w:right w:val="none" w:sz="0" w:space="0" w:color="auto"/>
              </w:divBdr>
              <w:divsChild>
                <w:div w:id="41634833">
                  <w:marLeft w:val="0"/>
                  <w:marRight w:val="0"/>
                  <w:marTop w:val="0"/>
                  <w:marBottom w:val="0"/>
                  <w:divBdr>
                    <w:top w:val="none" w:sz="0" w:space="0" w:color="auto"/>
                    <w:left w:val="none" w:sz="0" w:space="0" w:color="auto"/>
                    <w:bottom w:val="none" w:sz="0" w:space="0" w:color="auto"/>
                    <w:right w:val="none" w:sz="0" w:space="0" w:color="auto"/>
                  </w:divBdr>
                  <w:divsChild>
                    <w:div w:id="938412640">
                      <w:marLeft w:val="0"/>
                      <w:marRight w:val="0"/>
                      <w:marTop w:val="0"/>
                      <w:marBottom w:val="0"/>
                      <w:divBdr>
                        <w:top w:val="none" w:sz="0" w:space="0" w:color="auto"/>
                        <w:left w:val="none" w:sz="0" w:space="0" w:color="auto"/>
                        <w:bottom w:val="none" w:sz="0" w:space="0" w:color="auto"/>
                        <w:right w:val="none" w:sz="0" w:space="0" w:color="auto"/>
                      </w:divBdr>
                      <w:divsChild>
                        <w:div w:id="1897399531">
                          <w:marLeft w:val="0"/>
                          <w:marRight w:val="0"/>
                          <w:marTop w:val="0"/>
                          <w:marBottom w:val="0"/>
                          <w:divBdr>
                            <w:top w:val="none" w:sz="0" w:space="0" w:color="auto"/>
                            <w:left w:val="none" w:sz="0" w:space="0" w:color="auto"/>
                            <w:bottom w:val="none" w:sz="0" w:space="0" w:color="auto"/>
                            <w:right w:val="none" w:sz="0" w:space="0" w:color="auto"/>
                          </w:divBdr>
                          <w:divsChild>
                            <w:div w:id="2392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27738">
      <w:bodyDiv w:val="1"/>
      <w:marLeft w:val="0"/>
      <w:marRight w:val="0"/>
      <w:marTop w:val="0"/>
      <w:marBottom w:val="0"/>
      <w:divBdr>
        <w:top w:val="none" w:sz="0" w:space="0" w:color="auto"/>
        <w:left w:val="none" w:sz="0" w:space="0" w:color="auto"/>
        <w:bottom w:val="none" w:sz="0" w:space="0" w:color="auto"/>
        <w:right w:val="none" w:sz="0" w:space="0" w:color="auto"/>
      </w:divBdr>
    </w:div>
    <w:div w:id="1713381048">
      <w:bodyDiv w:val="1"/>
      <w:marLeft w:val="0"/>
      <w:marRight w:val="0"/>
      <w:marTop w:val="0"/>
      <w:marBottom w:val="0"/>
      <w:divBdr>
        <w:top w:val="none" w:sz="0" w:space="0" w:color="auto"/>
        <w:left w:val="none" w:sz="0" w:space="0" w:color="auto"/>
        <w:bottom w:val="none" w:sz="0" w:space="0" w:color="auto"/>
        <w:right w:val="none" w:sz="0" w:space="0" w:color="auto"/>
      </w:divBdr>
    </w:div>
    <w:div w:id="1716925699">
      <w:bodyDiv w:val="1"/>
      <w:marLeft w:val="0"/>
      <w:marRight w:val="0"/>
      <w:marTop w:val="0"/>
      <w:marBottom w:val="0"/>
      <w:divBdr>
        <w:top w:val="none" w:sz="0" w:space="0" w:color="auto"/>
        <w:left w:val="none" w:sz="0" w:space="0" w:color="auto"/>
        <w:bottom w:val="none" w:sz="0" w:space="0" w:color="auto"/>
        <w:right w:val="none" w:sz="0" w:space="0" w:color="auto"/>
      </w:divBdr>
    </w:div>
    <w:div w:id="1720737707">
      <w:bodyDiv w:val="1"/>
      <w:marLeft w:val="0"/>
      <w:marRight w:val="0"/>
      <w:marTop w:val="0"/>
      <w:marBottom w:val="0"/>
      <w:divBdr>
        <w:top w:val="none" w:sz="0" w:space="0" w:color="auto"/>
        <w:left w:val="none" w:sz="0" w:space="0" w:color="auto"/>
        <w:bottom w:val="none" w:sz="0" w:space="0" w:color="auto"/>
        <w:right w:val="none" w:sz="0" w:space="0" w:color="auto"/>
      </w:divBdr>
    </w:div>
    <w:div w:id="1723021036">
      <w:bodyDiv w:val="1"/>
      <w:marLeft w:val="0"/>
      <w:marRight w:val="0"/>
      <w:marTop w:val="0"/>
      <w:marBottom w:val="0"/>
      <w:divBdr>
        <w:top w:val="none" w:sz="0" w:space="0" w:color="auto"/>
        <w:left w:val="none" w:sz="0" w:space="0" w:color="auto"/>
        <w:bottom w:val="none" w:sz="0" w:space="0" w:color="auto"/>
        <w:right w:val="none" w:sz="0" w:space="0" w:color="auto"/>
      </w:divBdr>
    </w:div>
    <w:div w:id="1723091291">
      <w:bodyDiv w:val="1"/>
      <w:marLeft w:val="0"/>
      <w:marRight w:val="0"/>
      <w:marTop w:val="0"/>
      <w:marBottom w:val="0"/>
      <w:divBdr>
        <w:top w:val="none" w:sz="0" w:space="0" w:color="auto"/>
        <w:left w:val="none" w:sz="0" w:space="0" w:color="auto"/>
        <w:bottom w:val="none" w:sz="0" w:space="0" w:color="auto"/>
        <w:right w:val="none" w:sz="0" w:space="0" w:color="auto"/>
      </w:divBdr>
      <w:divsChild>
        <w:div w:id="620496242">
          <w:marLeft w:val="0"/>
          <w:marRight w:val="0"/>
          <w:marTop w:val="0"/>
          <w:marBottom w:val="0"/>
          <w:divBdr>
            <w:top w:val="none" w:sz="0" w:space="0" w:color="auto"/>
            <w:left w:val="none" w:sz="0" w:space="0" w:color="auto"/>
            <w:bottom w:val="none" w:sz="0" w:space="0" w:color="auto"/>
            <w:right w:val="none" w:sz="0" w:space="0" w:color="auto"/>
          </w:divBdr>
          <w:divsChild>
            <w:div w:id="1155609101">
              <w:marLeft w:val="0"/>
              <w:marRight w:val="0"/>
              <w:marTop w:val="0"/>
              <w:marBottom w:val="0"/>
              <w:divBdr>
                <w:top w:val="none" w:sz="0" w:space="0" w:color="auto"/>
                <w:left w:val="none" w:sz="0" w:space="0" w:color="auto"/>
                <w:bottom w:val="none" w:sz="0" w:space="0" w:color="auto"/>
                <w:right w:val="none" w:sz="0" w:space="0" w:color="auto"/>
              </w:divBdr>
              <w:divsChild>
                <w:div w:id="751894610">
                  <w:marLeft w:val="0"/>
                  <w:marRight w:val="0"/>
                  <w:marTop w:val="0"/>
                  <w:marBottom w:val="0"/>
                  <w:divBdr>
                    <w:top w:val="none" w:sz="0" w:space="0" w:color="auto"/>
                    <w:left w:val="none" w:sz="0" w:space="0" w:color="auto"/>
                    <w:bottom w:val="none" w:sz="0" w:space="0" w:color="auto"/>
                    <w:right w:val="none" w:sz="0" w:space="0" w:color="auto"/>
                  </w:divBdr>
                  <w:divsChild>
                    <w:div w:id="1318918887">
                      <w:marLeft w:val="0"/>
                      <w:marRight w:val="0"/>
                      <w:marTop w:val="0"/>
                      <w:marBottom w:val="0"/>
                      <w:divBdr>
                        <w:top w:val="none" w:sz="0" w:space="0" w:color="auto"/>
                        <w:left w:val="none" w:sz="0" w:space="0" w:color="auto"/>
                        <w:bottom w:val="none" w:sz="0" w:space="0" w:color="auto"/>
                        <w:right w:val="none" w:sz="0" w:space="0" w:color="auto"/>
                      </w:divBdr>
                      <w:divsChild>
                        <w:div w:id="1031227829">
                          <w:marLeft w:val="0"/>
                          <w:marRight w:val="0"/>
                          <w:marTop w:val="0"/>
                          <w:marBottom w:val="0"/>
                          <w:divBdr>
                            <w:top w:val="none" w:sz="0" w:space="0" w:color="auto"/>
                            <w:left w:val="none" w:sz="0" w:space="0" w:color="auto"/>
                            <w:bottom w:val="none" w:sz="0" w:space="0" w:color="auto"/>
                            <w:right w:val="none" w:sz="0" w:space="0" w:color="auto"/>
                          </w:divBdr>
                          <w:divsChild>
                            <w:div w:id="2013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10520">
      <w:bodyDiv w:val="1"/>
      <w:marLeft w:val="0"/>
      <w:marRight w:val="0"/>
      <w:marTop w:val="0"/>
      <w:marBottom w:val="0"/>
      <w:divBdr>
        <w:top w:val="none" w:sz="0" w:space="0" w:color="auto"/>
        <w:left w:val="none" w:sz="0" w:space="0" w:color="auto"/>
        <w:bottom w:val="none" w:sz="0" w:space="0" w:color="auto"/>
        <w:right w:val="none" w:sz="0" w:space="0" w:color="auto"/>
      </w:divBdr>
    </w:div>
    <w:div w:id="1724593473">
      <w:bodyDiv w:val="1"/>
      <w:marLeft w:val="0"/>
      <w:marRight w:val="0"/>
      <w:marTop w:val="0"/>
      <w:marBottom w:val="0"/>
      <w:divBdr>
        <w:top w:val="none" w:sz="0" w:space="0" w:color="auto"/>
        <w:left w:val="none" w:sz="0" w:space="0" w:color="auto"/>
        <w:bottom w:val="none" w:sz="0" w:space="0" w:color="auto"/>
        <w:right w:val="none" w:sz="0" w:space="0" w:color="auto"/>
      </w:divBdr>
    </w:div>
    <w:div w:id="1724672266">
      <w:bodyDiv w:val="1"/>
      <w:marLeft w:val="0"/>
      <w:marRight w:val="0"/>
      <w:marTop w:val="0"/>
      <w:marBottom w:val="0"/>
      <w:divBdr>
        <w:top w:val="none" w:sz="0" w:space="0" w:color="auto"/>
        <w:left w:val="none" w:sz="0" w:space="0" w:color="auto"/>
        <w:bottom w:val="none" w:sz="0" w:space="0" w:color="auto"/>
        <w:right w:val="none" w:sz="0" w:space="0" w:color="auto"/>
      </w:divBdr>
      <w:divsChild>
        <w:div w:id="1002585545">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864559839">
                  <w:marLeft w:val="0"/>
                  <w:marRight w:val="0"/>
                  <w:marTop w:val="0"/>
                  <w:marBottom w:val="0"/>
                  <w:divBdr>
                    <w:top w:val="none" w:sz="0" w:space="0" w:color="auto"/>
                    <w:left w:val="none" w:sz="0" w:space="0" w:color="auto"/>
                    <w:bottom w:val="none" w:sz="0" w:space="0" w:color="auto"/>
                    <w:right w:val="none" w:sz="0" w:space="0" w:color="auto"/>
                  </w:divBdr>
                  <w:divsChild>
                    <w:div w:id="3023649">
                      <w:marLeft w:val="0"/>
                      <w:marRight w:val="0"/>
                      <w:marTop w:val="0"/>
                      <w:marBottom w:val="0"/>
                      <w:divBdr>
                        <w:top w:val="none" w:sz="0" w:space="0" w:color="auto"/>
                        <w:left w:val="none" w:sz="0" w:space="0" w:color="auto"/>
                        <w:bottom w:val="none" w:sz="0" w:space="0" w:color="auto"/>
                        <w:right w:val="none" w:sz="0" w:space="0" w:color="auto"/>
                      </w:divBdr>
                      <w:divsChild>
                        <w:div w:id="357705087">
                          <w:marLeft w:val="0"/>
                          <w:marRight w:val="0"/>
                          <w:marTop w:val="0"/>
                          <w:marBottom w:val="0"/>
                          <w:divBdr>
                            <w:top w:val="none" w:sz="0" w:space="0" w:color="auto"/>
                            <w:left w:val="none" w:sz="0" w:space="0" w:color="auto"/>
                            <w:bottom w:val="none" w:sz="0" w:space="0" w:color="auto"/>
                            <w:right w:val="none" w:sz="0" w:space="0" w:color="auto"/>
                          </w:divBdr>
                          <w:divsChild>
                            <w:div w:id="2023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10782">
      <w:bodyDiv w:val="1"/>
      <w:marLeft w:val="0"/>
      <w:marRight w:val="0"/>
      <w:marTop w:val="0"/>
      <w:marBottom w:val="0"/>
      <w:divBdr>
        <w:top w:val="none" w:sz="0" w:space="0" w:color="auto"/>
        <w:left w:val="none" w:sz="0" w:space="0" w:color="auto"/>
        <w:bottom w:val="none" w:sz="0" w:space="0" w:color="auto"/>
        <w:right w:val="none" w:sz="0" w:space="0" w:color="auto"/>
      </w:divBdr>
    </w:div>
    <w:div w:id="1727948756">
      <w:bodyDiv w:val="1"/>
      <w:marLeft w:val="0"/>
      <w:marRight w:val="0"/>
      <w:marTop w:val="0"/>
      <w:marBottom w:val="0"/>
      <w:divBdr>
        <w:top w:val="none" w:sz="0" w:space="0" w:color="auto"/>
        <w:left w:val="none" w:sz="0" w:space="0" w:color="auto"/>
        <w:bottom w:val="none" w:sz="0" w:space="0" w:color="auto"/>
        <w:right w:val="none" w:sz="0" w:space="0" w:color="auto"/>
      </w:divBdr>
    </w:div>
    <w:div w:id="1729182140">
      <w:bodyDiv w:val="1"/>
      <w:marLeft w:val="0"/>
      <w:marRight w:val="0"/>
      <w:marTop w:val="0"/>
      <w:marBottom w:val="0"/>
      <w:divBdr>
        <w:top w:val="none" w:sz="0" w:space="0" w:color="auto"/>
        <w:left w:val="none" w:sz="0" w:space="0" w:color="auto"/>
        <w:bottom w:val="none" w:sz="0" w:space="0" w:color="auto"/>
        <w:right w:val="none" w:sz="0" w:space="0" w:color="auto"/>
      </w:divBdr>
    </w:div>
    <w:div w:id="1729189688">
      <w:bodyDiv w:val="1"/>
      <w:marLeft w:val="0"/>
      <w:marRight w:val="0"/>
      <w:marTop w:val="0"/>
      <w:marBottom w:val="0"/>
      <w:divBdr>
        <w:top w:val="none" w:sz="0" w:space="0" w:color="auto"/>
        <w:left w:val="none" w:sz="0" w:space="0" w:color="auto"/>
        <w:bottom w:val="none" w:sz="0" w:space="0" w:color="auto"/>
        <w:right w:val="none" w:sz="0" w:space="0" w:color="auto"/>
      </w:divBdr>
    </w:div>
    <w:div w:id="1730498985">
      <w:bodyDiv w:val="1"/>
      <w:marLeft w:val="0"/>
      <w:marRight w:val="0"/>
      <w:marTop w:val="0"/>
      <w:marBottom w:val="0"/>
      <w:divBdr>
        <w:top w:val="none" w:sz="0" w:space="0" w:color="auto"/>
        <w:left w:val="none" w:sz="0" w:space="0" w:color="auto"/>
        <w:bottom w:val="none" w:sz="0" w:space="0" w:color="auto"/>
        <w:right w:val="none" w:sz="0" w:space="0" w:color="auto"/>
      </w:divBdr>
    </w:div>
    <w:div w:id="1730641483">
      <w:bodyDiv w:val="1"/>
      <w:marLeft w:val="0"/>
      <w:marRight w:val="0"/>
      <w:marTop w:val="0"/>
      <w:marBottom w:val="0"/>
      <w:divBdr>
        <w:top w:val="none" w:sz="0" w:space="0" w:color="auto"/>
        <w:left w:val="none" w:sz="0" w:space="0" w:color="auto"/>
        <w:bottom w:val="none" w:sz="0" w:space="0" w:color="auto"/>
        <w:right w:val="none" w:sz="0" w:space="0" w:color="auto"/>
      </w:divBdr>
      <w:divsChild>
        <w:div w:id="1812092897">
          <w:marLeft w:val="0"/>
          <w:marRight w:val="0"/>
          <w:marTop w:val="0"/>
          <w:marBottom w:val="0"/>
          <w:divBdr>
            <w:top w:val="none" w:sz="0" w:space="0" w:color="auto"/>
            <w:left w:val="none" w:sz="0" w:space="0" w:color="auto"/>
            <w:bottom w:val="none" w:sz="0" w:space="0" w:color="auto"/>
            <w:right w:val="none" w:sz="0" w:space="0" w:color="auto"/>
          </w:divBdr>
          <w:divsChild>
            <w:div w:id="1220554671">
              <w:marLeft w:val="0"/>
              <w:marRight w:val="0"/>
              <w:marTop w:val="0"/>
              <w:marBottom w:val="0"/>
              <w:divBdr>
                <w:top w:val="none" w:sz="0" w:space="0" w:color="auto"/>
                <w:left w:val="none" w:sz="0" w:space="0" w:color="auto"/>
                <w:bottom w:val="none" w:sz="0" w:space="0" w:color="auto"/>
                <w:right w:val="none" w:sz="0" w:space="0" w:color="auto"/>
              </w:divBdr>
              <w:divsChild>
                <w:div w:id="1274442592">
                  <w:marLeft w:val="0"/>
                  <w:marRight w:val="0"/>
                  <w:marTop w:val="0"/>
                  <w:marBottom w:val="0"/>
                  <w:divBdr>
                    <w:top w:val="none" w:sz="0" w:space="0" w:color="auto"/>
                    <w:left w:val="none" w:sz="0" w:space="0" w:color="auto"/>
                    <w:bottom w:val="none" w:sz="0" w:space="0" w:color="auto"/>
                    <w:right w:val="none" w:sz="0" w:space="0" w:color="auto"/>
                  </w:divBdr>
                  <w:divsChild>
                    <w:div w:id="1492526121">
                      <w:marLeft w:val="0"/>
                      <w:marRight w:val="0"/>
                      <w:marTop w:val="0"/>
                      <w:marBottom w:val="0"/>
                      <w:divBdr>
                        <w:top w:val="none" w:sz="0" w:space="0" w:color="auto"/>
                        <w:left w:val="none" w:sz="0" w:space="0" w:color="auto"/>
                        <w:bottom w:val="none" w:sz="0" w:space="0" w:color="auto"/>
                        <w:right w:val="none" w:sz="0" w:space="0" w:color="auto"/>
                      </w:divBdr>
                      <w:divsChild>
                        <w:div w:id="650645384">
                          <w:marLeft w:val="0"/>
                          <w:marRight w:val="0"/>
                          <w:marTop w:val="0"/>
                          <w:marBottom w:val="0"/>
                          <w:divBdr>
                            <w:top w:val="none" w:sz="0" w:space="0" w:color="auto"/>
                            <w:left w:val="none" w:sz="0" w:space="0" w:color="auto"/>
                            <w:bottom w:val="none" w:sz="0" w:space="0" w:color="auto"/>
                            <w:right w:val="none" w:sz="0" w:space="0" w:color="auto"/>
                          </w:divBdr>
                          <w:divsChild>
                            <w:div w:id="158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6621">
      <w:bodyDiv w:val="1"/>
      <w:marLeft w:val="0"/>
      <w:marRight w:val="0"/>
      <w:marTop w:val="0"/>
      <w:marBottom w:val="0"/>
      <w:divBdr>
        <w:top w:val="none" w:sz="0" w:space="0" w:color="auto"/>
        <w:left w:val="none" w:sz="0" w:space="0" w:color="auto"/>
        <w:bottom w:val="none" w:sz="0" w:space="0" w:color="auto"/>
        <w:right w:val="none" w:sz="0" w:space="0" w:color="auto"/>
      </w:divBdr>
      <w:divsChild>
        <w:div w:id="1077483794">
          <w:marLeft w:val="0"/>
          <w:marRight w:val="0"/>
          <w:marTop w:val="0"/>
          <w:marBottom w:val="0"/>
          <w:divBdr>
            <w:top w:val="none" w:sz="0" w:space="0" w:color="auto"/>
            <w:left w:val="none" w:sz="0" w:space="0" w:color="auto"/>
            <w:bottom w:val="none" w:sz="0" w:space="0" w:color="auto"/>
            <w:right w:val="none" w:sz="0" w:space="0" w:color="auto"/>
          </w:divBdr>
          <w:divsChild>
            <w:div w:id="978875245">
              <w:marLeft w:val="0"/>
              <w:marRight w:val="0"/>
              <w:marTop w:val="0"/>
              <w:marBottom w:val="0"/>
              <w:divBdr>
                <w:top w:val="none" w:sz="0" w:space="0" w:color="auto"/>
                <w:left w:val="none" w:sz="0" w:space="0" w:color="auto"/>
                <w:bottom w:val="none" w:sz="0" w:space="0" w:color="auto"/>
                <w:right w:val="none" w:sz="0" w:space="0" w:color="auto"/>
              </w:divBdr>
              <w:divsChild>
                <w:div w:id="2048721261">
                  <w:marLeft w:val="0"/>
                  <w:marRight w:val="0"/>
                  <w:marTop w:val="0"/>
                  <w:marBottom w:val="0"/>
                  <w:divBdr>
                    <w:top w:val="none" w:sz="0" w:space="0" w:color="auto"/>
                    <w:left w:val="none" w:sz="0" w:space="0" w:color="auto"/>
                    <w:bottom w:val="none" w:sz="0" w:space="0" w:color="auto"/>
                    <w:right w:val="none" w:sz="0" w:space="0" w:color="auto"/>
                  </w:divBdr>
                  <w:divsChild>
                    <w:div w:id="2032797306">
                      <w:marLeft w:val="0"/>
                      <w:marRight w:val="0"/>
                      <w:marTop w:val="0"/>
                      <w:marBottom w:val="0"/>
                      <w:divBdr>
                        <w:top w:val="none" w:sz="0" w:space="0" w:color="auto"/>
                        <w:left w:val="none" w:sz="0" w:space="0" w:color="auto"/>
                        <w:bottom w:val="none" w:sz="0" w:space="0" w:color="auto"/>
                        <w:right w:val="none" w:sz="0" w:space="0" w:color="auto"/>
                      </w:divBdr>
                      <w:divsChild>
                        <w:div w:id="1700937735">
                          <w:marLeft w:val="0"/>
                          <w:marRight w:val="0"/>
                          <w:marTop w:val="0"/>
                          <w:marBottom w:val="0"/>
                          <w:divBdr>
                            <w:top w:val="none" w:sz="0" w:space="0" w:color="auto"/>
                            <w:left w:val="none" w:sz="0" w:space="0" w:color="auto"/>
                            <w:bottom w:val="none" w:sz="0" w:space="0" w:color="auto"/>
                            <w:right w:val="none" w:sz="0" w:space="0" w:color="auto"/>
                          </w:divBdr>
                          <w:divsChild>
                            <w:div w:id="1438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27904">
      <w:bodyDiv w:val="1"/>
      <w:marLeft w:val="0"/>
      <w:marRight w:val="0"/>
      <w:marTop w:val="0"/>
      <w:marBottom w:val="0"/>
      <w:divBdr>
        <w:top w:val="none" w:sz="0" w:space="0" w:color="auto"/>
        <w:left w:val="none" w:sz="0" w:space="0" w:color="auto"/>
        <w:bottom w:val="none" w:sz="0" w:space="0" w:color="auto"/>
        <w:right w:val="none" w:sz="0" w:space="0" w:color="auto"/>
      </w:divBdr>
    </w:div>
    <w:div w:id="1733888006">
      <w:bodyDiv w:val="1"/>
      <w:marLeft w:val="0"/>
      <w:marRight w:val="0"/>
      <w:marTop w:val="0"/>
      <w:marBottom w:val="0"/>
      <w:divBdr>
        <w:top w:val="none" w:sz="0" w:space="0" w:color="auto"/>
        <w:left w:val="none" w:sz="0" w:space="0" w:color="auto"/>
        <w:bottom w:val="none" w:sz="0" w:space="0" w:color="auto"/>
        <w:right w:val="none" w:sz="0" w:space="0" w:color="auto"/>
      </w:divBdr>
    </w:div>
    <w:div w:id="1738746666">
      <w:bodyDiv w:val="1"/>
      <w:marLeft w:val="0"/>
      <w:marRight w:val="0"/>
      <w:marTop w:val="0"/>
      <w:marBottom w:val="0"/>
      <w:divBdr>
        <w:top w:val="none" w:sz="0" w:space="0" w:color="auto"/>
        <w:left w:val="none" w:sz="0" w:space="0" w:color="auto"/>
        <w:bottom w:val="none" w:sz="0" w:space="0" w:color="auto"/>
        <w:right w:val="none" w:sz="0" w:space="0" w:color="auto"/>
      </w:divBdr>
      <w:divsChild>
        <w:div w:id="838421695">
          <w:marLeft w:val="0"/>
          <w:marRight w:val="0"/>
          <w:marTop w:val="0"/>
          <w:marBottom w:val="0"/>
          <w:divBdr>
            <w:top w:val="none" w:sz="0" w:space="0" w:color="auto"/>
            <w:left w:val="none" w:sz="0" w:space="0" w:color="auto"/>
            <w:bottom w:val="none" w:sz="0" w:space="0" w:color="auto"/>
            <w:right w:val="none" w:sz="0" w:space="0" w:color="auto"/>
          </w:divBdr>
          <w:divsChild>
            <w:div w:id="833885393">
              <w:marLeft w:val="0"/>
              <w:marRight w:val="0"/>
              <w:marTop w:val="0"/>
              <w:marBottom w:val="0"/>
              <w:divBdr>
                <w:top w:val="none" w:sz="0" w:space="0" w:color="auto"/>
                <w:left w:val="none" w:sz="0" w:space="0" w:color="auto"/>
                <w:bottom w:val="none" w:sz="0" w:space="0" w:color="auto"/>
                <w:right w:val="none" w:sz="0" w:space="0" w:color="auto"/>
              </w:divBdr>
              <w:divsChild>
                <w:div w:id="722829215">
                  <w:marLeft w:val="0"/>
                  <w:marRight w:val="0"/>
                  <w:marTop w:val="0"/>
                  <w:marBottom w:val="0"/>
                  <w:divBdr>
                    <w:top w:val="none" w:sz="0" w:space="0" w:color="auto"/>
                    <w:left w:val="none" w:sz="0" w:space="0" w:color="auto"/>
                    <w:bottom w:val="none" w:sz="0" w:space="0" w:color="auto"/>
                    <w:right w:val="none" w:sz="0" w:space="0" w:color="auto"/>
                  </w:divBdr>
                  <w:divsChild>
                    <w:div w:id="1990868110">
                      <w:marLeft w:val="0"/>
                      <w:marRight w:val="0"/>
                      <w:marTop w:val="0"/>
                      <w:marBottom w:val="0"/>
                      <w:divBdr>
                        <w:top w:val="none" w:sz="0" w:space="0" w:color="auto"/>
                        <w:left w:val="none" w:sz="0" w:space="0" w:color="auto"/>
                        <w:bottom w:val="none" w:sz="0" w:space="0" w:color="auto"/>
                        <w:right w:val="none" w:sz="0" w:space="0" w:color="auto"/>
                      </w:divBdr>
                      <w:divsChild>
                        <w:div w:id="1866210336">
                          <w:marLeft w:val="0"/>
                          <w:marRight w:val="0"/>
                          <w:marTop w:val="0"/>
                          <w:marBottom w:val="0"/>
                          <w:divBdr>
                            <w:top w:val="none" w:sz="0" w:space="0" w:color="auto"/>
                            <w:left w:val="none" w:sz="0" w:space="0" w:color="auto"/>
                            <w:bottom w:val="none" w:sz="0" w:space="0" w:color="auto"/>
                            <w:right w:val="none" w:sz="0" w:space="0" w:color="auto"/>
                          </w:divBdr>
                          <w:divsChild>
                            <w:div w:id="438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096253">
      <w:bodyDiv w:val="1"/>
      <w:marLeft w:val="0"/>
      <w:marRight w:val="0"/>
      <w:marTop w:val="0"/>
      <w:marBottom w:val="0"/>
      <w:divBdr>
        <w:top w:val="none" w:sz="0" w:space="0" w:color="auto"/>
        <w:left w:val="none" w:sz="0" w:space="0" w:color="auto"/>
        <w:bottom w:val="none" w:sz="0" w:space="0" w:color="auto"/>
        <w:right w:val="none" w:sz="0" w:space="0" w:color="auto"/>
      </w:divBdr>
    </w:div>
    <w:div w:id="1742559921">
      <w:bodyDiv w:val="1"/>
      <w:marLeft w:val="0"/>
      <w:marRight w:val="0"/>
      <w:marTop w:val="0"/>
      <w:marBottom w:val="0"/>
      <w:divBdr>
        <w:top w:val="none" w:sz="0" w:space="0" w:color="auto"/>
        <w:left w:val="none" w:sz="0" w:space="0" w:color="auto"/>
        <w:bottom w:val="none" w:sz="0" w:space="0" w:color="auto"/>
        <w:right w:val="none" w:sz="0" w:space="0" w:color="auto"/>
      </w:divBdr>
    </w:div>
    <w:div w:id="1745638164">
      <w:bodyDiv w:val="1"/>
      <w:marLeft w:val="0"/>
      <w:marRight w:val="0"/>
      <w:marTop w:val="0"/>
      <w:marBottom w:val="0"/>
      <w:divBdr>
        <w:top w:val="none" w:sz="0" w:space="0" w:color="auto"/>
        <w:left w:val="none" w:sz="0" w:space="0" w:color="auto"/>
        <w:bottom w:val="none" w:sz="0" w:space="0" w:color="auto"/>
        <w:right w:val="none" w:sz="0" w:space="0" w:color="auto"/>
      </w:divBdr>
    </w:div>
    <w:div w:id="1747651098">
      <w:bodyDiv w:val="1"/>
      <w:marLeft w:val="0"/>
      <w:marRight w:val="0"/>
      <w:marTop w:val="0"/>
      <w:marBottom w:val="0"/>
      <w:divBdr>
        <w:top w:val="none" w:sz="0" w:space="0" w:color="auto"/>
        <w:left w:val="none" w:sz="0" w:space="0" w:color="auto"/>
        <w:bottom w:val="none" w:sz="0" w:space="0" w:color="auto"/>
        <w:right w:val="none" w:sz="0" w:space="0" w:color="auto"/>
      </w:divBdr>
    </w:div>
    <w:div w:id="1747729963">
      <w:bodyDiv w:val="1"/>
      <w:marLeft w:val="0"/>
      <w:marRight w:val="0"/>
      <w:marTop w:val="0"/>
      <w:marBottom w:val="0"/>
      <w:divBdr>
        <w:top w:val="none" w:sz="0" w:space="0" w:color="auto"/>
        <w:left w:val="none" w:sz="0" w:space="0" w:color="auto"/>
        <w:bottom w:val="none" w:sz="0" w:space="0" w:color="auto"/>
        <w:right w:val="none" w:sz="0" w:space="0" w:color="auto"/>
      </w:divBdr>
      <w:divsChild>
        <w:div w:id="593781112">
          <w:marLeft w:val="0"/>
          <w:marRight w:val="0"/>
          <w:marTop w:val="0"/>
          <w:marBottom w:val="0"/>
          <w:divBdr>
            <w:top w:val="none" w:sz="0" w:space="0" w:color="auto"/>
            <w:left w:val="none" w:sz="0" w:space="0" w:color="auto"/>
            <w:bottom w:val="none" w:sz="0" w:space="0" w:color="auto"/>
            <w:right w:val="none" w:sz="0" w:space="0" w:color="auto"/>
          </w:divBdr>
          <w:divsChild>
            <w:div w:id="814378489">
              <w:marLeft w:val="0"/>
              <w:marRight w:val="0"/>
              <w:marTop w:val="0"/>
              <w:marBottom w:val="0"/>
              <w:divBdr>
                <w:top w:val="none" w:sz="0" w:space="0" w:color="auto"/>
                <w:left w:val="none" w:sz="0" w:space="0" w:color="auto"/>
                <w:bottom w:val="none" w:sz="0" w:space="0" w:color="auto"/>
                <w:right w:val="none" w:sz="0" w:space="0" w:color="auto"/>
              </w:divBdr>
              <w:divsChild>
                <w:div w:id="951937626">
                  <w:marLeft w:val="0"/>
                  <w:marRight w:val="0"/>
                  <w:marTop w:val="0"/>
                  <w:marBottom w:val="0"/>
                  <w:divBdr>
                    <w:top w:val="none" w:sz="0" w:space="0" w:color="auto"/>
                    <w:left w:val="none" w:sz="0" w:space="0" w:color="auto"/>
                    <w:bottom w:val="none" w:sz="0" w:space="0" w:color="auto"/>
                    <w:right w:val="none" w:sz="0" w:space="0" w:color="auto"/>
                  </w:divBdr>
                  <w:divsChild>
                    <w:div w:id="1714111868">
                      <w:marLeft w:val="0"/>
                      <w:marRight w:val="0"/>
                      <w:marTop w:val="0"/>
                      <w:marBottom w:val="0"/>
                      <w:divBdr>
                        <w:top w:val="none" w:sz="0" w:space="0" w:color="auto"/>
                        <w:left w:val="none" w:sz="0" w:space="0" w:color="auto"/>
                        <w:bottom w:val="none" w:sz="0" w:space="0" w:color="auto"/>
                        <w:right w:val="none" w:sz="0" w:space="0" w:color="auto"/>
                      </w:divBdr>
                      <w:divsChild>
                        <w:div w:id="1837260552">
                          <w:marLeft w:val="0"/>
                          <w:marRight w:val="0"/>
                          <w:marTop w:val="0"/>
                          <w:marBottom w:val="0"/>
                          <w:divBdr>
                            <w:top w:val="none" w:sz="0" w:space="0" w:color="auto"/>
                            <w:left w:val="none" w:sz="0" w:space="0" w:color="auto"/>
                            <w:bottom w:val="none" w:sz="0" w:space="0" w:color="auto"/>
                            <w:right w:val="none" w:sz="0" w:space="0" w:color="auto"/>
                          </w:divBdr>
                          <w:divsChild>
                            <w:div w:id="14085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6660">
      <w:bodyDiv w:val="1"/>
      <w:marLeft w:val="0"/>
      <w:marRight w:val="0"/>
      <w:marTop w:val="0"/>
      <w:marBottom w:val="0"/>
      <w:divBdr>
        <w:top w:val="none" w:sz="0" w:space="0" w:color="auto"/>
        <w:left w:val="none" w:sz="0" w:space="0" w:color="auto"/>
        <w:bottom w:val="none" w:sz="0" w:space="0" w:color="auto"/>
        <w:right w:val="none" w:sz="0" w:space="0" w:color="auto"/>
      </w:divBdr>
      <w:divsChild>
        <w:div w:id="722412102">
          <w:marLeft w:val="0"/>
          <w:marRight w:val="0"/>
          <w:marTop w:val="0"/>
          <w:marBottom w:val="0"/>
          <w:divBdr>
            <w:top w:val="none" w:sz="0" w:space="0" w:color="auto"/>
            <w:left w:val="none" w:sz="0" w:space="0" w:color="auto"/>
            <w:bottom w:val="none" w:sz="0" w:space="0" w:color="auto"/>
            <w:right w:val="none" w:sz="0" w:space="0" w:color="auto"/>
          </w:divBdr>
          <w:divsChild>
            <w:div w:id="1880391293">
              <w:marLeft w:val="0"/>
              <w:marRight w:val="0"/>
              <w:marTop w:val="0"/>
              <w:marBottom w:val="0"/>
              <w:divBdr>
                <w:top w:val="none" w:sz="0" w:space="0" w:color="auto"/>
                <w:left w:val="none" w:sz="0" w:space="0" w:color="auto"/>
                <w:bottom w:val="none" w:sz="0" w:space="0" w:color="auto"/>
                <w:right w:val="none" w:sz="0" w:space="0" w:color="auto"/>
              </w:divBdr>
              <w:divsChild>
                <w:div w:id="1747995202">
                  <w:marLeft w:val="0"/>
                  <w:marRight w:val="0"/>
                  <w:marTop w:val="0"/>
                  <w:marBottom w:val="0"/>
                  <w:divBdr>
                    <w:top w:val="none" w:sz="0" w:space="0" w:color="auto"/>
                    <w:left w:val="none" w:sz="0" w:space="0" w:color="auto"/>
                    <w:bottom w:val="none" w:sz="0" w:space="0" w:color="auto"/>
                    <w:right w:val="none" w:sz="0" w:space="0" w:color="auto"/>
                  </w:divBdr>
                  <w:divsChild>
                    <w:div w:id="1379277735">
                      <w:marLeft w:val="0"/>
                      <w:marRight w:val="0"/>
                      <w:marTop w:val="0"/>
                      <w:marBottom w:val="0"/>
                      <w:divBdr>
                        <w:top w:val="none" w:sz="0" w:space="0" w:color="auto"/>
                        <w:left w:val="none" w:sz="0" w:space="0" w:color="auto"/>
                        <w:bottom w:val="none" w:sz="0" w:space="0" w:color="auto"/>
                        <w:right w:val="none" w:sz="0" w:space="0" w:color="auto"/>
                      </w:divBdr>
                      <w:divsChild>
                        <w:div w:id="457915001">
                          <w:marLeft w:val="0"/>
                          <w:marRight w:val="0"/>
                          <w:marTop w:val="0"/>
                          <w:marBottom w:val="0"/>
                          <w:divBdr>
                            <w:top w:val="none" w:sz="0" w:space="0" w:color="auto"/>
                            <w:left w:val="none" w:sz="0" w:space="0" w:color="auto"/>
                            <w:bottom w:val="none" w:sz="0" w:space="0" w:color="auto"/>
                            <w:right w:val="none" w:sz="0" w:space="0" w:color="auto"/>
                          </w:divBdr>
                          <w:divsChild>
                            <w:div w:id="1326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50328">
      <w:bodyDiv w:val="1"/>
      <w:marLeft w:val="0"/>
      <w:marRight w:val="0"/>
      <w:marTop w:val="0"/>
      <w:marBottom w:val="0"/>
      <w:divBdr>
        <w:top w:val="none" w:sz="0" w:space="0" w:color="auto"/>
        <w:left w:val="none" w:sz="0" w:space="0" w:color="auto"/>
        <w:bottom w:val="none" w:sz="0" w:space="0" w:color="auto"/>
        <w:right w:val="none" w:sz="0" w:space="0" w:color="auto"/>
      </w:divBdr>
      <w:divsChild>
        <w:div w:id="1306621870">
          <w:marLeft w:val="0"/>
          <w:marRight w:val="0"/>
          <w:marTop w:val="0"/>
          <w:marBottom w:val="0"/>
          <w:divBdr>
            <w:top w:val="none" w:sz="0" w:space="0" w:color="auto"/>
            <w:left w:val="none" w:sz="0" w:space="0" w:color="auto"/>
            <w:bottom w:val="none" w:sz="0" w:space="0" w:color="auto"/>
            <w:right w:val="none" w:sz="0" w:space="0" w:color="auto"/>
          </w:divBdr>
          <w:divsChild>
            <w:div w:id="1050882954">
              <w:marLeft w:val="0"/>
              <w:marRight w:val="0"/>
              <w:marTop w:val="0"/>
              <w:marBottom w:val="0"/>
              <w:divBdr>
                <w:top w:val="none" w:sz="0" w:space="0" w:color="auto"/>
                <w:left w:val="none" w:sz="0" w:space="0" w:color="auto"/>
                <w:bottom w:val="none" w:sz="0" w:space="0" w:color="auto"/>
                <w:right w:val="none" w:sz="0" w:space="0" w:color="auto"/>
              </w:divBdr>
              <w:divsChild>
                <w:div w:id="705299451">
                  <w:marLeft w:val="0"/>
                  <w:marRight w:val="0"/>
                  <w:marTop w:val="0"/>
                  <w:marBottom w:val="0"/>
                  <w:divBdr>
                    <w:top w:val="none" w:sz="0" w:space="0" w:color="auto"/>
                    <w:left w:val="none" w:sz="0" w:space="0" w:color="auto"/>
                    <w:bottom w:val="none" w:sz="0" w:space="0" w:color="auto"/>
                    <w:right w:val="none" w:sz="0" w:space="0" w:color="auto"/>
                  </w:divBdr>
                  <w:divsChild>
                    <w:div w:id="760295622">
                      <w:marLeft w:val="0"/>
                      <w:marRight w:val="0"/>
                      <w:marTop w:val="0"/>
                      <w:marBottom w:val="0"/>
                      <w:divBdr>
                        <w:top w:val="none" w:sz="0" w:space="0" w:color="auto"/>
                        <w:left w:val="none" w:sz="0" w:space="0" w:color="auto"/>
                        <w:bottom w:val="none" w:sz="0" w:space="0" w:color="auto"/>
                        <w:right w:val="none" w:sz="0" w:space="0" w:color="auto"/>
                      </w:divBdr>
                      <w:divsChild>
                        <w:div w:id="217132076">
                          <w:marLeft w:val="0"/>
                          <w:marRight w:val="0"/>
                          <w:marTop w:val="0"/>
                          <w:marBottom w:val="0"/>
                          <w:divBdr>
                            <w:top w:val="none" w:sz="0" w:space="0" w:color="auto"/>
                            <w:left w:val="none" w:sz="0" w:space="0" w:color="auto"/>
                            <w:bottom w:val="none" w:sz="0" w:space="0" w:color="auto"/>
                            <w:right w:val="none" w:sz="0" w:space="0" w:color="auto"/>
                          </w:divBdr>
                          <w:divsChild>
                            <w:div w:id="1994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392545">
      <w:bodyDiv w:val="1"/>
      <w:marLeft w:val="0"/>
      <w:marRight w:val="0"/>
      <w:marTop w:val="0"/>
      <w:marBottom w:val="0"/>
      <w:divBdr>
        <w:top w:val="none" w:sz="0" w:space="0" w:color="auto"/>
        <w:left w:val="none" w:sz="0" w:space="0" w:color="auto"/>
        <w:bottom w:val="none" w:sz="0" w:space="0" w:color="auto"/>
        <w:right w:val="none" w:sz="0" w:space="0" w:color="auto"/>
      </w:divBdr>
    </w:div>
    <w:div w:id="1752392103">
      <w:bodyDiv w:val="1"/>
      <w:marLeft w:val="0"/>
      <w:marRight w:val="0"/>
      <w:marTop w:val="0"/>
      <w:marBottom w:val="0"/>
      <w:divBdr>
        <w:top w:val="none" w:sz="0" w:space="0" w:color="auto"/>
        <w:left w:val="none" w:sz="0" w:space="0" w:color="auto"/>
        <w:bottom w:val="none" w:sz="0" w:space="0" w:color="auto"/>
        <w:right w:val="none" w:sz="0" w:space="0" w:color="auto"/>
      </w:divBdr>
    </w:div>
    <w:div w:id="1753430227">
      <w:bodyDiv w:val="1"/>
      <w:marLeft w:val="0"/>
      <w:marRight w:val="0"/>
      <w:marTop w:val="0"/>
      <w:marBottom w:val="0"/>
      <w:divBdr>
        <w:top w:val="none" w:sz="0" w:space="0" w:color="auto"/>
        <w:left w:val="none" w:sz="0" w:space="0" w:color="auto"/>
        <w:bottom w:val="none" w:sz="0" w:space="0" w:color="auto"/>
        <w:right w:val="none" w:sz="0" w:space="0" w:color="auto"/>
      </w:divBdr>
    </w:div>
    <w:div w:id="1754472765">
      <w:bodyDiv w:val="1"/>
      <w:marLeft w:val="0"/>
      <w:marRight w:val="0"/>
      <w:marTop w:val="0"/>
      <w:marBottom w:val="0"/>
      <w:divBdr>
        <w:top w:val="none" w:sz="0" w:space="0" w:color="auto"/>
        <w:left w:val="none" w:sz="0" w:space="0" w:color="auto"/>
        <w:bottom w:val="none" w:sz="0" w:space="0" w:color="auto"/>
        <w:right w:val="none" w:sz="0" w:space="0" w:color="auto"/>
      </w:divBdr>
    </w:div>
    <w:div w:id="1756365159">
      <w:bodyDiv w:val="1"/>
      <w:marLeft w:val="0"/>
      <w:marRight w:val="0"/>
      <w:marTop w:val="0"/>
      <w:marBottom w:val="0"/>
      <w:divBdr>
        <w:top w:val="none" w:sz="0" w:space="0" w:color="auto"/>
        <w:left w:val="none" w:sz="0" w:space="0" w:color="auto"/>
        <w:bottom w:val="none" w:sz="0" w:space="0" w:color="auto"/>
        <w:right w:val="none" w:sz="0" w:space="0" w:color="auto"/>
      </w:divBdr>
    </w:div>
    <w:div w:id="1757286732">
      <w:bodyDiv w:val="1"/>
      <w:marLeft w:val="0"/>
      <w:marRight w:val="0"/>
      <w:marTop w:val="0"/>
      <w:marBottom w:val="0"/>
      <w:divBdr>
        <w:top w:val="none" w:sz="0" w:space="0" w:color="auto"/>
        <w:left w:val="none" w:sz="0" w:space="0" w:color="auto"/>
        <w:bottom w:val="none" w:sz="0" w:space="0" w:color="auto"/>
        <w:right w:val="none" w:sz="0" w:space="0" w:color="auto"/>
      </w:divBdr>
    </w:div>
    <w:div w:id="1757361153">
      <w:bodyDiv w:val="1"/>
      <w:marLeft w:val="0"/>
      <w:marRight w:val="0"/>
      <w:marTop w:val="0"/>
      <w:marBottom w:val="0"/>
      <w:divBdr>
        <w:top w:val="none" w:sz="0" w:space="0" w:color="auto"/>
        <w:left w:val="none" w:sz="0" w:space="0" w:color="auto"/>
        <w:bottom w:val="none" w:sz="0" w:space="0" w:color="auto"/>
        <w:right w:val="none" w:sz="0" w:space="0" w:color="auto"/>
      </w:divBdr>
      <w:divsChild>
        <w:div w:id="2118015345">
          <w:marLeft w:val="0"/>
          <w:marRight w:val="0"/>
          <w:marTop w:val="0"/>
          <w:marBottom w:val="0"/>
          <w:divBdr>
            <w:top w:val="none" w:sz="0" w:space="0" w:color="auto"/>
            <w:left w:val="none" w:sz="0" w:space="0" w:color="auto"/>
            <w:bottom w:val="none" w:sz="0" w:space="0" w:color="auto"/>
            <w:right w:val="none" w:sz="0" w:space="0" w:color="auto"/>
          </w:divBdr>
          <w:divsChild>
            <w:div w:id="1348210392">
              <w:marLeft w:val="0"/>
              <w:marRight w:val="0"/>
              <w:marTop w:val="0"/>
              <w:marBottom w:val="0"/>
              <w:divBdr>
                <w:top w:val="none" w:sz="0" w:space="0" w:color="auto"/>
                <w:left w:val="none" w:sz="0" w:space="0" w:color="auto"/>
                <w:bottom w:val="none" w:sz="0" w:space="0" w:color="auto"/>
                <w:right w:val="none" w:sz="0" w:space="0" w:color="auto"/>
              </w:divBdr>
              <w:divsChild>
                <w:div w:id="1512144557">
                  <w:marLeft w:val="0"/>
                  <w:marRight w:val="0"/>
                  <w:marTop w:val="0"/>
                  <w:marBottom w:val="0"/>
                  <w:divBdr>
                    <w:top w:val="none" w:sz="0" w:space="0" w:color="auto"/>
                    <w:left w:val="none" w:sz="0" w:space="0" w:color="auto"/>
                    <w:bottom w:val="none" w:sz="0" w:space="0" w:color="auto"/>
                    <w:right w:val="none" w:sz="0" w:space="0" w:color="auto"/>
                  </w:divBdr>
                  <w:divsChild>
                    <w:div w:id="424154983">
                      <w:marLeft w:val="0"/>
                      <w:marRight w:val="0"/>
                      <w:marTop w:val="0"/>
                      <w:marBottom w:val="0"/>
                      <w:divBdr>
                        <w:top w:val="none" w:sz="0" w:space="0" w:color="auto"/>
                        <w:left w:val="none" w:sz="0" w:space="0" w:color="auto"/>
                        <w:bottom w:val="none" w:sz="0" w:space="0" w:color="auto"/>
                        <w:right w:val="none" w:sz="0" w:space="0" w:color="auto"/>
                      </w:divBdr>
                      <w:divsChild>
                        <w:div w:id="758913790">
                          <w:marLeft w:val="0"/>
                          <w:marRight w:val="0"/>
                          <w:marTop w:val="0"/>
                          <w:marBottom w:val="0"/>
                          <w:divBdr>
                            <w:top w:val="none" w:sz="0" w:space="0" w:color="auto"/>
                            <w:left w:val="none" w:sz="0" w:space="0" w:color="auto"/>
                            <w:bottom w:val="none" w:sz="0" w:space="0" w:color="auto"/>
                            <w:right w:val="none" w:sz="0" w:space="0" w:color="auto"/>
                          </w:divBdr>
                          <w:divsChild>
                            <w:div w:id="650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62574">
      <w:bodyDiv w:val="1"/>
      <w:marLeft w:val="0"/>
      <w:marRight w:val="0"/>
      <w:marTop w:val="0"/>
      <w:marBottom w:val="0"/>
      <w:divBdr>
        <w:top w:val="none" w:sz="0" w:space="0" w:color="auto"/>
        <w:left w:val="none" w:sz="0" w:space="0" w:color="auto"/>
        <w:bottom w:val="none" w:sz="0" w:space="0" w:color="auto"/>
        <w:right w:val="none" w:sz="0" w:space="0" w:color="auto"/>
      </w:divBdr>
    </w:div>
    <w:div w:id="1759520380">
      <w:bodyDiv w:val="1"/>
      <w:marLeft w:val="0"/>
      <w:marRight w:val="0"/>
      <w:marTop w:val="0"/>
      <w:marBottom w:val="0"/>
      <w:divBdr>
        <w:top w:val="none" w:sz="0" w:space="0" w:color="auto"/>
        <w:left w:val="none" w:sz="0" w:space="0" w:color="auto"/>
        <w:bottom w:val="none" w:sz="0" w:space="0" w:color="auto"/>
        <w:right w:val="none" w:sz="0" w:space="0" w:color="auto"/>
      </w:divBdr>
      <w:divsChild>
        <w:div w:id="1706783918">
          <w:marLeft w:val="0"/>
          <w:marRight w:val="0"/>
          <w:marTop w:val="0"/>
          <w:marBottom w:val="0"/>
          <w:divBdr>
            <w:top w:val="none" w:sz="0" w:space="0" w:color="auto"/>
            <w:left w:val="none" w:sz="0" w:space="0" w:color="auto"/>
            <w:bottom w:val="none" w:sz="0" w:space="0" w:color="auto"/>
            <w:right w:val="none" w:sz="0" w:space="0" w:color="auto"/>
          </w:divBdr>
          <w:divsChild>
            <w:div w:id="639767342">
              <w:marLeft w:val="0"/>
              <w:marRight w:val="0"/>
              <w:marTop w:val="0"/>
              <w:marBottom w:val="0"/>
              <w:divBdr>
                <w:top w:val="none" w:sz="0" w:space="0" w:color="auto"/>
                <w:left w:val="none" w:sz="0" w:space="0" w:color="auto"/>
                <w:bottom w:val="none" w:sz="0" w:space="0" w:color="auto"/>
                <w:right w:val="none" w:sz="0" w:space="0" w:color="auto"/>
              </w:divBdr>
              <w:divsChild>
                <w:div w:id="193344049">
                  <w:marLeft w:val="0"/>
                  <w:marRight w:val="0"/>
                  <w:marTop w:val="0"/>
                  <w:marBottom w:val="0"/>
                  <w:divBdr>
                    <w:top w:val="none" w:sz="0" w:space="0" w:color="auto"/>
                    <w:left w:val="none" w:sz="0" w:space="0" w:color="auto"/>
                    <w:bottom w:val="none" w:sz="0" w:space="0" w:color="auto"/>
                    <w:right w:val="none" w:sz="0" w:space="0" w:color="auto"/>
                  </w:divBdr>
                  <w:divsChild>
                    <w:div w:id="1234975141">
                      <w:marLeft w:val="0"/>
                      <w:marRight w:val="0"/>
                      <w:marTop w:val="0"/>
                      <w:marBottom w:val="0"/>
                      <w:divBdr>
                        <w:top w:val="none" w:sz="0" w:space="0" w:color="auto"/>
                        <w:left w:val="none" w:sz="0" w:space="0" w:color="auto"/>
                        <w:bottom w:val="none" w:sz="0" w:space="0" w:color="auto"/>
                        <w:right w:val="none" w:sz="0" w:space="0" w:color="auto"/>
                      </w:divBdr>
                      <w:divsChild>
                        <w:div w:id="345012785">
                          <w:marLeft w:val="0"/>
                          <w:marRight w:val="0"/>
                          <w:marTop w:val="0"/>
                          <w:marBottom w:val="0"/>
                          <w:divBdr>
                            <w:top w:val="none" w:sz="0" w:space="0" w:color="auto"/>
                            <w:left w:val="none" w:sz="0" w:space="0" w:color="auto"/>
                            <w:bottom w:val="none" w:sz="0" w:space="0" w:color="auto"/>
                            <w:right w:val="none" w:sz="0" w:space="0" w:color="auto"/>
                          </w:divBdr>
                          <w:divsChild>
                            <w:div w:id="192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1180">
      <w:bodyDiv w:val="1"/>
      <w:marLeft w:val="0"/>
      <w:marRight w:val="0"/>
      <w:marTop w:val="0"/>
      <w:marBottom w:val="0"/>
      <w:divBdr>
        <w:top w:val="none" w:sz="0" w:space="0" w:color="auto"/>
        <w:left w:val="none" w:sz="0" w:space="0" w:color="auto"/>
        <w:bottom w:val="none" w:sz="0" w:space="0" w:color="auto"/>
        <w:right w:val="none" w:sz="0" w:space="0" w:color="auto"/>
      </w:divBdr>
    </w:div>
    <w:div w:id="1762943935">
      <w:bodyDiv w:val="1"/>
      <w:marLeft w:val="0"/>
      <w:marRight w:val="0"/>
      <w:marTop w:val="0"/>
      <w:marBottom w:val="0"/>
      <w:divBdr>
        <w:top w:val="none" w:sz="0" w:space="0" w:color="auto"/>
        <w:left w:val="none" w:sz="0" w:space="0" w:color="auto"/>
        <w:bottom w:val="none" w:sz="0" w:space="0" w:color="auto"/>
        <w:right w:val="none" w:sz="0" w:space="0" w:color="auto"/>
      </w:divBdr>
      <w:divsChild>
        <w:div w:id="2049909071">
          <w:marLeft w:val="0"/>
          <w:marRight w:val="0"/>
          <w:marTop w:val="0"/>
          <w:marBottom w:val="0"/>
          <w:divBdr>
            <w:top w:val="none" w:sz="0" w:space="0" w:color="auto"/>
            <w:left w:val="none" w:sz="0" w:space="0" w:color="auto"/>
            <w:bottom w:val="none" w:sz="0" w:space="0" w:color="auto"/>
            <w:right w:val="none" w:sz="0" w:space="0" w:color="auto"/>
          </w:divBdr>
          <w:divsChild>
            <w:div w:id="293294362">
              <w:marLeft w:val="0"/>
              <w:marRight w:val="0"/>
              <w:marTop w:val="0"/>
              <w:marBottom w:val="0"/>
              <w:divBdr>
                <w:top w:val="none" w:sz="0" w:space="0" w:color="auto"/>
                <w:left w:val="none" w:sz="0" w:space="0" w:color="auto"/>
                <w:bottom w:val="none" w:sz="0" w:space="0" w:color="auto"/>
                <w:right w:val="none" w:sz="0" w:space="0" w:color="auto"/>
              </w:divBdr>
              <w:divsChild>
                <w:div w:id="189495542">
                  <w:marLeft w:val="0"/>
                  <w:marRight w:val="0"/>
                  <w:marTop w:val="0"/>
                  <w:marBottom w:val="0"/>
                  <w:divBdr>
                    <w:top w:val="none" w:sz="0" w:space="0" w:color="auto"/>
                    <w:left w:val="none" w:sz="0" w:space="0" w:color="auto"/>
                    <w:bottom w:val="none" w:sz="0" w:space="0" w:color="auto"/>
                    <w:right w:val="none" w:sz="0" w:space="0" w:color="auto"/>
                  </w:divBdr>
                  <w:divsChild>
                    <w:div w:id="1144783712">
                      <w:marLeft w:val="0"/>
                      <w:marRight w:val="0"/>
                      <w:marTop w:val="0"/>
                      <w:marBottom w:val="0"/>
                      <w:divBdr>
                        <w:top w:val="none" w:sz="0" w:space="0" w:color="auto"/>
                        <w:left w:val="none" w:sz="0" w:space="0" w:color="auto"/>
                        <w:bottom w:val="none" w:sz="0" w:space="0" w:color="auto"/>
                        <w:right w:val="none" w:sz="0" w:space="0" w:color="auto"/>
                      </w:divBdr>
                      <w:divsChild>
                        <w:div w:id="952516751">
                          <w:marLeft w:val="0"/>
                          <w:marRight w:val="0"/>
                          <w:marTop w:val="0"/>
                          <w:marBottom w:val="0"/>
                          <w:divBdr>
                            <w:top w:val="none" w:sz="0" w:space="0" w:color="auto"/>
                            <w:left w:val="none" w:sz="0" w:space="0" w:color="auto"/>
                            <w:bottom w:val="none" w:sz="0" w:space="0" w:color="auto"/>
                            <w:right w:val="none" w:sz="0" w:space="0" w:color="auto"/>
                          </w:divBdr>
                          <w:divsChild>
                            <w:div w:id="13351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523045">
      <w:bodyDiv w:val="1"/>
      <w:marLeft w:val="0"/>
      <w:marRight w:val="0"/>
      <w:marTop w:val="0"/>
      <w:marBottom w:val="0"/>
      <w:divBdr>
        <w:top w:val="none" w:sz="0" w:space="0" w:color="auto"/>
        <w:left w:val="none" w:sz="0" w:space="0" w:color="auto"/>
        <w:bottom w:val="none" w:sz="0" w:space="0" w:color="auto"/>
        <w:right w:val="none" w:sz="0" w:space="0" w:color="auto"/>
      </w:divBdr>
    </w:div>
    <w:div w:id="1764689382">
      <w:bodyDiv w:val="1"/>
      <w:marLeft w:val="0"/>
      <w:marRight w:val="0"/>
      <w:marTop w:val="0"/>
      <w:marBottom w:val="0"/>
      <w:divBdr>
        <w:top w:val="none" w:sz="0" w:space="0" w:color="auto"/>
        <w:left w:val="none" w:sz="0" w:space="0" w:color="auto"/>
        <w:bottom w:val="none" w:sz="0" w:space="0" w:color="auto"/>
        <w:right w:val="none" w:sz="0" w:space="0" w:color="auto"/>
      </w:divBdr>
    </w:div>
    <w:div w:id="1765299229">
      <w:bodyDiv w:val="1"/>
      <w:marLeft w:val="0"/>
      <w:marRight w:val="0"/>
      <w:marTop w:val="0"/>
      <w:marBottom w:val="0"/>
      <w:divBdr>
        <w:top w:val="none" w:sz="0" w:space="0" w:color="auto"/>
        <w:left w:val="none" w:sz="0" w:space="0" w:color="auto"/>
        <w:bottom w:val="none" w:sz="0" w:space="0" w:color="auto"/>
        <w:right w:val="none" w:sz="0" w:space="0" w:color="auto"/>
      </w:divBdr>
    </w:div>
    <w:div w:id="1766270835">
      <w:bodyDiv w:val="1"/>
      <w:marLeft w:val="0"/>
      <w:marRight w:val="0"/>
      <w:marTop w:val="0"/>
      <w:marBottom w:val="0"/>
      <w:divBdr>
        <w:top w:val="none" w:sz="0" w:space="0" w:color="auto"/>
        <w:left w:val="none" w:sz="0" w:space="0" w:color="auto"/>
        <w:bottom w:val="none" w:sz="0" w:space="0" w:color="auto"/>
        <w:right w:val="none" w:sz="0" w:space="0" w:color="auto"/>
      </w:divBdr>
      <w:divsChild>
        <w:div w:id="523330399">
          <w:marLeft w:val="0"/>
          <w:marRight w:val="0"/>
          <w:marTop w:val="0"/>
          <w:marBottom w:val="0"/>
          <w:divBdr>
            <w:top w:val="none" w:sz="0" w:space="0" w:color="auto"/>
            <w:left w:val="none" w:sz="0" w:space="0" w:color="auto"/>
            <w:bottom w:val="none" w:sz="0" w:space="0" w:color="auto"/>
            <w:right w:val="none" w:sz="0" w:space="0" w:color="auto"/>
          </w:divBdr>
          <w:divsChild>
            <w:div w:id="1921058484">
              <w:marLeft w:val="0"/>
              <w:marRight w:val="0"/>
              <w:marTop w:val="0"/>
              <w:marBottom w:val="0"/>
              <w:divBdr>
                <w:top w:val="none" w:sz="0" w:space="0" w:color="auto"/>
                <w:left w:val="none" w:sz="0" w:space="0" w:color="auto"/>
                <w:bottom w:val="none" w:sz="0" w:space="0" w:color="auto"/>
                <w:right w:val="none" w:sz="0" w:space="0" w:color="auto"/>
              </w:divBdr>
              <w:divsChild>
                <w:div w:id="621032388">
                  <w:marLeft w:val="0"/>
                  <w:marRight w:val="0"/>
                  <w:marTop w:val="0"/>
                  <w:marBottom w:val="0"/>
                  <w:divBdr>
                    <w:top w:val="none" w:sz="0" w:space="0" w:color="auto"/>
                    <w:left w:val="none" w:sz="0" w:space="0" w:color="auto"/>
                    <w:bottom w:val="none" w:sz="0" w:space="0" w:color="auto"/>
                    <w:right w:val="none" w:sz="0" w:space="0" w:color="auto"/>
                  </w:divBdr>
                  <w:divsChild>
                    <w:div w:id="1389300954">
                      <w:marLeft w:val="0"/>
                      <w:marRight w:val="0"/>
                      <w:marTop w:val="0"/>
                      <w:marBottom w:val="0"/>
                      <w:divBdr>
                        <w:top w:val="none" w:sz="0" w:space="0" w:color="auto"/>
                        <w:left w:val="none" w:sz="0" w:space="0" w:color="auto"/>
                        <w:bottom w:val="none" w:sz="0" w:space="0" w:color="auto"/>
                        <w:right w:val="none" w:sz="0" w:space="0" w:color="auto"/>
                      </w:divBdr>
                      <w:divsChild>
                        <w:div w:id="1440955832">
                          <w:marLeft w:val="0"/>
                          <w:marRight w:val="0"/>
                          <w:marTop w:val="0"/>
                          <w:marBottom w:val="0"/>
                          <w:divBdr>
                            <w:top w:val="none" w:sz="0" w:space="0" w:color="auto"/>
                            <w:left w:val="none" w:sz="0" w:space="0" w:color="auto"/>
                            <w:bottom w:val="none" w:sz="0" w:space="0" w:color="auto"/>
                            <w:right w:val="none" w:sz="0" w:space="0" w:color="auto"/>
                          </w:divBdr>
                          <w:divsChild>
                            <w:div w:id="20815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38570">
      <w:bodyDiv w:val="1"/>
      <w:marLeft w:val="0"/>
      <w:marRight w:val="0"/>
      <w:marTop w:val="0"/>
      <w:marBottom w:val="0"/>
      <w:divBdr>
        <w:top w:val="none" w:sz="0" w:space="0" w:color="auto"/>
        <w:left w:val="none" w:sz="0" w:space="0" w:color="auto"/>
        <w:bottom w:val="none" w:sz="0" w:space="0" w:color="auto"/>
        <w:right w:val="none" w:sz="0" w:space="0" w:color="auto"/>
      </w:divBdr>
      <w:divsChild>
        <w:div w:id="606891038">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sChild>
                <w:div w:id="1996182466">
                  <w:marLeft w:val="0"/>
                  <w:marRight w:val="0"/>
                  <w:marTop w:val="0"/>
                  <w:marBottom w:val="0"/>
                  <w:divBdr>
                    <w:top w:val="none" w:sz="0" w:space="0" w:color="auto"/>
                    <w:left w:val="none" w:sz="0" w:space="0" w:color="auto"/>
                    <w:bottom w:val="none" w:sz="0" w:space="0" w:color="auto"/>
                    <w:right w:val="none" w:sz="0" w:space="0" w:color="auto"/>
                  </w:divBdr>
                  <w:divsChild>
                    <w:div w:id="414664692">
                      <w:marLeft w:val="0"/>
                      <w:marRight w:val="0"/>
                      <w:marTop w:val="0"/>
                      <w:marBottom w:val="0"/>
                      <w:divBdr>
                        <w:top w:val="none" w:sz="0" w:space="0" w:color="auto"/>
                        <w:left w:val="none" w:sz="0" w:space="0" w:color="auto"/>
                        <w:bottom w:val="none" w:sz="0" w:space="0" w:color="auto"/>
                        <w:right w:val="none" w:sz="0" w:space="0" w:color="auto"/>
                      </w:divBdr>
                      <w:divsChild>
                        <w:div w:id="890963092">
                          <w:marLeft w:val="0"/>
                          <w:marRight w:val="0"/>
                          <w:marTop w:val="0"/>
                          <w:marBottom w:val="0"/>
                          <w:divBdr>
                            <w:top w:val="none" w:sz="0" w:space="0" w:color="auto"/>
                            <w:left w:val="none" w:sz="0" w:space="0" w:color="auto"/>
                            <w:bottom w:val="none" w:sz="0" w:space="0" w:color="auto"/>
                            <w:right w:val="none" w:sz="0" w:space="0" w:color="auto"/>
                          </w:divBdr>
                          <w:divsChild>
                            <w:div w:id="676614908">
                              <w:marLeft w:val="0"/>
                              <w:marRight w:val="0"/>
                              <w:marTop w:val="0"/>
                              <w:marBottom w:val="0"/>
                              <w:divBdr>
                                <w:top w:val="none" w:sz="0" w:space="0" w:color="auto"/>
                                <w:left w:val="none" w:sz="0" w:space="0" w:color="auto"/>
                                <w:bottom w:val="none" w:sz="0" w:space="0" w:color="auto"/>
                                <w:right w:val="none" w:sz="0" w:space="0" w:color="auto"/>
                              </w:divBdr>
                              <w:divsChild>
                                <w:div w:id="706376820">
                                  <w:marLeft w:val="0"/>
                                  <w:marRight w:val="0"/>
                                  <w:marTop w:val="0"/>
                                  <w:marBottom w:val="0"/>
                                  <w:divBdr>
                                    <w:top w:val="none" w:sz="0" w:space="0" w:color="auto"/>
                                    <w:left w:val="none" w:sz="0" w:space="0" w:color="auto"/>
                                    <w:bottom w:val="none" w:sz="0" w:space="0" w:color="auto"/>
                                    <w:right w:val="none" w:sz="0" w:space="0" w:color="auto"/>
                                  </w:divBdr>
                                  <w:divsChild>
                                    <w:div w:id="6824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344688">
      <w:bodyDiv w:val="1"/>
      <w:marLeft w:val="0"/>
      <w:marRight w:val="0"/>
      <w:marTop w:val="0"/>
      <w:marBottom w:val="0"/>
      <w:divBdr>
        <w:top w:val="none" w:sz="0" w:space="0" w:color="auto"/>
        <w:left w:val="none" w:sz="0" w:space="0" w:color="auto"/>
        <w:bottom w:val="none" w:sz="0" w:space="0" w:color="auto"/>
        <w:right w:val="none" w:sz="0" w:space="0" w:color="auto"/>
      </w:divBdr>
    </w:div>
    <w:div w:id="1772162120">
      <w:bodyDiv w:val="1"/>
      <w:marLeft w:val="0"/>
      <w:marRight w:val="0"/>
      <w:marTop w:val="0"/>
      <w:marBottom w:val="0"/>
      <w:divBdr>
        <w:top w:val="none" w:sz="0" w:space="0" w:color="auto"/>
        <w:left w:val="none" w:sz="0" w:space="0" w:color="auto"/>
        <w:bottom w:val="none" w:sz="0" w:space="0" w:color="auto"/>
        <w:right w:val="none" w:sz="0" w:space="0" w:color="auto"/>
      </w:divBdr>
    </w:div>
    <w:div w:id="1773238554">
      <w:bodyDiv w:val="1"/>
      <w:marLeft w:val="0"/>
      <w:marRight w:val="0"/>
      <w:marTop w:val="0"/>
      <w:marBottom w:val="0"/>
      <w:divBdr>
        <w:top w:val="none" w:sz="0" w:space="0" w:color="auto"/>
        <w:left w:val="none" w:sz="0" w:space="0" w:color="auto"/>
        <w:bottom w:val="none" w:sz="0" w:space="0" w:color="auto"/>
        <w:right w:val="none" w:sz="0" w:space="0" w:color="auto"/>
      </w:divBdr>
    </w:div>
    <w:div w:id="1776752867">
      <w:bodyDiv w:val="1"/>
      <w:marLeft w:val="0"/>
      <w:marRight w:val="0"/>
      <w:marTop w:val="0"/>
      <w:marBottom w:val="0"/>
      <w:divBdr>
        <w:top w:val="none" w:sz="0" w:space="0" w:color="auto"/>
        <w:left w:val="none" w:sz="0" w:space="0" w:color="auto"/>
        <w:bottom w:val="none" w:sz="0" w:space="0" w:color="auto"/>
        <w:right w:val="none" w:sz="0" w:space="0" w:color="auto"/>
      </w:divBdr>
    </w:div>
    <w:div w:id="1780447285">
      <w:bodyDiv w:val="1"/>
      <w:marLeft w:val="0"/>
      <w:marRight w:val="0"/>
      <w:marTop w:val="0"/>
      <w:marBottom w:val="0"/>
      <w:divBdr>
        <w:top w:val="none" w:sz="0" w:space="0" w:color="auto"/>
        <w:left w:val="none" w:sz="0" w:space="0" w:color="auto"/>
        <w:bottom w:val="none" w:sz="0" w:space="0" w:color="auto"/>
        <w:right w:val="none" w:sz="0" w:space="0" w:color="auto"/>
      </w:divBdr>
    </w:div>
    <w:div w:id="1780491925">
      <w:bodyDiv w:val="1"/>
      <w:marLeft w:val="0"/>
      <w:marRight w:val="0"/>
      <w:marTop w:val="0"/>
      <w:marBottom w:val="0"/>
      <w:divBdr>
        <w:top w:val="none" w:sz="0" w:space="0" w:color="auto"/>
        <w:left w:val="none" w:sz="0" w:space="0" w:color="auto"/>
        <w:bottom w:val="none" w:sz="0" w:space="0" w:color="auto"/>
        <w:right w:val="none" w:sz="0" w:space="0" w:color="auto"/>
      </w:divBdr>
    </w:div>
    <w:div w:id="1781027472">
      <w:bodyDiv w:val="1"/>
      <w:marLeft w:val="0"/>
      <w:marRight w:val="0"/>
      <w:marTop w:val="0"/>
      <w:marBottom w:val="0"/>
      <w:divBdr>
        <w:top w:val="none" w:sz="0" w:space="0" w:color="auto"/>
        <w:left w:val="none" w:sz="0" w:space="0" w:color="auto"/>
        <w:bottom w:val="none" w:sz="0" w:space="0" w:color="auto"/>
        <w:right w:val="none" w:sz="0" w:space="0" w:color="auto"/>
      </w:divBdr>
    </w:div>
    <w:div w:id="1782645693">
      <w:bodyDiv w:val="1"/>
      <w:marLeft w:val="0"/>
      <w:marRight w:val="0"/>
      <w:marTop w:val="0"/>
      <w:marBottom w:val="0"/>
      <w:divBdr>
        <w:top w:val="none" w:sz="0" w:space="0" w:color="auto"/>
        <w:left w:val="none" w:sz="0" w:space="0" w:color="auto"/>
        <w:bottom w:val="none" w:sz="0" w:space="0" w:color="auto"/>
        <w:right w:val="none" w:sz="0" w:space="0" w:color="auto"/>
      </w:divBdr>
    </w:div>
    <w:div w:id="1782917393">
      <w:bodyDiv w:val="1"/>
      <w:marLeft w:val="0"/>
      <w:marRight w:val="0"/>
      <w:marTop w:val="0"/>
      <w:marBottom w:val="0"/>
      <w:divBdr>
        <w:top w:val="none" w:sz="0" w:space="0" w:color="auto"/>
        <w:left w:val="none" w:sz="0" w:space="0" w:color="auto"/>
        <w:bottom w:val="none" w:sz="0" w:space="0" w:color="auto"/>
        <w:right w:val="none" w:sz="0" w:space="0" w:color="auto"/>
      </w:divBdr>
    </w:div>
    <w:div w:id="1782992112">
      <w:bodyDiv w:val="1"/>
      <w:marLeft w:val="0"/>
      <w:marRight w:val="0"/>
      <w:marTop w:val="0"/>
      <w:marBottom w:val="0"/>
      <w:divBdr>
        <w:top w:val="none" w:sz="0" w:space="0" w:color="auto"/>
        <w:left w:val="none" w:sz="0" w:space="0" w:color="auto"/>
        <w:bottom w:val="none" w:sz="0" w:space="0" w:color="auto"/>
        <w:right w:val="none" w:sz="0" w:space="0" w:color="auto"/>
      </w:divBdr>
    </w:div>
    <w:div w:id="1784108985">
      <w:bodyDiv w:val="1"/>
      <w:marLeft w:val="0"/>
      <w:marRight w:val="0"/>
      <w:marTop w:val="0"/>
      <w:marBottom w:val="0"/>
      <w:divBdr>
        <w:top w:val="none" w:sz="0" w:space="0" w:color="auto"/>
        <w:left w:val="none" w:sz="0" w:space="0" w:color="auto"/>
        <w:bottom w:val="none" w:sz="0" w:space="0" w:color="auto"/>
        <w:right w:val="none" w:sz="0" w:space="0" w:color="auto"/>
      </w:divBdr>
    </w:div>
    <w:div w:id="1785224150">
      <w:bodyDiv w:val="1"/>
      <w:marLeft w:val="0"/>
      <w:marRight w:val="0"/>
      <w:marTop w:val="0"/>
      <w:marBottom w:val="0"/>
      <w:divBdr>
        <w:top w:val="none" w:sz="0" w:space="0" w:color="auto"/>
        <w:left w:val="none" w:sz="0" w:space="0" w:color="auto"/>
        <w:bottom w:val="none" w:sz="0" w:space="0" w:color="auto"/>
        <w:right w:val="none" w:sz="0" w:space="0" w:color="auto"/>
      </w:divBdr>
    </w:div>
    <w:div w:id="1793670007">
      <w:bodyDiv w:val="1"/>
      <w:marLeft w:val="0"/>
      <w:marRight w:val="0"/>
      <w:marTop w:val="0"/>
      <w:marBottom w:val="0"/>
      <w:divBdr>
        <w:top w:val="none" w:sz="0" w:space="0" w:color="auto"/>
        <w:left w:val="none" w:sz="0" w:space="0" w:color="auto"/>
        <w:bottom w:val="none" w:sz="0" w:space="0" w:color="auto"/>
        <w:right w:val="none" w:sz="0" w:space="0" w:color="auto"/>
      </w:divBdr>
    </w:div>
    <w:div w:id="1794862330">
      <w:bodyDiv w:val="1"/>
      <w:marLeft w:val="0"/>
      <w:marRight w:val="0"/>
      <w:marTop w:val="0"/>
      <w:marBottom w:val="0"/>
      <w:divBdr>
        <w:top w:val="none" w:sz="0" w:space="0" w:color="auto"/>
        <w:left w:val="none" w:sz="0" w:space="0" w:color="auto"/>
        <w:bottom w:val="none" w:sz="0" w:space="0" w:color="auto"/>
        <w:right w:val="none" w:sz="0" w:space="0" w:color="auto"/>
      </w:divBdr>
    </w:div>
    <w:div w:id="1794979400">
      <w:bodyDiv w:val="1"/>
      <w:marLeft w:val="0"/>
      <w:marRight w:val="0"/>
      <w:marTop w:val="0"/>
      <w:marBottom w:val="0"/>
      <w:divBdr>
        <w:top w:val="none" w:sz="0" w:space="0" w:color="auto"/>
        <w:left w:val="none" w:sz="0" w:space="0" w:color="auto"/>
        <w:bottom w:val="none" w:sz="0" w:space="0" w:color="auto"/>
        <w:right w:val="none" w:sz="0" w:space="0" w:color="auto"/>
      </w:divBdr>
    </w:div>
    <w:div w:id="1796211916">
      <w:bodyDiv w:val="1"/>
      <w:marLeft w:val="0"/>
      <w:marRight w:val="0"/>
      <w:marTop w:val="0"/>
      <w:marBottom w:val="0"/>
      <w:divBdr>
        <w:top w:val="none" w:sz="0" w:space="0" w:color="auto"/>
        <w:left w:val="none" w:sz="0" w:space="0" w:color="auto"/>
        <w:bottom w:val="none" w:sz="0" w:space="0" w:color="auto"/>
        <w:right w:val="none" w:sz="0" w:space="0" w:color="auto"/>
      </w:divBdr>
    </w:div>
    <w:div w:id="1798915267">
      <w:bodyDiv w:val="1"/>
      <w:marLeft w:val="0"/>
      <w:marRight w:val="0"/>
      <w:marTop w:val="0"/>
      <w:marBottom w:val="0"/>
      <w:divBdr>
        <w:top w:val="none" w:sz="0" w:space="0" w:color="auto"/>
        <w:left w:val="none" w:sz="0" w:space="0" w:color="auto"/>
        <w:bottom w:val="none" w:sz="0" w:space="0" w:color="auto"/>
        <w:right w:val="none" w:sz="0" w:space="0" w:color="auto"/>
      </w:divBdr>
    </w:div>
    <w:div w:id="1800999038">
      <w:bodyDiv w:val="1"/>
      <w:marLeft w:val="0"/>
      <w:marRight w:val="0"/>
      <w:marTop w:val="0"/>
      <w:marBottom w:val="0"/>
      <w:divBdr>
        <w:top w:val="none" w:sz="0" w:space="0" w:color="auto"/>
        <w:left w:val="none" w:sz="0" w:space="0" w:color="auto"/>
        <w:bottom w:val="none" w:sz="0" w:space="0" w:color="auto"/>
        <w:right w:val="none" w:sz="0" w:space="0" w:color="auto"/>
      </w:divBdr>
      <w:divsChild>
        <w:div w:id="1970939446">
          <w:marLeft w:val="0"/>
          <w:marRight w:val="0"/>
          <w:marTop w:val="0"/>
          <w:marBottom w:val="0"/>
          <w:divBdr>
            <w:top w:val="none" w:sz="0" w:space="0" w:color="auto"/>
            <w:left w:val="none" w:sz="0" w:space="0" w:color="auto"/>
            <w:bottom w:val="none" w:sz="0" w:space="0" w:color="auto"/>
            <w:right w:val="none" w:sz="0" w:space="0" w:color="auto"/>
          </w:divBdr>
          <w:divsChild>
            <w:div w:id="987322354">
              <w:marLeft w:val="0"/>
              <w:marRight w:val="0"/>
              <w:marTop w:val="0"/>
              <w:marBottom w:val="0"/>
              <w:divBdr>
                <w:top w:val="none" w:sz="0" w:space="0" w:color="auto"/>
                <w:left w:val="none" w:sz="0" w:space="0" w:color="auto"/>
                <w:bottom w:val="none" w:sz="0" w:space="0" w:color="auto"/>
                <w:right w:val="none" w:sz="0" w:space="0" w:color="auto"/>
              </w:divBdr>
              <w:divsChild>
                <w:div w:id="1693607024">
                  <w:marLeft w:val="0"/>
                  <w:marRight w:val="0"/>
                  <w:marTop w:val="0"/>
                  <w:marBottom w:val="0"/>
                  <w:divBdr>
                    <w:top w:val="none" w:sz="0" w:space="0" w:color="auto"/>
                    <w:left w:val="none" w:sz="0" w:space="0" w:color="auto"/>
                    <w:bottom w:val="none" w:sz="0" w:space="0" w:color="auto"/>
                    <w:right w:val="none" w:sz="0" w:space="0" w:color="auto"/>
                  </w:divBdr>
                  <w:divsChild>
                    <w:div w:id="1714424698">
                      <w:marLeft w:val="0"/>
                      <w:marRight w:val="0"/>
                      <w:marTop w:val="0"/>
                      <w:marBottom w:val="0"/>
                      <w:divBdr>
                        <w:top w:val="none" w:sz="0" w:space="0" w:color="auto"/>
                        <w:left w:val="none" w:sz="0" w:space="0" w:color="auto"/>
                        <w:bottom w:val="none" w:sz="0" w:space="0" w:color="auto"/>
                        <w:right w:val="none" w:sz="0" w:space="0" w:color="auto"/>
                      </w:divBdr>
                      <w:divsChild>
                        <w:div w:id="316345077">
                          <w:marLeft w:val="0"/>
                          <w:marRight w:val="0"/>
                          <w:marTop w:val="0"/>
                          <w:marBottom w:val="0"/>
                          <w:divBdr>
                            <w:top w:val="none" w:sz="0" w:space="0" w:color="auto"/>
                            <w:left w:val="none" w:sz="0" w:space="0" w:color="auto"/>
                            <w:bottom w:val="none" w:sz="0" w:space="0" w:color="auto"/>
                            <w:right w:val="none" w:sz="0" w:space="0" w:color="auto"/>
                          </w:divBdr>
                          <w:divsChild>
                            <w:div w:id="577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9732">
      <w:bodyDiv w:val="1"/>
      <w:marLeft w:val="0"/>
      <w:marRight w:val="0"/>
      <w:marTop w:val="0"/>
      <w:marBottom w:val="0"/>
      <w:divBdr>
        <w:top w:val="none" w:sz="0" w:space="0" w:color="auto"/>
        <w:left w:val="none" w:sz="0" w:space="0" w:color="auto"/>
        <w:bottom w:val="none" w:sz="0" w:space="0" w:color="auto"/>
        <w:right w:val="none" w:sz="0" w:space="0" w:color="auto"/>
      </w:divBdr>
    </w:div>
    <w:div w:id="1805460172">
      <w:bodyDiv w:val="1"/>
      <w:marLeft w:val="0"/>
      <w:marRight w:val="0"/>
      <w:marTop w:val="0"/>
      <w:marBottom w:val="0"/>
      <w:divBdr>
        <w:top w:val="none" w:sz="0" w:space="0" w:color="auto"/>
        <w:left w:val="none" w:sz="0" w:space="0" w:color="auto"/>
        <w:bottom w:val="none" w:sz="0" w:space="0" w:color="auto"/>
        <w:right w:val="none" w:sz="0" w:space="0" w:color="auto"/>
      </w:divBdr>
      <w:divsChild>
        <w:div w:id="1038702764">
          <w:marLeft w:val="0"/>
          <w:marRight w:val="0"/>
          <w:marTop w:val="0"/>
          <w:marBottom w:val="0"/>
          <w:divBdr>
            <w:top w:val="none" w:sz="0" w:space="0" w:color="auto"/>
            <w:left w:val="none" w:sz="0" w:space="0" w:color="auto"/>
            <w:bottom w:val="none" w:sz="0" w:space="0" w:color="auto"/>
            <w:right w:val="none" w:sz="0" w:space="0" w:color="auto"/>
          </w:divBdr>
          <w:divsChild>
            <w:div w:id="1283267327">
              <w:marLeft w:val="0"/>
              <w:marRight w:val="0"/>
              <w:marTop w:val="0"/>
              <w:marBottom w:val="0"/>
              <w:divBdr>
                <w:top w:val="none" w:sz="0" w:space="0" w:color="auto"/>
                <w:left w:val="none" w:sz="0" w:space="0" w:color="auto"/>
                <w:bottom w:val="none" w:sz="0" w:space="0" w:color="auto"/>
                <w:right w:val="none" w:sz="0" w:space="0" w:color="auto"/>
              </w:divBdr>
              <w:divsChild>
                <w:div w:id="2006473890">
                  <w:marLeft w:val="0"/>
                  <w:marRight w:val="0"/>
                  <w:marTop w:val="0"/>
                  <w:marBottom w:val="0"/>
                  <w:divBdr>
                    <w:top w:val="none" w:sz="0" w:space="0" w:color="auto"/>
                    <w:left w:val="none" w:sz="0" w:space="0" w:color="auto"/>
                    <w:bottom w:val="none" w:sz="0" w:space="0" w:color="auto"/>
                    <w:right w:val="none" w:sz="0" w:space="0" w:color="auto"/>
                  </w:divBdr>
                  <w:divsChild>
                    <w:div w:id="531768636">
                      <w:marLeft w:val="0"/>
                      <w:marRight w:val="0"/>
                      <w:marTop w:val="0"/>
                      <w:marBottom w:val="0"/>
                      <w:divBdr>
                        <w:top w:val="none" w:sz="0" w:space="0" w:color="auto"/>
                        <w:left w:val="none" w:sz="0" w:space="0" w:color="auto"/>
                        <w:bottom w:val="none" w:sz="0" w:space="0" w:color="auto"/>
                        <w:right w:val="none" w:sz="0" w:space="0" w:color="auto"/>
                      </w:divBdr>
                      <w:divsChild>
                        <w:div w:id="1353336177">
                          <w:marLeft w:val="0"/>
                          <w:marRight w:val="0"/>
                          <w:marTop w:val="0"/>
                          <w:marBottom w:val="0"/>
                          <w:divBdr>
                            <w:top w:val="none" w:sz="0" w:space="0" w:color="auto"/>
                            <w:left w:val="none" w:sz="0" w:space="0" w:color="auto"/>
                            <w:bottom w:val="none" w:sz="0" w:space="0" w:color="auto"/>
                            <w:right w:val="none" w:sz="0" w:space="0" w:color="auto"/>
                          </w:divBdr>
                          <w:divsChild>
                            <w:div w:id="334459821">
                              <w:marLeft w:val="0"/>
                              <w:marRight w:val="0"/>
                              <w:marTop w:val="0"/>
                              <w:marBottom w:val="0"/>
                              <w:divBdr>
                                <w:top w:val="none" w:sz="0" w:space="0" w:color="auto"/>
                                <w:left w:val="none" w:sz="0" w:space="0" w:color="auto"/>
                                <w:bottom w:val="none" w:sz="0" w:space="0" w:color="auto"/>
                                <w:right w:val="none" w:sz="0" w:space="0" w:color="auto"/>
                              </w:divBdr>
                              <w:divsChild>
                                <w:div w:id="1427190715">
                                  <w:marLeft w:val="0"/>
                                  <w:marRight w:val="0"/>
                                  <w:marTop w:val="0"/>
                                  <w:marBottom w:val="0"/>
                                  <w:divBdr>
                                    <w:top w:val="none" w:sz="0" w:space="0" w:color="auto"/>
                                    <w:left w:val="none" w:sz="0" w:space="0" w:color="auto"/>
                                    <w:bottom w:val="none" w:sz="0" w:space="0" w:color="auto"/>
                                    <w:right w:val="none" w:sz="0" w:space="0" w:color="auto"/>
                                  </w:divBdr>
                                  <w:divsChild>
                                    <w:div w:id="6616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660486">
      <w:bodyDiv w:val="1"/>
      <w:marLeft w:val="0"/>
      <w:marRight w:val="0"/>
      <w:marTop w:val="0"/>
      <w:marBottom w:val="0"/>
      <w:divBdr>
        <w:top w:val="none" w:sz="0" w:space="0" w:color="auto"/>
        <w:left w:val="none" w:sz="0" w:space="0" w:color="auto"/>
        <w:bottom w:val="none" w:sz="0" w:space="0" w:color="auto"/>
        <w:right w:val="none" w:sz="0" w:space="0" w:color="auto"/>
      </w:divBdr>
    </w:div>
    <w:div w:id="1807623757">
      <w:bodyDiv w:val="1"/>
      <w:marLeft w:val="0"/>
      <w:marRight w:val="0"/>
      <w:marTop w:val="0"/>
      <w:marBottom w:val="0"/>
      <w:divBdr>
        <w:top w:val="none" w:sz="0" w:space="0" w:color="auto"/>
        <w:left w:val="none" w:sz="0" w:space="0" w:color="auto"/>
        <w:bottom w:val="none" w:sz="0" w:space="0" w:color="auto"/>
        <w:right w:val="none" w:sz="0" w:space="0" w:color="auto"/>
      </w:divBdr>
      <w:divsChild>
        <w:div w:id="675767900">
          <w:marLeft w:val="0"/>
          <w:marRight w:val="0"/>
          <w:marTop w:val="0"/>
          <w:marBottom w:val="0"/>
          <w:divBdr>
            <w:top w:val="none" w:sz="0" w:space="0" w:color="auto"/>
            <w:left w:val="none" w:sz="0" w:space="0" w:color="auto"/>
            <w:bottom w:val="none" w:sz="0" w:space="0" w:color="auto"/>
            <w:right w:val="none" w:sz="0" w:space="0" w:color="auto"/>
          </w:divBdr>
          <w:divsChild>
            <w:div w:id="572158188">
              <w:marLeft w:val="0"/>
              <w:marRight w:val="0"/>
              <w:marTop w:val="0"/>
              <w:marBottom w:val="0"/>
              <w:divBdr>
                <w:top w:val="none" w:sz="0" w:space="0" w:color="auto"/>
                <w:left w:val="none" w:sz="0" w:space="0" w:color="auto"/>
                <w:bottom w:val="none" w:sz="0" w:space="0" w:color="auto"/>
                <w:right w:val="none" w:sz="0" w:space="0" w:color="auto"/>
              </w:divBdr>
              <w:divsChild>
                <w:div w:id="2131896397">
                  <w:marLeft w:val="0"/>
                  <w:marRight w:val="0"/>
                  <w:marTop w:val="0"/>
                  <w:marBottom w:val="0"/>
                  <w:divBdr>
                    <w:top w:val="none" w:sz="0" w:space="0" w:color="auto"/>
                    <w:left w:val="none" w:sz="0" w:space="0" w:color="auto"/>
                    <w:bottom w:val="none" w:sz="0" w:space="0" w:color="auto"/>
                    <w:right w:val="none" w:sz="0" w:space="0" w:color="auto"/>
                  </w:divBdr>
                  <w:divsChild>
                    <w:div w:id="1017274355">
                      <w:marLeft w:val="0"/>
                      <w:marRight w:val="0"/>
                      <w:marTop w:val="0"/>
                      <w:marBottom w:val="0"/>
                      <w:divBdr>
                        <w:top w:val="none" w:sz="0" w:space="0" w:color="auto"/>
                        <w:left w:val="none" w:sz="0" w:space="0" w:color="auto"/>
                        <w:bottom w:val="none" w:sz="0" w:space="0" w:color="auto"/>
                        <w:right w:val="none" w:sz="0" w:space="0" w:color="auto"/>
                      </w:divBdr>
                      <w:divsChild>
                        <w:div w:id="569652946">
                          <w:marLeft w:val="0"/>
                          <w:marRight w:val="0"/>
                          <w:marTop w:val="0"/>
                          <w:marBottom w:val="0"/>
                          <w:divBdr>
                            <w:top w:val="none" w:sz="0" w:space="0" w:color="auto"/>
                            <w:left w:val="none" w:sz="0" w:space="0" w:color="auto"/>
                            <w:bottom w:val="none" w:sz="0" w:space="0" w:color="auto"/>
                            <w:right w:val="none" w:sz="0" w:space="0" w:color="auto"/>
                          </w:divBdr>
                          <w:divsChild>
                            <w:div w:id="19156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663535">
      <w:bodyDiv w:val="1"/>
      <w:marLeft w:val="0"/>
      <w:marRight w:val="0"/>
      <w:marTop w:val="0"/>
      <w:marBottom w:val="0"/>
      <w:divBdr>
        <w:top w:val="none" w:sz="0" w:space="0" w:color="auto"/>
        <w:left w:val="none" w:sz="0" w:space="0" w:color="auto"/>
        <w:bottom w:val="none" w:sz="0" w:space="0" w:color="auto"/>
        <w:right w:val="none" w:sz="0" w:space="0" w:color="auto"/>
      </w:divBdr>
    </w:div>
    <w:div w:id="1809979302">
      <w:bodyDiv w:val="1"/>
      <w:marLeft w:val="0"/>
      <w:marRight w:val="0"/>
      <w:marTop w:val="0"/>
      <w:marBottom w:val="0"/>
      <w:divBdr>
        <w:top w:val="none" w:sz="0" w:space="0" w:color="auto"/>
        <w:left w:val="none" w:sz="0" w:space="0" w:color="auto"/>
        <w:bottom w:val="none" w:sz="0" w:space="0" w:color="auto"/>
        <w:right w:val="none" w:sz="0" w:space="0" w:color="auto"/>
      </w:divBdr>
    </w:div>
    <w:div w:id="1810396018">
      <w:bodyDiv w:val="1"/>
      <w:marLeft w:val="0"/>
      <w:marRight w:val="0"/>
      <w:marTop w:val="0"/>
      <w:marBottom w:val="0"/>
      <w:divBdr>
        <w:top w:val="none" w:sz="0" w:space="0" w:color="auto"/>
        <w:left w:val="none" w:sz="0" w:space="0" w:color="auto"/>
        <w:bottom w:val="none" w:sz="0" w:space="0" w:color="auto"/>
        <w:right w:val="none" w:sz="0" w:space="0" w:color="auto"/>
      </w:divBdr>
    </w:div>
    <w:div w:id="1812478227">
      <w:bodyDiv w:val="1"/>
      <w:marLeft w:val="0"/>
      <w:marRight w:val="0"/>
      <w:marTop w:val="0"/>
      <w:marBottom w:val="0"/>
      <w:divBdr>
        <w:top w:val="none" w:sz="0" w:space="0" w:color="auto"/>
        <w:left w:val="none" w:sz="0" w:space="0" w:color="auto"/>
        <w:bottom w:val="none" w:sz="0" w:space="0" w:color="auto"/>
        <w:right w:val="none" w:sz="0" w:space="0" w:color="auto"/>
      </w:divBdr>
      <w:divsChild>
        <w:div w:id="163783412">
          <w:marLeft w:val="0"/>
          <w:marRight w:val="0"/>
          <w:marTop w:val="0"/>
          <w:marBottom w:val="0"/>
          <w:divBdr>
            <w:top w:val="none" w:sz="0" w:space="0" w:color="auto"/>
            <w:left w:val="none" w:sz="0" w:space="0" w:color="auto"/>
            <w:bottom w:val="none" w:sz="0" w:space="0" w:color="auto"/>
            <w:right w:val="none" w:sz="0" w:space="0" w:color="auto"/>
          </w:divBdr>
          <w:divsChild>
            <w:div w:id="1964575908">
              <w:marLeft w:val="0"/>
              <w:marRight w:val="0"/>
              <w:marTop w:val="0"/>
              <w:marBottom w:val="0"/>
              <w:divBdr>
                <w:top w:val="none" w:sz="0" w:space="0" w:color="auto"/>
                <w:left w:val="none" w:sz="0" w:space="0" w:color="auto"/>
                <w:bottom w:val="none" w:sz="0" w:space="0" w:color="auto"/>
                <w:right w:val="none" w:sz="0" w:space="0" w:color="auto"/>
              </w:divBdr>
              <w:divsChild>
                <w:div w:id="814493822">
                  <w:marLeft w:val="0"/>
                  <w:marRight w:val="0"/>
                  <w:marTop w:val="0"/>
                  <w:marBottom w:val="0"/>
                  <w:divBdr>
                    <w:top w:val="none" w:sz="0" w:space="0" w:color="auto"/>
                    <w:left w:val="none" w:sz="0" w:space="0" w:color="auto"/>
                    <w:bottom w:val="none" w:sz="0" w:space="0" w:color="auto"/>
                    <w:right w:val="none" w:sz="0" w:space="0" w:color="auto"/>
                  </w:divBdr>
                  <w:divsChild>
                    <w:div w:id="2129860170">
                      <w:marLeft w:val="0"/>
                      <w:marRight w:val="0"/>
                      <w:marTop w:val="0"/>
                      <w:marBottom w:val="0"/>
                      <w:divBdr>
                        <w:top w:val="none" w:sz="0" w:space="0" w:color="auto"/>
                        <w:left w:val="none" w:sz="0" w:space="0" w:color="auto"/>
                        <w:bottom w:val="none" w:sz="0" w:space="0" w:color="auto"/>
                        <w:right w:val="none" w:sz="0" w:space="0" w:color="auto"/>
                      </w:divBdr>
                      <w:divsChild>
                        <w:div w:id="2144030779">
                          <w:marLeft w:val="0"/>
                          <w:marRight w:val="0"/>
                          <w:marTop w:val="0"/>
                          <w:marBottom w:val="0"/>
                          <w:divBdr>
                            <w:top w:val="none" w:sz="0" w:space="0" w:color="auto"/>
                            <w:left w:val="none" w:sz="0" w:space="0" w:color="auto"/>
                            <w:bottom w:val="none" w:sz="0" w:space="0" w:color="auto"/>
                            <w:right w:val="none" w:sz="0" w:space="0" w:color="auto"/>
                          </w:divBdr>
                          <w:divsChild>
                            <w:div w:id="13591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45605">
      <w:bodyDiv w:val="1"/>
      <w:marLeft w:val="0"/>
      <w:marRight w:val="0"/>
      <w:marTop w:val="0"/>
      <w:marBottom w:val="0"/>
      <w:divBdr>
        <w:top w:val="none" w:sz="0" w:space="0" w:color="auto"/>
        <w:left w:val="none" w:sz="0" w:space="0" w:color="auto"/>
        <w:bottom w:val="none" w:sz="0" w:space="0" w:color="auto"/>
        <w:right w:val="none" w:sz="0" w:space="0" w:color="auto"/>
      </w:divBdr>
    </w:div>
    <w:div w:id="1814828868">
      <w:bodyDiv w:val="1"/>
      <w:marLeft w:val="0"/>
      <w:marRight w:val="0"/>
      <w:marTop w:val="0"/>
      <w:marBottom w:val="0"/>
      <w:divBdr>
        <w:top w:val="none" w:sz="0" w:space="0" w:color="auto"/>
        <w:left w:val="none" w:sz="0" w:space="0" w:color="auto"/>
        <w:bottom w:val="none" w:sz="0" w:space="0" w:color="auto"/>
        <w:right w:val="none" w:sz="0" w:space="0" w:color="auto"/>
      </w:divBdr>
    </w:div>
    <w:div w:id="1817719158">
      <w:bodyDiv w:val="1"/>
      <w:marLeft w:val="0"/>
      <w:marRight w:val="0"/>
      <w:marTop w:val="0"/>
      <w:marBottom w:val="0"/>
      <w:divBdr>
        <w:top w:val="none" w:sz="0" w:space="0" w:color="auto"/>
        <w:left w:val="none" w:sz="0" w:space="0" w:color="auto"/>
        <w:bottom w:val="none" w:sz="0" w:space="0" w:color="auto"/>
        <w:right w:val="none" w:sz="0" w:space="0" w:color="auto"/>
      </w:divBdr>
      <w:divsChild>
        <w:div w:id="409234075">
          <w:marLeft w:val="0"/>
          <w:marRight w:val="0"/>
          <w:marTop w:val="0"/>
          <w:marBottom w:val="0"/>
          <w:divBdr>
            <w:top w:val="none" w:sz="0" w:space="0" w:color="auto"/>
            <w:left w:val="none" w:sz="0" w:space="0" w:color="auto"/>
            <w:bottom w:val="none" w:sz="0" w:space="0" w:color="auto"/>
            <w:right w:val="none" w:sz="0" w:space="0" w:color="auto"/>
          </w:divBdr>
          <w:divsChild>
            <w:div w:id="791753248">
              <w:marLeft w:val="0"/>
              <w:marRight w:val="0"/>
              <w:marTop w:val="0"/>
              <w:marBottom w:val="0"/>
              <w:divBdr>
                <w:top w:val="none" w:sz="0" w:space="0" w:color="auto"/>
                <w:left w:val="none" w:sz="0" w:space="0" w:color="auto"/>
                <w:bottom w:val="none" w:sz="0" w:space="0" w:color="auto"/>
                <w:right w:val="none" w:sz="0" w:space="0" w:color="auto"/>
              </w:divBdr>
              <w:divsChild>
                <w:div w:id="400831743">
                  <w:marLeft w:val="0"/>
                  <w:marRight w:val="0"/>
                  <w:marTop w:val="0"/>
                  <w:marBottom w:val="0"/>
                  <w:divBdr>
                    <w:top w:val="none" w:sz="0" w:space="0" w:color="auto"/>
                    <w:left w:val="none" w:sz="0" w:space="0" w:color="auto"/>
                    <w:bottom w:val="none" w:sz="0" w:space="0" w:color="auto"/>
                    <w:right w:val="none" w:sz="0" w:space="0" w:color="auto"/>
                  </w:divBdr>
                  <w:divsChild>
                    <w:div w:id="290476212">
                      <w:marLeft w:val="0"/>
                      <w:marRight w:val="0"/>
                      <w:marTop w:val="0"/>
                      <w:marBottom w:val="0"/>
                      <w:divBdr>
                        <w:top w:val="none" w:sz="0" w:space="0" w:color="auto"/>
                        <w:left w:val="none" w:sz="0" w:space="0" w:color="auto"/>
                        <w:bottom w:val="none" w:sz="0" w:space="0" w:color="auto"/>
                        <w:right w:val="none" w:sz="0" w:space="0" w:color="auto"/>
                      </w:divBdr>
                      <w:divsChild>
                        <w:div w:id="1111167815">
                          <w:marLeft w:val="0"/>
                          <w:marRight w:val="0"/>
                          <w:marTop w:val="0"/>
                          <w:marBottom w:val="0"/>
                          <w:divBdr>
                            <w:top w:val="none" w:sz="0" w:space="0" w:color="auto"/>
                            <w:left w:val="none" w:sz="0" w:space="0" w:color="auto"/>
                            <w:bottom w:val="none" w:sz="0" w:space="0" w:color="auto"/>
                            <w:right w:val="none" w:sz="0" w:space="0" w:color="auto"/>
                          </w:divBdr>
                          <w:divsChild>
                            <w:div w:id="15739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9299">
      <w:bodyDiv w:val="1"/>
      <w:marLeft w:val="0"/>
      <w:marRight w:val="0"/>
      <w:marTop w:val="0"/>
      <w:marBottom w:val="0"/>
      <w:divBdr>
        <w:top w:val="none" w:sz="0" w:space="0" w:color="auto"/>
        <w:left w:val="none" w:sz="0" w:space="0" w:color="auto"/>
        <w:bottom w:val="none" w:sz="0" w:space="0" w:color="auto"/>
        <w:right w:val="none" w:sz="0" w:space="0" w:color="auto"/>
      </w:divBdr>
    </w:div>
    <w:div w:id="1823235991">
      <w:bodyDiv w:val="1"/>
      <w:marLeft w:val="0"/>
      <w:marRight w:val="0"/>
      <w:marTop w:val="0"/>
      <w:marBottom w:val="0"/>
      <w:divBdr>
        <w:top w:val="none" w:sz="0" w:space="0" w:color="auto"/>
        <w:left w:val="none" w:sz="0" w:space="0" w:color="auto"/>
        <w:bottom w:val="none" w:sz="0" w:space="0" w:color="auto"/>
        <w:right w:val="none" w:sz="0" w:space="0" w:color="auto"/>
      </w:divBdr>
    </w:div>
    <w:div w:id="1823499153">
      <w:bodyDiv w:val="1"/>
      <w:marLeft w:val="0"/>
      <w:marRight w:val="0"/>
      <w:marTop w:val="0"/>
      <w:marBottom w:val="0"/>
      <w:divBdr>
        <w:top w:val="none" w:sz="0" w:space="0" w:color="auto"/>
        <w:left w:val="none" w:sz="0" w:space="0" w:color="auto"/>
        <w:bottom w:val="none" w:sz="0" w:space="0" w:color="auto"/>
        <w:right w:val="none" w:sz="0" w:space="0" w:color="auto"/>
      </w:divBdr>
    </w:div>
    <w:div w:id="1824004091">
      <w:bodyDiv w:val="1"/>
      <w:marLeft w:val="0"/>
      <w:marRight w:val="0"/>
      <w:marTop w:val="0"/>
      <w:marBottom w:val="0"/>
      <w:divBdr>
        <w:top w:val="none" w:sz="0" w:space="0" w:color="auto"/>
        <w:left w:val="none" w:sz="0" w:space="0" w:color="auto"/>
        <w:bottom w:val="none" w:sz="0" w:space="0" w:color="auto"/>
        <w:right w:val="none" w:sz="0" w:space="0" w:color="auto"/>
      </w:divBdr>
      <w:divsChild>
        <w:div w:id="664675326">
          <w:marLeft w:val="0"/>
          <w:marRight w:val="0"/>
          <w:marTop w:val="0"/>
          <w:marBottom w:val="0"/>
          <w:divBdr>
            <w:top w:val="none" w:sz="0" w:space="0" w:color="auto"/>
            <w:left w:val="none" w:sz="0" w:space="0" w:color="auto"/>
            <w:bottom w:val="none" w:sz="0" w:space="0" w:color="auto"/>
            <w:right w:val="none" w:sz="0" w:space="0" w:color="auto"/>
          </w:divBdr>
          <w:divsChild>
            <w:div w:id="1918662298">
              <w:marLeft w:val="0"/>
              <w:marRight w:val="0"/>
              <w:marTop w:val="0"/>
              <w:marBottom w:val="0"/>
              <w:divBdr>
                <w:top w:val="none" w:sz="0" w:space="0" w:color="auto"/>
                <w:left w:val="none" w:sz="0" w:space="0" w:color="auto"/>
                <w:bottom w:val="none" w:sz="0" w:space="0" w:color="auto"/>
                <w:right w:val="none" w:sz="0" w:space="0" w:color="auto"/>
              </w:divBdr>
              <w:divsChild>
                <w:div w:id="1558005177">
                  <w:marLeft w:val="0"/>
                  <w:marRight w:val="0"/>
                  <w:marTop w:val="0"/>
                  <w:marBottom w:val="0"/>
                  <w:divBdr>
                    <w:top w:val="none" w:sz="0" w:space="0" w:color="auto"/>
                    <w:left w:val="none" w:sz="0" w:space="0" w:color="auto"/>
                    <w:bottom w:val="none" w:sz="0" w:space="0" w:color="auto"/>
                    <w:right w:val="none" w:sz="0" w:space="0" w:color="auto"/>
                  </w:divBdr>
                  <w:divsChild>
                    <w:div w:id="1250384731">
                      <w:marLeft w:val="0"/>
                      <w:marRight w:val="0"/>
                      <w:marTop w:val="0"/>
                      <w:marBottom w:val="0"/>
                      <w:divBdr>
                        <w:top w:val="none" w:sz="0" w:space="0" w:color="auto"/>
                        <w:left w:val="none" w:sz="0" w:space="0" w:color="auto"/>
                        <w:bottom w:val="none" w:sz="0" w:space="0" w:color="auto"/>
                        <w:right w:val="none" w:sz="0" w:space="0" w:color="auto"/>
                      </w:divBdr>
                      <w:divsChild>
                        <w:div w:id="427504162">
                          <w:marLeft w:val="0"/>
                          <w:marRight w:val="0"/>
                          <w:marTop w:val="0"/>
                          <w:marBottom w:val="0"/>
                          <w:divBdr>
                            <w:top w:val="none" w:sz="0" w:space="0" w:color="auto"/>
                            <w:left w:val="none" w:sz="0" w:space="0" w:color="auto"/>
                            <w:bottom w:val="none" w:sz="0" w:space="0" w:color="auto"/>
                            <w:right w:val="none" w:sz="0" w:space="0" w:color="auto"/>
                          </w:divBdr>
                          <w:divsChild>
                            <w:div w:id="18097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31744">
      <w:bodyDiv w:val="1"/>
      <w:marLeft w:val="0"/>
      <w:marRight w:val="0"/>
      <w:marTop w:val="0"/>
      <w:marBottom w:val="0"/>
      <w:divBdr>
        <w:top w:val="none" w:sz="0" w:space="0" w:color="auto"/>
        <w:left w:val="none" w:sz="0" w:space="0" w:color="auto"/>
        <w:bottom w:val="none" w:sz="0" w:space="0" w:color="auto"/>
        <w:right w:val="none" w:sz="0" w:space="0" w:color="auto"/>
      </w:divBdr>
    </w:div>
    <w:div w:id="1826164062">
      <w:bodyDiv w:val="1"/>
      <w:marLeft w:val="0"/>
      <w:marRight w:val="0"/>
      <w:marTop w:val="0"/>
      <w:marBottom w:val="0"/>
      <w:divBdr>
        <w:top w:val="none" w:sz="0" w:space="0" w:color="auto"/>
        <w:left w:val="none" w:sz="0" w:space="0" w:color="auto"/>
        <w:bottom w:val="none" w:sz="0" w:space="0" w:color="auto"/>
        <w:right w:val="none" w:sz="0" w:space="0" w:color="auto"/>
      </w:divBdr>
      <w:divsChild>
        <w:div w:id="487407283">
          <w:marLeft w:val="0"/>
          <w:marRight w:val="0"/>
          <w:marTop w:val="0"/>
          <w:marBottom w:val="0"/>
          <w:divBdr>
            <w:top w:val="none" w:sz="0" w:space="0" w:color="auto"/>
            <w:left w:val="none" w:sz="0" w:space="0" w:color="auto"/>
            <w:bottom w:val="none" w:sz="0" w:space="0" w:color="auto"/>
            <w:right w:val="none" w:sz="0" w:space="0" w:color="auto"/>
          </w:divBdr>
          <w:divsChild>
            <w:div w:id="821312300">
              <w:marLeft w:val="0"/>
              <w:marRight w:val="0"/>
              <w:marTop w:val="0"/>
              <w:marBottom w:val="0"/>
              <w:divBdr>
                <w:top w:val="none" w:sz="0" w:space="0" w:color="auto"/>
                <w:left w:val="none" w:sz="0" w:space="0" w:color="auto"/>
                <w:bottom w:val="none" w:sz="0" w:space="0" w:color="auto"/>
                <w:right w:val="none" w:sz="0" w:space="0" w:color="auto"/>
              </w:divBdr>
              <w:divsChild>
                <w:div w:id="653484123">
                  <w:marLeft w:val="0"/>
                  <w:marRight w:val="0"/>
                  <w:marTop w:val="0"/>
                  <w:marBottom w:val="0"/>
                  <w:divBdr>
                    <w:top w:val="none" w:sz="0" w:space="0" w:color="auto"/>
                    <w:left w:val="none" w:sz="0" w:space="0" w:color="auto"/>
                    <w:bottom w:val="none" w:sz="0" w:space="0" w:color="auto"/>
                    <w:right w:val="none" w:sz="0" w:space="0" w:color="auto"/>
                  </w:divBdr>
                  <w:divsChild>
                    <w:div w:id="52051266">
                      <w:marLeft w:val="0"/>
                      <w:marRight w:val="0"/>
                      <w:marTop w:val="0"/>
                      <w:marBottom w:val="0"/>
                      <w:divBdr>
                        <w:top w:val="none" w:sz="0" w:space="0" w:color="auto"/>
                        <w:left w:val="none" w:sz="0" w:space="0" w:color="auto"/>
                        <w:bottom w:val="none" w:sz="0" w:space="0" w:color="auto"/>
                        <w:right w:val="none" w:sz="0" w:space="0" w:color="auto"/>
                      </w:divBdr>
                      <w:divsChild>
                        <w:div w:id="611399560">
                          <w:marLeft w:val="0"/>
                          <w:marRight w:val="0"/>
                          <w:marTop w:val="0"/>
                          <w:marBottom w:val="0"/>
                          <w:divBdr>
                            <w:top w:val="none" w:sz="0" w:space="0" w:color="auto"/>
                            <w:left w:val="none" w:sz="0" w:space="0" w:color="auto"/>
                            <w:bottom w:val="none" w:sz="0" w:space="0" w:color="auto"/>
                            <w:right w:val="none" w:sz="0" w:space="0" w:color="auto"/>
                          </w:divBdr>
                          <w:divsChild>
                            <w:div w:id="1413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99041">
      <w:bodyDiv w:val="1"/>
      <w:marLeft w:val="0"/>
      <w:marRight w:val="0"/>
      <w:marTop w:val="0"/>
      <w:marBottom w:val="0"/>
      <w:divBdr>
        <w:top w:val="none" w:sz="0" w:space="0" w:color="auto"/>
        <w:left w:val="none" w:sz="0" w:space="0" w:color="auto"/>
        <w:bottom w:val="none" w:sz="0" w:space="0" w:color="auto"/>
        <w:right w:val="none" w:sz="0" w:space="0" w:color="auto"/>
      </w:divBdr>
    </w:div>
    <w:div w:id="1829708879">
      <w:bodyDiv w:val="1"/>
      <w:marLeft w:val="0"/>
      <w:marRight w:val="0"/>
      <w:marTop w:val="0"/>
      <w:marBottom w:val="0"/>
      <w:divBdr>
        <w:top w:val="none" w:sz="0" w:space="0" w:color="auto"/>
        <w:left w:val="none" w:sz="0" w:space="0" w:color="auto"/>
        <w:bottom w:val="none" w:sz="0" w:space="0" w:color="auto"/>
        <w:right w:val="none" w:sz="0" w:space="0" w:color="auto"/>
      </w:divBdr>
      <w:divsChild>
        <w:div w:id="994140119">
          <w:marLeft w:val="0"/>
          <w:marRight w:val="0"/>
          <w:marTop w:val="0"/>
          <w:marBottom w:val="0"/>
          <w:divBdr>
            <w:top w:val="none" w:sz="0" w:space="0" w:color="auto"/>
            <w:left w:val="none" w:sz="0" w:space="0" w:color="auto"/>
            <w:bottom w:val="none" w:sz="0" w:space="0" w:color="auto"/>
            <w:right w:val="none" w:sz="0" w:space="0" w:color="auto"/>
          </w:divBdr>
          <w:divsChild>
            <w:div w:id="1920016758">
              <w:marLeft w:val="0"/>
              <w:marRight w:val="0"/>
              <w:marTop w:val="0"/>
              <w:marBottom w:val="0"/>
              <w:divBdr>
                <w:top w:val="none" w:sz="0" w:space="0" w:color="auto"/>
                <w:left w:val="none" w:sz="0" w:space="0" w:color="auto"/>
                <w:bottom w:val="none" w:sz="0" w:space="0" w:color="auto"/>
                <w:right w:val="none" w:sz="0" w:space="0" w:color="auto"/>
              </w:divBdr>
              <w:divsChild>
                <w:div w:id="1392998648">
                  <w:marLeft w:val="0"/>
                  <w:marRight w:val="0"/>
                  <w:marTop w:val="0"/>
                  <w:marBottom w:val="0"/>
                  <w:divBdr>
                    <w:top w:val="none" w:sz="0" w:space="0" w:color="auto"/>
                    <w:left w:val="none" w:sz="0" w:space="0" w:color="auto"/>
                    <w:bottom w:val="none" w:sz="0" w:space="0" w:color="auto"/>
                    <w:right w:val="none" w:sz="0" w:space="0" w:color="auto"/>
                  </w:divBdr>
                  <w:divsChild>
                    <w:div w:id="1615474750">
                      <w:marLeft w:val="0"/>
                      <w:marRight w:val="0"/>
                      <w:marTop w:val="0"/>
                      <w:marBottom w:val="0"/>
                      <w:divBdr>
                        <w:top w:val="none" w:sz="0" w:space="0" w:color="auto"/>
                        <w:left w:val="none" w:sz="0" w:space="0" w:color="auto"/>
                        <w:bottom w:val="none" w:sz="0" w:space="0" w:color="auto"/>
                        <w:right w:val="none" w:sz="0" w:space="0" w:color="auto"/>
                      </w:divBdr>
                      <w:divsChild>
                        <w:div w:id="2019576082">
                          <w:marLeft w:val="0"/>
                          <w:marRight w:val="0"/>
                          <w:marTop w:val="0"/>
                          <w:marBottom w:val="0"/>
                          <w:divBdr>
                            <w:top w:val="none" w:sz="0" w:space="0" w:color="auto"/>
                            <w:left w:val="none" w:sz="0" w:space="0" w:color="auto"/>
                            <w:bottom w:val="none" w:sz="0" w:space="0" w:color="auto"/>
                            <w:right w:val="none" w:sz="0" w:space="0" w:color="auto"/>
                          </w:divBdr>
                          <w:divsChild>
                            <w:div w:id="10250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11662">
      <w:bodyDiv w:val="1"/>
      <w:marLeft w:val="0"/>
      <w:marRight w:val="0"/>
      <w:marTop w:val="0"/>
      <w:marBottom w:val="0"/>
      <w:divBdr>
        <w:top w:val="none" w:sz="0" w:space="0" w:color="auto"/>
        <w:left w:val="none" w:sz="0" w:space="0" w:color="auto"/>
        <w:bottom w:val="none" w:sz="0" w:space="0" w:color="auto"/>
        <w:right w:val="none" w:sz="0" w:space="0" w:color="auto"/>
      </w:divBdr>
    </w:div>
    <w:div w:id="1830825495">
      <w:bodyDiv w:val="1"/>
      <w:marLeft w:val="0"/>
      <w:marRight w:val="0"/>
      <w:marTop w:val="0"/>
      <w:marBottom w:val="0"/>
      <w:divBdr>
        <w:top w:val="none" w:sz="0" w:space="0" w:color="auto"/>
        <w:left w:val="none" w:sz="0" w:space="0" w:color="auto"/>
        <w:bottom w:val="none" w:sz="0" w:space="0" w:color="auto"/>
        <w:right w:val="none" w:sz="0" w:space="0" w:color="auto"/>
      </w:divBdr>
    </w:div>
    <w:div w:id="1835336182">
      <w:bodyDiv w:val="1"/>
      <w:marLeft w:val="0"/>
      <w:marRight w:val="0"/>
      <w:marTop w:val="0"/>
      <w:marBottom w:val="0"/>
      <w:divBdr>
        <w:top w:val="none" w:sz="0" w:space="0" w:color="auto"/>
        <w:left w:val="none" w:sz="0" w:space="0" w:color="auto"/>
        <w:bottom w:val="none" w:sz="0" w:space="0" w:color="auto"/>
        <w:right w:val="none" w:sz="0" w:space="0" w:color="auto"/>
      </w:divBdr>
    </w:div>
    <w:div w:id="1836678657">
      <w:bodyDiv w:val="1"/>
      <w:marLeft w:val="0"/>
      <w:marRight w:val="0"/>
      <w:marTop w:val="0"/>
      <w:marBottom w:val="0"/>
      <w:divBdr>
        <w:top w:val="none" w:sz="0" w:space="0" w:color="auto"/>
        <w:left w:val="none" w:sz="0" w:space="0" w:color="auto"/>
        <w:bottom w:val="none" w:sz="0" w:space="0" w:color="auto"/>
        <w:right w:val="none" w:sz="0" w:space="0" w:color="auto"/>
      </w:divBdr>
      <w:divsChild>
        <w:div w:id="969165975">
          <w:marLeft w:val="0"/>
          <w:marRight w:val="0"/>
          <w:marTop w:val="0"/>
          <w:marBottom w:val="0"/>
          <w:divBdr>
            <w:top w:val="none" w:sz="0" w:space="0" w:color="auto"/>
            <w:left w:val="none" w:sz="0" w:space="0" w:color="auto"/>
            <w:bottom w:val="none" w:sz="0" w:space="0" w:color="auto"/>
            <w:right w:val="none" w:sz="0" w:space="0" w:color="auto"/>
          </w:divBdr>
          <w:divsChild>
            <w:div w:id="1650592967">
              <w:marLeft w:val="0"/>
              <w:marRight w:val="0"/>
              <w:marTop w:val="0"/>
              <w:marBottom w:val="0"/>
              <w:divBdr>
                <w:top w:val="none" w:sz="0" w:space="0" w:color="auto"/>
                <w:left w:val="none" w:sz="0" w:space="0" w:color="auto"/>
                <w:bottom w:val="none" w:sz="0" w:space="0" w:color="auto"/>
                <w:right w:val="none" w:sz="0" w:space="0" w:color="auto"/>
              </w:divBdr>
              <w:divsChild>
                <w:div w:id="1233198328">
                  <w:marLeft w:val="0"/>
                  <w:marRight w:val="0"/>
                  <w:marTop w:val="0"/>
                  <w:marBottom w:val="0"/>
                  <w:divBdr>
                    <w:top w:val="none" w:sz="0" w:space="0" w:color="auto"/>
                    <w:left w:val="none" w:sz="0" w:space="0" w:color="auto"/>
                    <w:bottom w:val="none" w:sz="0" w:space="0" w:color="auto"/>
                    <w:right w:val="none" w:sz="0" w:space="0" w:color="auto"/>
                  </w:divBdr>
                  <w:divsChild>
                    <w:div w:id="469445390">
                      <w:marLeft w:val="0"/>
                      <w:marRight w:val="0"/>
                      <w:marTop w:val="0"/>
                      <w:marBottom w:val="0"/>
                      <w:divBdr>
                        <w:top w:val="none" w:sz="0" w:space="0" w:color="auto"/>
                        <w:left w:val="none" w:sz="0" w:space="0" w:color="auto"/>
                        <w:bottom w:val="none" w:sz="0" w:space="0" w:color="auto"/>
                        <w:right w:val="none" w:sz="0" w:space="0" w:color="auto"/>
                      </w:divBdr>
                      <w:divsChild>
                        <w:div w:id="1982340883">
                          <w:marLeft w:val="0"/>
                          <w:marRight w:val="0"/>
                          <w:marTop w:val="0"/>
                          <w:marBottom w:val="0"/>
                          <w:divBdr>
                            <w:top w:val="none" w:sz="0" w:space="0" w:color="auto"/>
                            <w:left w:val="none" w:sz="0" w:space="0" w:color="auto"/>
                            <w:bottom w:val="none" w:sz="0" w:space="0" w:color="auto"/>
                            <w:right w:val="none" w:sz="0" w:space="0" w:color="auto"/>
                          </w:divBdr>
                          <w:divsChild>
                            <w:div w:id="404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588">
      <w:bodyDiv w:val="1"/>
      <w:marLeft w:val="0"/>
      <w:marRight w:val="0"/>
      <w:marTop w:val="0"/>
      <w:marBottom w:val="0"/>
      <w:divBdr>
        <w:top w:val="none" w:sz="0" w:space="0" w:color="auto"/>
        <w:left w:val="none" w:sz="0" w:space="0" w:color="auto"/>
        <w:bottom w:val="none" w:sz="0" w:space="0" w:color="auto"/>
        <w:right w:val="none" w:sz="0" w:space="0" w:color="auto"/>
      </w:divBdr>
    </w:div>
    <w:div w:id="1837257058">
      <w:bodyDiv w:val="1"/>
      <w:marLeft w:val="0"/>
      <w:marRight w:val="0"/>
      <w:marTop w:val="0"/>
      <w:marBottom w:val="0"/>
      <w:divBdr>
        <w:top w:val="none" w:sz="0" w:space="0" w:color="auto"/>
        <w:left w:val="none" w:sz="0" w:space="0" w:color="auto"/>
        <w:bottom w:val="none" w:sz="0" w:space="0" w:color="auto"/>
        <w:right w:val="none" w:sz="0" w:space="0" w:color="auto"/>
      </w:divBdr>
    </w:div>
    <w:div w:id="1837452719">
      <w:bodyDiv w:val="1"/>
      <w:marLeft w:val="0"/>
      <w:marRight w:val="0"/>
      <w:marTop w:val="0"/>
      <w:marBottom w:val="0"/>
      <w:divBdr>
        <w:top w:val="none" w:sz="0" w:space="0" w:color="auto"/>
        <w:left w:val="none" w:sz="0" w:space="0" w:color="auto"/>
        <w:bottom w:val="none" w:sz="0" w:space="0" w:color="auto"/>
        <w:right w:val="none" w:sz="0" w:space="0" w:color="auto"/>
      </w:divBdr>
    </w:div>
    <w:div w:id="1837525526">
      <w:bodyDiv w:val="1"/>
      <w:marLeft w:val="0"/>
      <w:marRight w:val="0"/>
      <w:marTop w:val="0"/>
      <w:marBottom w:val="0"/>
      <w:divBdr>
        <w:top w:val="none" w:sz="0" w:space="0" w:color="auto"/>
        <w:left w:val="none" w:sz="0" w:space="0" w:color="auto"/>
        <w:bottom w:val="none" w:sz="0" w:space="0" w:color="auto"/>
        <w:right w:val="none" w:sz="0" w:space="0" w:color="auto"/>
      </w:divBdr>
    </w:div>
    <w:div w:id="1837762202">
      <w:bodyDiv w:val="1"/>
      <w:marLeft w:val="0"/>
      <w:marRight w:val="0"/>
      <w:marTop w:val="0"/>
      <w:marBottom w:val="0"/>
      <w:divBdr>
        <w:top w:val="none" w:sz="0" w:space="0" w:color="auto"/>
        <w:left w:val="none" w:sz="0" w:space="0" w:color="auto"/>
        <w:bottom w:val="none" w:sz="0" w:space="0" w:color="auto"/>
        <w:right w:val="none" w:sz="0" w:space="0" w:color="auto"/>
      </w:divBdr>
    </w:div>
    <w:div w:id="1838112160">
      <w:bodyDiv w:val="1"/>
      <w:marLeft w:val="0"/>
      <w:marRight w:val="0"/>
      <w:marTop w:val="0"/>
      <w:marBottom w:val="0"/>
      <w:divBdr>
        <w:top w:val="none" w:sz="0" w:space="0" w:color="auto"/>
        <w:left w:val="none" w:sz="0" w:space="0" w:color="auto"/>
        <w:bottom w:val="none" w:sz="0" w:space="0" w:color="auto"/>
        <w:right w:val="none" w:sz="0" w:space="0" w:color="auto"/>
      </w:divBdr>
      <w:divsChild>
        <w:div w:id="1181503650">
          <w:marLeft w:val="0"/>
          <w:marRight w:val="0"/>
          <w:marTop w:val="0"/>
          <w:marBottom w:val="0"/>
          <w:divBdr>
            <w:top w:val="none" w:sz="0" w:space="0" w:color="auto"/>
            <w:left w:val="none" w:sz="0" w:space="0" w:color="auto"/>
            <w:bottom w:val="none" w:sz="0" w:space="0" w:color="auto"/>
            <w:right w:val="none" w:sz="0" w:space="0" w:color="auto"/>
          </w:divBdr>
          <w:divsChild>
            <w:div w:id="762337308">
              <w:marLeft w:val="0"/>
              <w:marRight w:val="0"/>
              <w:marTop w:val="0"/>
              <w:marBottom w:val="0"/>
              <w:divBdr>
                <w:top w:val="none" w:sz="0" w:space="0" w:color="auto"/>
                <w:left w:val="none" w:sz="0" w:space="0" w:color="auto"/>
                <w:bottom w:val="none" w:sz="0" w:space="0" w:color="auto"/>
                <w:right w:val="none" w:sz="0" w:space="0" w:color="auto"/>
              </w:divBdr>
              <w:divsChild>
                <w:div w:id="741489836">
                  <w:marLeft w:val="0"/>
                  <w:marRight w:val="0"/>
                  <w:marTop w:val="0"/>
                  <w:marBottom w:val="0"/>
                  <w:divBdr>
                    <w:top w:val="none" w:sz="0" w:space="0" w:color="auto"/>
                    <w:left w:val="none" w:sz="0" w:space="0" w:color="auto"/>
                    <w:bottom w:val="none" w:sz="0" w:space="0" w:color="auto"/>
                    <w:right w:val="none" w:sz="0" w:space="0" w:color="auto"/>
                  </w:divBdr>
                  <w:divsChild>
                    <w:div w:id="1741515151">
                      <w:marLeft w:val="0"/>
                      <w:marRight w:val="0"/>
                      <w:marTop w:val="0"/>
                      <w:marBottom w:val="0"/>
                      <w:divBdr>
                        <w:top w:val="none" w:sz="0" w:space="0" w:color="auto"/>
                        <w:left w:val="none" w:sz="0" w:space="0" w:color="auto"/>
                        <w:bottom w:val="none" w:sz="0" w:space="0" w:color="auto"/>
                        <w:right w:val="none" w:sz="0" w:space="0" w:color="auto"/>
                      </w:divBdr>
                      <w:divsChild>
                        <w:div w:id="1920602239">
                          <w:marLeft w:val="0"/>
                          <w:marRight w:val="0"/>
                          <w:marTop w:val="0"/>
                          <w:marBottom w:val="0"/>
                          <w:divBdr>
                            <w:top w:val="none" w:sz="0" w:space="0" w:color="auto"/>
                            <w:left w:val="none" w:sz="0" w:space="0" w:color="auto"/>
                            <w:bottom w:val="none" w:sz="0" w:space="0" w:color="auto"/>
                            <w:right w:val="none" w:sz="0" w:space="0" w:color="auto"/>
                          </w:divBdr>
                          <w:divsChild>
                            <w:div w:id="1506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3458">
      <w:bodyDiv w:val="1"/>
      <w:marLeft w:val="0"/>
      <w:marRight w:val="0"/>
      <w:marTop w:val="0"/>
      <w:marBottom w:val="0"/>
      <w:divBdr>
        <w:top w:val="none" w:sz="0" w:space="0" w:color="auto"/>
        <w:left w:val="none" w:sz="0" w:space="0" w:color="auto"/>
        <w:bottom w:val="none" w:sz="0" w:space="0" w:color="auto"/>
        <w:right w:val="none" w:sz="0" w:space="0" w:color="auto"/>
      </w:divBdr>
      <w:divsChild>
        <w:div w:id="916016129">
          <w:marLeft w:val="0"/>
          <w:marRight w:val="0"/>
          <w:marTop w:val="0"/>
          <w:marBottom w:val="0"/>
          <w:divBdr>
            <w:top w:val="none" w:sz="0" w:space="0" w:color="auto"/>
            <w:left w:val="none" w:sz="0" w:space="0" w:color="auto"/>
            <w:bottom w:val="none" w:sz="0" w:space="0" w:color="auto"/>
            <w:right w:val="none" w:sz="0" w:space="0" w:color="auto"/>
          </w:divBdr>
          <w:divsChild>
            <w:div w:id="237178155">
              <w:marLeft w:val="0"/>
              <w:marRight w:val="0"/>
              <w:marTop w:val="0"/>
              <w:marBottom w:val="0"/>
              <w:divBdr>
                <w:top w:val="none" w:sz="0" w:space="0" w:color="auto"/>
                <w:left w:val="none" w:sz="0" w:space="0" w:color="auto"/>
                <w:bottom w:val="none" w:sz="0" w:space="0" w:color="auto"/>
                <w:right w:val="none" w:sz="0" w:space="0" w:color="auto"/>
              </w:divBdr>
              <w:divsChild>
                <w:div w:id="1697000661">
                  <w:marLeft w:val="0"/>
                  <w:marRight w:val="0"/>
                  <w:marTop w:val="0"/>
                  <w:marBottom w:val="0"/>
                  <w:divBdr>
                    <w:top w:val="none" w:sz="0" w:space="0" w:color="auto"/>
                    <w:left w:val="none" w:sz="0" w:space="0" w:color="auto"/>
                    <w:bottom w:val="none" w:sz="0" w:space="0" w:color="auto"/>
                    <w:right w:val="none" w:sz="0" w:space="0" w:color="auto"/>
                  </w:divBdr>
                  <w:divsChild>
                    <w:div w:id="1084567574">
                      <w:marLeft w:val="0"/>
                      <w:marRight w:val="0"/>
                      <w:marTop w:val="0"/>
                      <w:marBottom w:val="0"/>
                      <w:divBdr>
                        <w:top w:val="none" w:sz="0" w:space="0" w:color="auto"/>
                        <w:left w:val="none" w:sz="0" w:space="0" w:color="auto"/>
                        <w:bottom w:val="none" w:sz="0" w:space="0" w:color="auto"/>
                        <w:right w:val="none" w:sz="0" w:space="0" w:color="auto"/>
                      </w:divBdr>
                      <w:divsChild>
                        <w:div w:id="1711177331">
                          <w:marLeft w:val="0"/>
                          <w:marRight w:val="0"/>
                          <w:marTop w:val="0"/>
                          <w:marBottom w:val="0"/>
                          <w:divBdr>
                            <w:top w:val="none" w:sz="0" w:space="0" w:color="auto"/>
                            <w:left w:val="none" w:sz="0" w:space="0" w:color="auto"/>
                            <w:bottom w:val="none" w:sz="0" w:space="0" w:color="auto"/>
                            <w:right w:val="none" w:sz="0" w:space="0" w:color="auto"/>
                          </w:divBdr>
                          <w:divsChild>
                            <w:div w:id="3657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84784">
      <w:bodyDiv w:val="1"/>
      <w:marLeft w:val="0"/>
      <w:marRight w:val="0"/>
      <w:marTop w:val="0"/>
      <w:marBottom w:val="0"/>
      <w:divBdr>
        <w:top w:val="none" w:sz="0" w:space="0" w:color="auto"/>
        <w:left w:val="none" w:sz="0" w:space="0" w:color="auto"/>
        <w:bottom w:val="none" w:sz="0" w:space="0" w:color="auto"/>
        <w:right w:val="none" w:sz="0" w:space="0" w:color="auto"/>
      </w:divBdr>
    </w:div>
    <w:div w:id="1841696164">
      <w:bodyDiv w:val="1"/>
      <w:marLeft w:val="0"/>
      <w:marRight w:val="0"/>
      <w:marTop w:val="0"/>
      <w:marBottom w:val="0"/>
      <w:divBdr>
        <w:top w:val="none" w:sz="0" w:space="0" w:color="auto"/>
        <w:left w:val="none" w:sz="0" w:space="0" w:color="auto"/>
        <w:bottom w:val="none" w:sz="0" w:space="0" w:color="auto"/>
        <w:right w:val="none" w:sz="0" w:space="0" w:color="auto"/>
      </w:divBdr>
    </w:div>
    <w:div w:id="1842813267">
      <w:bodyDiv w:val="1"/>
      <w:marLeft w:val="0"/>
      <w:marRight w:val="0"/>
      <w:marTop w:val="0"/>
      <w:marBottom w:val="0"/>
      <w:divBdr>
        <w:top w:val="none" w:sz="0" w:space="0" w:color="auto"/>
        <w:left w:val="none" w:sz="0" w:space="0" w:color="auto"/>
        <w:bottom w:val="none" w:sz="0" w:space="0" w:color="auto"/>
        <w:right w:val="none" w:sz="0" w:space="0" w:color="auto"/>
      </w:divBdr>
    </w:div>
    <w:div w:id="1847397600">
      <w:bodyDiv w:val="1"/>
      <w:marLeft w:val="0"/>
      <w:marRight w:val="0"/>
      <w:marTop w:val="0"/>
      <w:marBottom w:val="0"/>
      <w:divBdr>
        <w:top w:val="none" w:sz="0" w:space="0" w:color="auto"/>
        <w:left w:val="none" w:sz="0" w:space="0" w:color="auto"/>
        <w:bottom w:val="none" w:sz="0" w:space="0" w:color="auto"/>
        <w:right w:val="none" w:sz="0" w:space="0" w:color="auto"/>
      </w:divBdr>
      <w:divsChild>
        <w:div w:id="1901866530">
          <w:marLeft w:val="0"/>
          <w:marRight w:val="0"/>
          <w:marTop w:val="0"/>
          <w:marBottom w:val="0"/>
          <w:divBdr>
            <w:top w:val="none" w:sz="0" w:space="0" w:color="auto"/>
            <w:left w:val="none" w:sz="0" w:space="0" w:color="auto"/>
            <w:bottom w:val="none" w:sz="0" w:space="0" w:color="auto"/>
            <w:right w:val="none" w:sz="0" w:space="0" w:color="auto"/>
          </w:divBdr>
          <w:divsChild>
            <w:div w:id="1740787150">
              <w:marLeft w:val="0"/>
              <w:marRight w:val="0"/>
              <w:marTop w:val="0"/>
              <w:marBottom w:val="0"/>
              <w:divBdr>
                <w:top w:val="none" w:sz="0" w:space="0" w:color="auto"/>
                <w:left w:val="none" w:sz="0" w:space="0" w:color="auto"/>
                <w:bottom w:val="none" w:sz="0" w:space="0" w:color="auto"/>
                <w:right w:val="none" w:sz="0" w:space="0" w:color="auto"/>
              </w:divBdr>
              <w:divsChild>
                <w:div w:id="128788976">
                  <w:marLeft w:val="0"/>
                  <w:marRight w:val="0"/>
                  <w:marTop w:val="0"/>
                  <w:marBottom w:val="0"/>
                  <w:divBdr>
                    <w:top w:val="none" w:sz="0" w:space="0" w:color="auto"/>
                    <w:left w:val="none" w:sz="0" w:space="0" w:color="auto"/>
                    <w:bottom w:val="none" w:sz="0" w:space="0" w:color="auto"/>
                    <w:right w:val="none" w:sz="0" w:space="0" w:color="auto"/>
                  </w:divBdr>
                  <w:divsChild>
                    <w:div w:id="832452195">
                      <w:marLeft w:val="0"/>
                      <w:marRight w:val="0"/>
                      <w:marTop w:val="0"/>
                      <w:marBottom w:val="0"/>
                      <w:divBdr>
                        <w:top w:val="none" w:sz="0" w:space="0" w:color="auto"/>
                        <w:left w:val="none" w:sz="0" w:space="0" w:color="auto"/>
                        <w:bottom w:val="none" w:sz="0" w:space="0" w:color="auto"/>
                        <w:right w:val="none" w:sz="0" w:space="0" w:color="auto"/>
                      </w:divBdr>
                      <w:divsChild>
                        <w:div w:id="1270695835">
                          <w:marLeft w:val="0"/>
                          <w:marRight w:val="0"/>
                          <w:marTop w:val="0"/>
                          <w:marBottom w:val="0"/>
                          <w:divBdr>
                            <w:top w:val="none" w:sz="0" w:space="0" w:color="auto"/>
                            <w:left w:val="none" w:sz="0" w:space="0" w:color="auto"/>
                            <w:bottom w:val="none" w:sz="0" w:space="0" w:color="auto"/>
                            <w:right w:val="none" w:sz="0" w:space="0" w:color="auto"/>
                          </w:divBdr>
                          <w:divsChild>
                            <w:div w:id="19689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2693">
      <w:bodyDiv w:val="1"/>
      <w:marLeft w:val="0"/>
      <w:marRight w:val="0"/>
      <w:marTop w:val="0"/>
      <w:marBottom w:val="0"/>
      <w:divBdr>
        <w:top w:val="none" w:sz="0" w:space="0" w:color="auto"/>
        <w:left w:val="none" w:sz="0" w:space="0" w:color="auto"/>
        <w:bottom w:val="none" w:sz="0" w:space="0" w:color="auto"/>
        <w:right w:val="none" w:sz="0" w:space="0" w:color="auto"/>
      </w:divBdr>
      <w:divsChild>
        <w:div w:id="1595506109">
          <w:marLeft w:val="0"/>
          <w:marRight w:val="0"/>
          <w:marTop w:val="0"/>
          <w:marBottom w:val="0"/>
          <w:divBdr>
            <w:top w:val="none" w:sz="0" w:space="0" w:color="auto"/>
            <w:left w:val="none" w:sz="0" w:space="0" w:color="auto"/>
            <w:bottom w:val="none" w:sz="0" w:space="0" w:color="auto"/>
            <w:right w:val="none" w:sz="0" w:space="0" w:color="auto"/>
          </w:divBdr>
          <w:divsChild>
            <w:div w:id="2035495275">
              <w:marLeft w:val="0"/>
              <w:marRight w:val="0"/>
              <w:marTop w:val="0"/>
              <w:marBottom w:val="0"/>
              <w:divBdr>
                <w:top w:val="none" w:sz="0" w:space="0" w:color="auto"/>
                <w:left w:val="none" w:sz="0" w:space="0" w:color="auto"/>
                <w:bottom w:val="none" w:sz="0" w:space="0" w:color="auto"/>
                <w:right w:val="none" w:sz="0" w:space="0" w:color="auto"/>
              </w:divBdr>
              <w:divsChild>
                <w:div w:id="350644308">
                  <w:marLeft w:val="0"/>
                  <w:marRight w:val="0"/>
                  <w:marTop w:val="0"/>
                  <w:marBottom w:val="0"/>
                  <w:divBdr>
                    <w:top w:val="none" w:sz="0" w:space="0" w:color="auto"/>
                    <w:left w:val="none" w:sz="0" w:space="0" w:color="auto"/>
                    <w:bottom w:val="none" w:sz="0" w:space="0" w:color="auto"/>
                    <w:right w:val="none" w:sz="0" w:space="0" w:color="auto"/>
                  </w:divBdr>
                  <w:divsChild>
                    <w:div w:id="1486512332">
                      <w:marLeft w:val="0"/>
                      <w:marRight w:val="0"/>
                      <w:marTop w:val="0"/>
                      <w:marBottom w:val="0"/>
                      <w:divBdr>
                        <w:top w:val="none" w:sz="0" w:space="0" w:color="auto"/>
                        <w:left w:val="none" w:sz="0" w:space="0" w:color="auto"/>
                        <w:bottom w:val="none" w:sz="0" w:space="0" w:color="auto"/>
                        <w:right w:val="none" w:sz="0" w:space="0" w:color="auto"/>
                      </w:divBdr>
                      <w:divsChild>
                        <w:div w:id="37780377">
                          <w:marLeft w:val="0"/>
                          <w:marRight w:val="0"/>
                          <w:marTop w:val="0"/>
                          <w:marBottom w:val="0"/>
                          <w:divBdr>
                            <w:top w:val="none" w:sz="0" w:space="0" w:color="auto"/>
                            <w:left w:val="none" w:sz="0" w:space="0" w:color="auto"/>
                            <w:bottom w:val="none" w:sz="0" w:space="0" w:color="auto"/>
                            <w:right w:val="none" w:sz="0" w:space="0" w:color="auto"/>
                          </w:divBdr>
                          <w:divsChild>
                            <w:div w:id="436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3222">
      <w:bodyDiv w:val="1"/>
      <w:marLeft w:val="0"/>
      <w:marRight w:val="0"/>
      <w:marTop w:val="0"/>
      <w:marBottom w:val="0"/>
      <w:divBdr>
        <w:top w:val="none" w:sz="0" w:space="0" w:color="auto"/>
        <w:left w:val="none" w:sz="0" w:space="0" w:color="auto"/>
        <w:bottom w:val="none" w:sz="0" w:space="0" w:color="auto"/>
        <w:right w:val="none" w:sz="0" w:space="0" w:color="auto"/>
      </w:divBdr>
    </w:div>
    <w:div w:id="1851752136">
      <w:bodyDiv w:val="1"/>
      <w:marLeft w:val="0"/>
      <w:marRight w:val="0"/>
      <w:marTop w:val="0"/>
      <w:marBottom w:val="0"/>
      <w:divBdr>
        <w:top w:val="none" w:sz="0" w:space="0" w:color="auto"/>
        <w:left w:val="none" w:sz="0" w:space="0" w:color="auto"/>
        <w:bottom w:val="none" w:sz="0" w:space="0" w:color="auto"/>
        <w:right w:val="none" w:sz="0" w:space="0" w:color="auto"/>
      </w:divBdr>
      <w:divsChild>
        <w:div w:id="1476098793">
          <w:marLeft w:val="0"/>
          <w:marRight w:val="0"/>
          <w:marTop w:val="0"/>
          <w:marBottom w:val="0"/>
          <w:divBdr>
            <w:top w:val="none" w:sz="0" w:space="0" w:color="auto"/>
            <w:left w:val="none" w:sz="0" w:space="0" w:color="auto"/>
            <w:bottom w:val="none" w:sz="0" w:space="0" w:color="auto"/>
            <w:right w:val="none" w:sz="0" w:space="0" w:color="auto"/>
          </w:divBdr>
          <w:divsChild>
            <w:div w:id="1851211332">
              <w:marLeft w:val="0"/>
              <w:marRight w:val="0"/>
              <w:marTop w:val="0"/>
              <w:marBottom w:val="0"/>
              <w:divBdr>
                <w:top w:val="none" w:sz="0" w:space="0" w:color="auto"/>
                <w:left w:val="none" w:sz="0" w:space="0" w:color="auto"/>
                <w:bottom w:val="none" w:sz="0" w:space="0" w:color="auto"/>
                <w:right w:val="none" w:sz="0" w:space="0" w:color="auto"/>
              </w:divBdr>
              <w:divsChild>
                <w:div w:id="497692158">
                  <w:marLeft w:val="0"/>
                  <w:marRight w:val="0"/>
                  <w:marTop w:val="0"/>
                  <w:marBottom w:val="0"/>
                  <w:divBdr>
                    <w:top w:val="none" w:sz="0" w:space="0" w:color="auto"/>
                    <w:left w:val="none" w:sz="0" w:space="0" w:color="auto"/>
                    <w:bottom w:val="none" w:sz="0" w:space="0" w:color="auto"/>
                    <w:right w:val="none" w:sz="0" w:space="0" w:color="auto"/>
                  </w:divBdr>
                  <w:divsChild>
                    <w:div w:id="683169385">
                      <w:marLeft w:val="0"/>
                      <w:marRight w:val="0"/>
                      <w:marTop w:val="0"/>
                      <w:marBottom w:val="0"/>
                      <w:divBdr>
                        <w:top w:val="none" w:sz="0" w:space="0" w:color="auto"/>
                        <w:left w:val="none" w:sz="0" w:space="0" w:color="auto"/>
                        <w:bottom w:val="none" w:sz="0" w:space="0" w:color="auto"/>
                        <w:right w:val="none" w:sz="0" w:space="0" w:color="auto"/>
                      </w:divBdr>
                      <w:divsChild>
                        <w:div w:id="1919366165">
                          <w:marLeft w:val="0"/>
                          <w:marRight w:val="0"/>
                          <w:marTop w:val="0"/>
                          <w:marBottom w:val="0"/>
                          <w:divBdr>
                            <w:top w:val="none" w:sz="0" w:space="0" w:color="auto"/>
                            <w:left w:val="none" w:sz="0" w:space="0" w:color="auto"/>
                            <w:bottom w:val="none" w:sz="0" w:space="0" w:color="auto"/>
                            <w:right w:val="none" w:sz="0" w:space="0" w:color="auto"/>
                          </w:divBdr>
                          <w:divsChild>
                            <w:div w:id="875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338125">
      <w:bodyDiv w:val="1"/>
      <w:marLeft w:val="0"/>
      <w:marRight w:val="0"/>
      <w:marTop w:val="0"/>
      <w:marBottom w:val="0"/>
      <w:divBdr>
        <w:top w:val="none" w:sz="0" w:space="0" w:color="auto"/>
        <w:left w:val="none" w:sz="0" w:space="0" w:color="auto"/>
        <w:bottom w:val="none" w:sz="0" w:space="0" w:color="auto"/>
        <w:right w:val="none" w:sz="0" w:space="0" w:color="auto"/>
      </w:divBdr>
      <w:divsChild>
        <w:div w:id="1714620199">
          <w:marLeft w:val="0"/>
          <w:marRight w:val="0"/>
          <w:marTop w:val="0"/>
          <w:marBottom w:val="0"/>
          <w:divBdr>
            <w:top w:val="none" w:sz="0" w:space="0" w:color="auto"/>
            <w:left w:val="none" w:sz="0" w:space="0" w:color="auto"/>
            <w:bottom w:val="none" w:sz="0" w:space="0" w:color="auto"/>
            <w:right w:val="none" w:sz="0" w:space="0" w:color="auto"/>
          </w:divBdr>
          <w:divsChild>
            <w:div w:id="748387539">
              <w:marLeft w:val="0"/>
              <w:marRight w:val="0"/>
              <w:marTop w:val="0"/>
              <w:marBottom w:val="0"/>
              <w:divBdr>
                <w:top w:val="none" w:sz="0" w:space="0" w:color="auto"/>
                <w:left w:val="none" w:sz="0" w:space="0" w:color="auto"/>
                <w:bottom w:val="none" w:sz="0" w:space="0" w:color="auto"/>
                <w:right w:val="none" w:sz="0" w:space="0" w:color="auto"/>
              </w:divBdr>
              <w:divsChild>
                <w:div w:id="624581556">
                  <w:marLeft w:val="0"/>
                  <w:marRight w:val="0"/>
                  <w:marTop w:val="0"/>
                  <w:marBottom w:val="0"/>
                  <w:divBdr>
                    <w:top w:val="none" w:sz="0" w:space="0" w:color="auto"/>
                    <w:left w:val="none" w:sz="0" w:space="0" w:color="auto"/>
                    <w:bottom w:val="none" w:sz="0" w:space="0" w:color="auto"/>
                    <w:right w:val="none" w:sz="0" w:space="0" w:color="auto"/>
                  </w:divBdr>
                  <w:divsChild>
                    <w:div w:id="188691244">
                      <w:marLeft w:val="0"/>
                      <w:marRight w:val="0"/>
                      <w:marTop w:val="0"/>
                      <w:marBottom w:val="0"/>
                      <w:divBdr>
                        <w:top w:val="none" w:sz="0" w:space="0" w:color="auto"/>
                        <w:left w:val="none" w:sz="0" w:space="0" w:color="auto"/>
                        <w:bottom w:val="none" w:sz="0" w:space="0" w:color="auto"/>
                        <w:right w:val="none" w:sz="0" w:space="0" w:color="auto"/>
                      </w:divBdr>
                      <w:divsChild>
                        <w:div w:id="1521511211">
                          <w:marLeft w:val="0"/>
                          <w:marRight w:val="0"/>
                          <w:marTop w:val="0"/>
                          <w:marBottom w:val="0"/>
                          <w:divBdr>
                            <w:top w:val="none" w:sz="0" w:space="0" w:color="auto"/>
                            <w:left w:val="none" w:sz="0" w:space="0" w:color="auto"/>
                            <w:bottom w:val="none" w:sz="0" w:space="0" w:color="auto"/>
                            <w:right w:val="none" w:sz="0" w:space="0" w:color="auto"/>
                          </w:divBdr>
                          <w:divsChild>
                            <w:div w:id="455107613">
                              <w:marLeft w:val="0"/>
                              <w:marRight w:val="0"/>
                              <w:marTop w:val="0"/>
                              <w:marBottom w:val="0"/>
                              <w:divBdr>
                                <w:top w:val="none" w:sz="0" w:space="0" w:color="auto"/>
                                <w:left w:val="none" w:sz="0" w:space="0" w:color="auto"/>
                                <w:bottom w:val="none" w:sz="0" w:space="0" w:color="auto"/>
                                <w:right w:val="none" w:sz="0" w:space="0" w:color="auto"/>
                              </w:divBdr>
                              <w:divsChild>
                                <w:div w:id="66078902">
                                  <w:marLeft w:val="0"/>
                                  <w:marRight w:val="0"/>
                                  <w:marTop w:val="0"/>
                                  <w:marBottom w:val="0"/>
                                  <w:divBdr>
                                    <w:top w:val="none" w:sz="0" w:space="0" w:color="auto"/>
                                    <w:left w:val="none" w:sz="0" w:space="0" w:color="auto"/>
                                    <w:bottom w:val="none" w:sz="0" w:space="0" w:color="auto"/>
                                    <w:right w:val="none" w:sz="0" w:space="0" w:color="auto"/>
                                  </w:divBdr>
                                  <w:divsChild>
                                    <w:div w:id="14987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535990">
      <w:bodyDiv w:val="1"/>
      <w:marLeft w:val="0"/>
      <w:marRight w:val="0"/>
      <w:marTop w:val="0"/>
      <w:marBottom w:val="0"/>
      <w:divBdr>
        <w:top w:val="none" w:sz="0" w:space="0" w:color="auto"/>
        <w:left w:val="none" w:sz="0" w:space="0" w:color="auto"/>
        <w:bottom w:val="none" w:sz="0" w:space="0" w:color="auto"/>
        <w:right w:val="none" w:sz="0" w:space="0" w:color="auto"/>
      </w:divBdr>
    </w:div>
    <w:div w:id="1856729866">
      <w:bodyDiv w:val="1"/>
      <w:marLeft w:val="0"/>
      <w:marRight w:val="0"/>
      <w:marTop w:val="0"/>
      <w:marBottom w:val="0"/>
      <w:divBdr>
        <w:top w:val="none" w:sz="0" w:space="0" w:color="auto"/>
        <w:left w:val="none" w:sz="0" w:space="0" w:color="auto"/>
        <w:bottom w:val="none" w:sz="0" w:space="0" w:color="auto"/>
        <w:right w:val="none" w:sz="0" w:space="0" w:color="auto"/>
      </w:divBdr>
    </w:div>
    <w:div w:id="1859276300">
      <w:bodyDiv w:val="1"/>
      <w:marLeft w:val="0"/>
      <w:marRight w:val="0"/>
      <w:marTop w:val="0"/>
      <w:marBottom w:val="0"/>
      <w:divBdr>
        <w:top w:val="none" w:sz="0" w:space="0" w:color="auto"/>
        <w:left w:val="none" w:sz="0" w:space="0" w:color="auto"/>
        <w:bottom w:val="none" w:sz="0" w:space="0" w:color="auto"/>
        <w:right w:val="none" w:sz="0" w:space="0" w:color="auto"/>
      </w:divBdr>
      <w:divsChild>
        <w:div w:id="1678264892">
          <w:marLeft w:val="0"/>
          <w:marRight w:val="0"/>
          <w:marTop w:val="0"/>
          <w:marBottom w:val="0"/>
          <w:divBdr>
            <w:top w:val="none" w:sz="0" w:space="0" w:color="auto"/>
            <w:left w:val="none" w:sz="0" w:space="0" w:color="auto"/>
            <w:bottom w:val="none" w:sz="0" w:space="0" w:color="auto"/>
            <w:right w:val="none" w:sz="0" w:space="0" w:color="auto"/>
          </w:divBdr>
          <w:divsChild>
            <w:div w:id="2043555065">
              <w:marLeft w:val="0"/>
              <w:marRight w:val="0"/>
              <w:marTop w:val="0"/>
              <w:marBottom w:val="0"/>
              <w:divBdr>
                <w:top w:val="none" w:sz="0" w:space="0" w:color="auto"/>
                <w:left w:val="none" w:sz="0" w:space="0" w:color="auto"/>
                <w:bottom w:val="none" w:sz="0" w:space="0" w:color="auto"/>
                <w:right w:val="none" w:sz="0" w:space="0" w:color="auto"/>
              </w:divBdr>
              <w:divsChild>
                <w:div w:id="313488699">
                  <w:marLeft w:val="0"/>
                  <w:marRight w:val="0"/>
                  <w:marTop w:val="0"/>
                  <w:marBottom w:val="0"/>
                  <w:divBdr>
                    <w:top w:val="none" w:sz="0" w:space="0" w:color="auto"/>
                    <w:left w:val="none" w:sz="0" w:space="0" w:color="auto"/>
                    <w:bottom w:val="none" w:sz="0" w:space="0" w:color="auto"/>
                    <w:right w:val="none" w:sz="0" w:space="0" w:color="auto"/>
                  </w:divBdr>
                  <w:divsChild>
                    <w:div w:id="2124112920">
                      <w:marLeft w:val="0"/>
                      <w:marRight w:val="0"/>
                      <w:marTop w:val="0"/>
                      <w:marBottom w:val="0"/>
                      <w:divBdr>
                        <w:top w:val="none" w:sz="0" w:space="0" w:color="auto"/>
                        <w:left w:val="none" w:sz="0" w:space="0" w:color="auto"/>
                        <w:bottom w:val="none" w:sz="0" w:space="0" w:color="auto"/>
                        <w:right w:val="none" w:sz="0" w:space="0" w:color="auto"/>
                      </w:divBdr>
                      <w:divsChild>
                        <w:div w:id="1513690490">
                          <w:marLeft w:val="0"/>
                          <w:marRight w:val="0"/>
                          <w:marTop w:val="0"/>
                          <w:marBottom w:val="0"/>
                          <w:divBdr>
                            <w:top w:val="none" w:sz="0" w:space="0" w:color="auto"/>
                            <w:left w:val="none" w:sz="0" w:space="0" w:color="auto"/>
                            <w:bottom w:val="none" w:sz="0" w:space="0" w:color="auto"/>
                            <w:right w:val="none" w:sz="0" w:space="0" w:color="auto"/>
                          </w:divBdr>
                          <w:divsChild>
                            <w:div w:id="14509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36585">
      <w:bodyDiv w:val="1"/>
      <w:marLeft w:val="0"/>
      <w:marRight w:val="0"/>
      <w:marTop w:val="0"/>
      <w:marBottom w:val="0"/>
      <w:divBdr>
        <w:top w:val="none" w:sz="0" w:space="0" w:color="auto"/>
        <w:left w:val="none" w:sz="0" w:space="0" w:color="auto"/>
        <w:bottom w:val="none" w:sz="0" w:space="0" w:color="auto"/>
        <w:right w:val="none" w:sz="0" w:space="0" w:color="auto"/>
      </w:divBdr>
      <w:divsChild>
        <w:div w:id="792602426">
          <w:marLeft w:val="0"/>
          <w:marRight w:val="0"/>
          <w:marTop w:val="0"/>
          <w:marBottom w:val="0"/>
          <w:divBdr>
            <w:top w:val="none" w:sz="0" w:space="0" w:color="auto"/>
            <w:left w:val="none" w:sz="0" w:space="0" w:color="auto"/>
            <w:bottom w:val="none" w:sz="0" w:space="0" w:color="auto"/>
            <w:right w:val="none" w:sz="0" w:space="0" w:color="auto"/>
          </w:divBdr>
          <w:divsChild>
            <w:div w:id="894201271">
              <w:marLeft w:val="0"/>
              <w:marRight w:val="0"/>
              <w:marTop w:val="0"/>
              <w:marBottom w:val="0"/>
              <w:divBdr>
                <w:top w:val="none" w:sz="0" w:space="0" w:color="auto"/>
                <w:left w:val="none" w:sz="0" w:space="0" w:color="auto"/>
                <w:bottom w:val="none" w:sz="0" w:space="0" w:color="auto"/>
                <w:right w:val="none" w:sz="0" w:space="0" w:color="auto"/>
              </w:divBdr>
              <w:divsChild>
                <w:div w:id="202519343">
                  <w:marLeft w:val="0"/>
                  <w:marRight w:val="0"/>
                  <w:marTop w:val="0"/>
                  <w:marBottom w:val="0"/>
                  <w:divBdr>
                    <w:top w:val="none" w:sz="0" w:space="0" w:color="auto"/>
                    <w:left w:val="none" w:sz="0" w:space="0" w:color="auto"/>
                    <w:bottom w:val="none" w:sz="0" w:space="0" w:color="auto"/>
                    <w:right w:val="none" w:sz="0" w:space="0" w:color="auto"/>
                  </w:divBdr>
                  <w:divsChild>
                    <w:div w:id="1603033041">
                      <w:marLeft w:val="0"/>
                      <w:marRight w:val="0"/>
                      <w:marTop w:val="0"/>
                      <w:marBottom w:val="0"/>
                      <w:divBdr>
                        <w:top w:val="none" w:sz="0" w:space="0" w:color="auto"/>
                        <w:left w:val="none" w:sz="0" w:space="0" w:color="auto"/>
                        <w:bottom w:val="none" w:sz="0" w:space="0" w:color="auto"/>
                        <w:right w:val="none" w:sz="0" w:space="0" w:color="auto"/>
                      </w:divBdr>
                      <w:divsChild>
                        <w:div w:id="1442645825">
                          <w:marLeft w:val="0"/>
                          <w:marRight w:val="0"/>
                          <w:marTop w:val="0"/>
                          <w:marBottom w:val="0"/>
                          <w:divBdr>
                            <w:top w:val="none" w:sz="0" w:space="0" w:color="auto"/>
                            <w:left w:val="none" w:sz="0" w:space="0" w:color="auto"/>
                            <w:bottom w:val="none" w:sz="0" w:space="0" w:color="auto"/>
                            <w:right w:val="none" w:sz="0" w:space="0" w:color="auto"/>
                          </w:divBdr>
                          <w:divsChild>
                            <w:div w:id="444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07076">
      <w:bodyDiv w:val="1"/>
      <w:marLeft w:val="0"/>
      <w:marRight w:val="0"/>
      <w:marTop w:val="0"/>
      <w:marBottom w:val="0"/>
      <w:divBdr>
        <w:top w:val="none" w:sz="0" w:space="0" w:color="auto"/>
        <w:left w:val="none" w:sz="0" w:space="0" w:color="auto"/>
        <w:bottom w:val="none" w:sz="0" w:space="0" w:color="auto"/>
        <w:right w:val="none" w:sz="0" w:space="0" w:color="auto"/>
      </w:divBdr>
      <w:divsChild>
        <w:div w:id="1322733526">
          <w:marLeft w:val="0"/>
          <w:marRight w:val="0"/>
          <w:marTop w:val="0"/>
          <w:marBottom w:val="0"/>
          <w:divBdr>
            <w:top w:val="none" w:sz="0" w:space="0" w:color="auto"/>
            <w:left w:val="none" w:sz="0" w:space="0" w:color="auto"/>
            <w:bottom w:val="none" w:sz="0" w:space="0" w:color="auto"/>
            <w:right w:val="none" w:sz="0" w:space="0" w:color="auto"/>
          </w:divBdr>
          <w:divsChild>
            <w:div w:id="1988048732">
              <w:marLeft w:val="0"/>
              <w:marRight w:val="0"/>
              <w:marTop w:val="0"/>
              <w:marBottom w:val="0"/>
              <w:divBdr>
                <w:top w:val="none" w:sz="0" w:space="0" w:color="auto"/>
                <w:left w:val="none" w:sz="0" w:space="0" w:color="auto"/>
                <w:bottom w:val="none" w:sz="0" w:space="0" w:color="auto"/>
                <w:right w:val="none" w:sz="0" w:space="0" w:color="auto"/>
              </w:divBdr>
              <w:divsChild>
                <w:div w:id="837961793">
                  <w:marLeft w:val="0"/>
                  <w:marRight w:val="0"/>
                  <w:marTop w:val="0"/>
                  <w:marBottom w:val="0"/>
                  <w:divBdr>
                    <w:top w:val="none" w:sz="0" w:space="0" w:color="auto"/>
                    <w:left w:val="none" w:sz="0" w:space="0" w:color="auto"/>
                    <w:bottom w:val="none" w:sz="0" w:space="0" w:color="auto"/>
                    <w:right w:val="none" w:sz="0" w:space="0" w:color="auto"/>
                  </w:divBdr>
                  <w:divsChild>
                    <w:div w:id="1510947238">
                      <w:marLeft w:val="0"/>
                      <w:marRight w:val="0"/>
                      <w:marTop w:val="0"/>
                      <w:marBottom w:val="0"/>
                      <w:divBdr>
                        <w:top w:val="none" w:sz="0" w:space="0" w:color="auto"/>
                        <w:left w:val="none" w:sz="0" w:space="0" w:color="auto"/>
                        <w:bottom w:val="none" w:sz="0" w:space="0" w:color="auto"/>
                        <w:right w:val="none" w:sz="0" w:space="0" w:color="auto"/>
                      </w:divBdr>
                      <w:divsChild>
                        <w:div w:id="2048752651">
                          <w:marLeft w:val="0"/>
                          <w:marRight w:val="0"/>
                          <w:marTop w:val="0"/>
                          <w:marBottom w:val="0"/>
                          <w:divBdr>
                            <w:top w:val="none" w:sz="0" w:space="0" w:color="auto"/>
                            <w:left w:val="none" w:sz="0" w:space="0" w:color="auto"/>
                            <w:bottom w:val="none" w:sz="0" w:space="0" w:color="auto"/>
                            <w:right w:val="none" w:sz="0" w:space="0" w:color="auto"/>
                          </w:divBdr>
                          <w:divsChild>
                            <w:div w:id="13576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531832">
      <w:bodyDiv w:val="1"/>
      <w:marLeft w:val="0"/>
      <w:marRight w:val="0"/>
      <w:marTop w:val="0"/>
      <w:marBottom w:val="0"/>
      <w:divBdr>
        <w:top w:val="none" w:sz="0" w:space="0" w:color="auto"/>
        <w:left w:val="none" w:sz="0" w:space="0" w:color="auto"/>
        <w:bottom w:val="none" w:sz="0" w:space="0" w:color="auto"/>
        <w:right w:val="none" w:sz="0" w:space="0" w:color="auto"/>
      </w:divBdr>
    </w:div>
    <w:div w:id="1876195192">
      <w:bodyDiv w:val="1"/>
      <w:marLeft w:val="0"/>
      <w:marRight w:val="0"/>
      <w:marTop w:val="0"/>
      <w:marBottom w:val="0"/>
      <w:divBdr>
        <w:top w:val="none" w:sz="0" w:space="0" w:color="auto"/>
        <w:left w:val="none" w:sz="0" w:space="0" w:color="auto"/>
        <w:bottom w:val="none" w:sz="0" w:space="0" w:color="auto"/>
        <w:right w:val="none" w:sz="0" w:space="0" w:color="auto"/>
      </w:divBdr>
    </w:div>
    <w:div w:id="1877505589">
      <w:bodyDiv w:val="1"/>
      <w:marLeft w:val="0"/>
      <w:marRight w:val="0"/>
      <w:marTop w:val="0"/>
      <w:marBottom w:val="0"/>
      <w:divBdr>
        <w:top w:val="none" w:sz="0" w:space="0" w:color="auto"/>
        <w:left w:val="none" w:sz="0" w:space="0" w:color="auto"/>
        <w:bottom w:val="none" w:sz="0" w:space="0" w:color="auto"/>
        <w:right w:val="none" w:sz="0" w:space="0" w:color="auto"/>
      </w:divBdr>
      <w:divsChild>
        <w:div w:id="1426995664">
          <w:marLeft w:val="0"/>
          <w:marRight w:val="0"/>
          <w:marTop w:val="0"/>
          <w:marBottom w:val="0"/>
          <w:divBdr>
            <w:top w:val="none" w:sz="0" w:space="0" w:color="auto"/>
            <w:left w:val="none" w:sz="0" w:space="0" w:color="auto"/>
            <w:bottom w:val="none" w:sz="0" w:space="0" w:color="auto"/>
            <w:right w:val="none" w:sz="0" w:space="0" w:color="auto"/>
          </w:divBdr>
          <w:divsChild>
            <w:div w:id="929659237">
              <w:marLeft w:val="0"/>
              <w:marRight w:val="0"/>
              <w:marTop w:val="0"/>
              <w:marBottom w:val="0"/>
              <w:divBdr>
                <w:top w:val="none" w:sz="0" w:space="0" w:color="auto"/>
                <w:left w:val="none" w:sz="0" w:space="0" w:color="auto"/>
                <w:bottom w:val="none" w:sz="0" w:space="0" w:color="auto"/>
                <w:right w:val="none" w:sz="0" w:space="0" w:color="auto"/>
              </w:divBdr>
              <w:divsChild>
                <w:div w:id="510609855">
                  <w:marLeft w:val="0"/>
                  <w:marRight w:val="0"/>
                  <w:marTop w:val="0"/>
                  <w:marBottom w:val="0"/>
                  <w:divBdr>
                    <w:top w:val="none" w:sz="0" w:space="0" w:color="auto"/>
                    <w:left w:val="none" w:sz="0" w:space="0" w:color="auto"/>
                    <w:bottom w:val="none" w:sz="0" w:space="0" w:color="auto"/>
                    <w:right w:val="none" w:sz="0" w:space="0" w:color="auto"/>
                  </w:divBdr>
                  <w:divsChild>
                    <w:div w:id="1721437596">
                      <w:marLeft w:val="0"/>
                      <w:marRight w:val="0"/>
                      <w:marTop w:val="0"/>
                      <w:marBottom w:val="0"/>
                      <w:divBdr>
                        <w:top w:val="none" w:sz="0" w:space="0" w:color="auto"/>
                        <w:left w:val="none" w:sz="0" w:space="0" w:color="auto"/>
                        <w:bottom w:val="none" w:sz="0" w:space="0" w:color="auto"/>
                        <w:right w:val="none" w:sz="0" w:space="0" w:color="auto"/>
                      </w:divBdr>
                      <w:divsChild>
                        <w:div w:id="1598514663">
                          <w:marLeft w:val="0"/>
                          <w:marRight w:val="0"/>
                          <w:marTop w:val="0"/>
                          <w:marBottom w:val="0"/>
                          <w:divBdr>
                            <w:top w:val="none" w:sz="0" w:space="0" w:color="auto"/>
                            <w:left w:val="none" w:sz="0" w:space="0" w:color="auto"/>
                            <w:bottom w:val="none" w:sz="0" w:space="0" w:color="auto"/>
                            <w:right w:val="none" w:sz="0" w:space="0" w:color="auto"/>
                          </w:divBdr>
                          <w:divsChild>
                            <w:div w:id="1543470311">
                              <w:marLeft w:val="0"/>
                              <w:marRight w:val="0"/>
                              <w:marTop w:val="0"/>
                              <w:marBottom w:val="0"/>
                              <w:divBdr>
                                <w:top w:val="none" w:sz="0" w:space="0" w:color="auto"/>
                                <w:left w:val="none" w:sz="0" w:space="0" w:color="auto"/>
                                <w:bottom w:val="none" w:sz="0" w:space="0" w:color="auto"/>
                                <w:right w:val="none" w:sz="0" w:space="0" w:color="auto"/>
                              </w:divBdr>
                              <w:divsChild>
                                <w:div w:id="1095708934">
                                  <w:marLeft w:val="0"/>
                                  <w:marRight w:val="0"/>
                                  <w:marTop w:val="0"/>
                                  <w:marBottom w:val="0"/>
                                  <w:divBdr>
                                    <w:top w:val="none" w:sz="0" w:space="0" w:color="auto"/>
                                    <w:left w:val="none" w:sz="0" w:space="0" w:color="auto"/>
                                    <w:bottom w:val="none" w:sz="0" w:space="0" w:color="auto"/>
                                    <w:right w:val="none" w:sz="0" w:space="0" w:color="auto"/>
                                  </w:divBdr>
                                  <w:divsChild>
                                    <w:div w:id="799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660123">
      <w:bodyDiv w:val="1"/>
      <w:marLeft w:val="0"/>
      <w:marRight w:val="0"/>
      <w:marTop w:val="0"/>
      <w:marBottom w:val="0"/>
      <w:divBdr>
        <w:top w:val="none" w:sz="0" w:space="0" w:color="auto"/>
        <w:left w:val="none" w:sz="0" w:space="0" w:color="auto"/>
        <w:bottom w:val="none" w:sz="0" w:space="0" w:color="auto"/>
        <w:right w:val="none" w:sz="0" w:space="0" w:color="auto"/>
      </w:divBdr>
    </w:div>
    <w:div w:id="1880582027">
      <w:bodyDiv w:val="1"/>
      <w:marLeft w:val="0"/>
      <w:marRight w:val="0"/>
      <w:marTop w:val="0"/>
      <w:marBottom w:val="0"/>
      <w:divBdr>
        <w:top w:val="none" w:sz="0" w:space="0" w:color="auto"/>
        <w:left w:val="none" w:sz="0" w:space="0" w:color="auto"/>
        <w:bottom w:val="none" w:sz="0" w:space="0" w:color="auto"/>
        <w:right w:val="none" w:sz="0" w:space="0" w:color="auto"/>
      </w:divBdr>
    </w:div>
    <w:div w:id="1881043337">
      <w:bodyDiv w:val="1"/>
      <w:marLeft w:val="0"/>
      <w:marRight w:val="0"/>
      <w:marTop w:val="0"/>
      <w:marBottom w:val="0"/>
      <w:divBdr>
        <w:top w:val="none" w:sz="0" w:space="0" w:color="auto"/>
        <w:left w:val="none" w:sz="0" w:space="0" w:color="auto"/>
        <w:bottom w:val="none" w:sz="0" w:space="0" w:color="auto"/>
        <w:right w:val="none" w:sz="0" w:space="0" w:color="auto"/>
      </w:divBdr>
    </w:div>
    <w:div w:id="1882400321">
      <w:bodyDiv w:val="1"/>
      <w:marLeft w:val="0"/>
      <w:marRight w:val="0"/>
      <w:marTop w:val="0"/>
      <w:marBottom w:val="0"/>
      <w:divBdr>
        <w:top w:val="none" w:sz="0" w:space="0" w:color="auto"/>
        <w:left w:val="none" w:sz="0" w:space="0" w:color="auto"/>
        <w:bottom w:val="none" w:sz="0" w:space="0" w:color="auto"/>
        <w:right w:val="none" w:sz="0" w:space="0" w:color="auto"/>
      </w:divBdr>
    </w:div>
    <w:div w:id="1884899797">
      <w:bodyDiv w:val="1"/>
      <w:marLeft w:val="0"/>
      <w:marRight w:val="0"/>
      <w:marTop w:val="0"/>
      <w:marBottom w:val="0"/>
      <w:divBdr>
        <w:top w:val="none" w:sz="0" w:space="0" w:color="auto"/>
        <w:left w:val="none" w:sz="0" w:space="0" w:color="auto"/>
        <w:bottom w:val="none" w:sz="0" w:space="0" w:color="auto"/>
        <w:right w:val="none" w:sz="0" w:space="0" w:color="auto"/>
      </w:divBdr>
      <w:divsChild>
        <w:div w:id="2110197904">
          <w:marLeft w:val="0"/>
          <w:marRight w:val="0"/>
          <w:marTop w:val="0"/>
          <w:marBottom w:val="0"/>
          <w:divBdr>
            <w:top w:val="none" w:sz="0" w:space="0" w:color="auto"/>
            <w:left w:val="none" w:sz="0" w:space="0" w:color="auto"/>
            <w:bottom w:val="none" w:sz="0" w:space="0" w:color="auto"/>
            <w:right w:val="none" w:sz="0" w:space="0" w:color="auto"/>
          </w:divBdr>
          <w:divsChild>
            <w:div w:id="1614632782">
              <w:marLeft w:val="0"/>
              <w:marRight w:val="0"/>
              <w:marTop w:val="0"/>
              <w:marBottom w:val="0"/>
              <w:divBdr>
                <w:top w:val="none" w:sz="0" w:space="0" w:color="auto"/>
                <w:left w:val="none" w:sz="0" w:space="0" w:color="auto"/>
                <w:bottom w:val="none" w:sz="0" w:space="0" w:color="auto"/>
                <w:right w:val="none" w:sz="0" w:space="0" w:color="auto"/>
              </w:divBdr>
              <w:divsChild>
                <w:div w:id="419179098">
                  <w:marLeft w:val="0"/>
                  <w:marRight w:val="0"/>
                  <w:marTop w:val="0"/>
                  <w:marBottom w:val="0"/>
                  <w:divBdr>
                    <w:top w:val="none" w:sz="0" w:space="0" w:color="auto"/>
                    <w:left w:val="none" w:sz="0" w:space="0" w:color="auto"/>
                    <w:bottom w:val="none" w:sz="0" w:space="0" w:color="auto"/>
                    <w:right w:val="none" w:sz="0" w:space="0" w:color="auto"/>
                  </w:divBdr>
                  <w:divsChild>
                    <w:div w:id="1143543910">
                      <w:marLeft w:val="0"/>
                      <w:marRight w:val="0"/>
                      <w:marTop w:val="0"/>
                      <w:marBottom w:val="0"/>
                      <w:divBdr>
                        <w:top w:val="none" w:sz="0" w:space="0" w:color="auto"/>
                        <w:left w:val="none" w:sz="0" w:space="0" w:color="auto"/>
                        <w:bottom w:val="none" w:sz="0" w:space="0" w:color="auto"/>
                        <w:right w:val="none" w:sz="0" w:space="0" w:color="auto"/>
                      </w:divBdr>
                      <w:divsChild>
                        <w:div w:id="603684521">
                          <w:marLeft w:val="0"/>
                          <w:marRight w:val="0"/>
                          <w:marTop w:val="0"/>
                          <w:marBottom w:val="0"/>
                          <w:divBdr>
                            <w:top w:val="none" w:sz="0" w:space="0" w:color="auto"/>
                            <w:left w:val="none" w:sz="0" w:space="0" w:color="auto"/>
                            <w:bottom w:val="none" w:sz="0" w:space="0" w:color="auto"/>
                            <w:right w:val="none" w:sz="0" w:space="0" w:color="auto"/>
                          </w:divBdr>
                          <w:divsChild>
                            <w:div w:id="1725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561032">
      <w:bodyDiv w:val="1"/>
      <w:marLeft w:val="0"/>
      <w:marRight w:val="0"/>
      <w:marTop w:val="0"/>
      <w:marBottom w:val="0"/>
      <w:divBdr>
        <w:top w:val="none" w:sz="0" w:space="0" w:color="auto"/>
        <w:left w:val="none" w:sz="0" w:space="0" w:color="auto"/>
        <w:bottom w:val="none" w:sz="0" w:space="0" w:color="auto"/>
        <w:right w:val="none" w:sz="0" w:space="0" w:color="auto"/>
      </w:divBdr>
    </w:div>
    <w:div w:id="1885673939">
      <w:bodyDiv w:val="1"/>
      <w:marLeft w:val="0"/>
      <w:marRight w:val="0"/>
      <w:marTop w:val="0"/>
      <w:marBottom w:val="0"/>
      <w:divBdr>
        <w:top w:val="none" w:sz="0" w:space="0" w:color="auto"/>
        <w:left w:val="none" w:sz="0" w:space="0" w:color="auto"/>
        <w:bottom w:val="none" w:sz="0" w:space="0" w:color="auto"/>
        <w:right w:val="none" w:sz="0" w:space="0" w:color="auto"/>
      </w:divBdr>
    </w:div>
    <w:div w:id="1888033299">
      <w:bodyDiv w:val="1"/>
      <w:marLeft w:val="0"/>
      <w:marRight w:val="0"/>
      <w:marTop w:val="0"/>
      <w:marBottom w:val="0"/>
      <w:divBdr>
        <w:top w:val="none" w:sz="0" w:space="0" w:color="auto"/>
        <w:left w:val="none" w:sz="0" w:space="0" w:color="auto"/>
        <w:bottom w:val="none" w:sz="0" w:space="0" w:color="auto"/>
        <w:right w:val="none" w:sz="0" w:space="0" w:color="auto"/>
      </w:divBdr>
    </w:div>
    <w:div w:id="1888297890">
      <w:bodyDiv w:val="1"/>
      <w:marLeft w:val="0"/>
      <w:marRight w:val="0"/>
      <w:marTop w:val="0"/>
      <w:marBottom w:val="0"/>
      <w:divBdr>
        <w:top w:val="none" w:sz="0" w:space="0" w:color="auto"/>
        <w:left w:val="none" w:sz="0" w:space="0" w:color="auto"/>
        <w:bottom w:val="none" w:sz="0" w:space="0" w:color="auto"/>
        <w:right w:val="none" w:sz="0" w:space="0" w:color="auto"/>
      </w:divBdr>
    </w:div>
    <w:div w:id="1889949129">
      <w:bodyDiv w:val="1"/>
      <w:marLeft w:val="0"/>
      <w:marRight w:val="0"/>
      <w:marTop w:val="0"/>
      <w:marBottom w:val="0"/>
      <w:divBdr>
        <w:top w:val="none" w:sz="0" w:space="0" w:color="auto"/>
        <w:left w:val="none" w:sz="0" w:space="0" w:color="auto"/>
        <w:bottom w:val="none" w:sz="0" w:space="0" w:color="auto"/>
        <w:right w:val="none" w:sz="0" w:space="0" w:color="auto"/>
      </w:divBdr>
    </w:div>
    <w:div w:id="1893227441">
      <w:bodyDiv w:val="1"/>
      <w:marLeft w:val="0"/>
      <w:marRight w:val="0"/>
      <w:marTop w:val="0"/>
      <w:marBottom w:val="0"/>
      <w:divBdr>
        <w:top w:val="none" w:sz="0" w:space="0" w:color="auto"/>
        <w:left w:val="none" w:sz="0" w:space="0" w:color="auto"/>
        <w:bottom w:val="none" w:sz="0" w:space="0" w:color="auto"/>
        <w:right w:val="none" w:sz="0" w:space="0" w:color="auto"/>
      </w:divBdr>
    </w:div>
    <w:div w:id="1894921600">
      <w:bodyDiv w:val="1"/>
      <w:marLeft w:val="0"/>
      <w:marRight w:val="0"/>
      <w:marTop w:val="0"/>
      <w:marBottom w:val="0"/>
      <w:divBdr>
        <w:top w:val="none" w:sz="0" w:space="0" w:color="auto"/>
        <w:left w:val="none" w:sz="0" w:space="0" w:color="auto"/>
        <w:bottom w:val="none" w:sz="0" w:space="0" w:color="auto"/>
        <w:right w:val="none" w:sz="0" w:space="0" w:color="auto"/>
      </w:divBdr>
    </w:div>
    <w:div w:id="1896966724">
      <w:bodyDiv w:val="1"/>
      <w:marLeft w:val="0"/>
      <w:marRight w:val="0"/>
      <w:marTop w:val="0"/>
      <w:marBottom w:val="0"/>
      <w:divBdr>
        <w:top w:val="none" w:sz="0" w:space="0" w:color="auto"/>
        <w:left w:val="none" w:sz="0" w:space="0" w:color="auto"/>
        <w:bottom w:val="none" w:sz="0" w:space="0" w:color="auto"/>
        <w:right w:val="none" w:sz="0" w:space="0" w:color="auto"/>
      </w:divBdr>
    </w:div>
    <w:div w:id="1897202905">
      <w:bodyDiv w:val="1"/>
      <w:marLeft w:val="0"/>
      <w:marRight w:val="0"/>
      <w:marTop w:val="0"/>
      <w:marBottom w:val="0"/>
      <w:divBdr>
        <w:top w:val="none" w:sz="0" w:space="0" w:color="auto"/>
        <w:left w:val="none" w:sz="0" w:space="0" w:color="auto"/>
        <w:bottom w:val="none" w:sz="0" w:space="0" w:color="auto"/>
        <w:right w:val="none" w:sz="0" w:space="0" w:color="auto"/>
      </w:divBdr>
    </w:div>
    <w:div w:id="1898543561">
      <w:bodyDiv w:val="1"/>
      <w:marLeft w:val="0"/>
      <w:marRight w:val="0"/>
      <w:marTop w:val="0"/>
      <w:marBottom w:val="0"/>
      <w:divBdr>
        <w:top w:val="none" w:sz="0" w:space="0" w:color="auto"/>
        <w:left w:val="none" w:sz="0" w:space="0" w:color="auto"/>
        <w:bottom w:val="none" w:sz="0" w:space="0" w:color="auto"/>
        <w:right w:val="none" w:sz="0" w:space="0" w:color="auto"/>
      </w:divBdr>
    </w:div>
    <w:div w:id="1900094392">
      <w:bodyDiv w:val="1"/>
      <w:marLeft w:val="0"/>
      <w:marRight w:val="0"/>
      <w:marTop w:val="0"/>
      <w:marBottom w:val="0"/>
      <w:divBdr>
        <w:top w:val="none" w:sz="0" w:space="0" w:color="auto"/>
        <w:left w:val="none" w:sz="0" w:space="0" w:color="auto"/>
        <w:bottom w:val="none" w:sz="0" w:space="0" w:color="auto"/>
        <w:right w:val="none" w:sz="0" w:space="0" w:color="auto"/>
      </w:divBdr>
      <w:divsChild>
        <w:div w:id="364210903">
          <w:marLeft w:val="0"/>
          <w:marRight w:val="0"/>
          <w:marTop w:val="0"/>
          <w:marBottom w:val="0"/>
          <w:divBdr>
            <w:top w:val="none" w:sz="0" w:space="0" w:color="auto"/>
            <w:left w:val="none" w:sz="0" w:space="0" w:color="auto"/>
            <w:bottom w:val="none" w:sz="0" w:space="0" w:color="auto"/>
            <w:right w:val="none" w:sz="0" w:space="0" w:color="auto"/>
          </w:divBdr>
          <w:divsChild>
            <w:div w:id="22756350">
              <w:marLeft w:val="0"/>
              <w:marRight w:val="0"/>
              <w:marTop w:val="0"/>
              <w:marBottom w:val="0"/>
              <w:divBdr>
                <w:top w:val="none" w:sz="0" w:space="0" w:color="auto"/>
                <w:left w:val="none" w:sz="0" w:space="0" w:color="auto"/>
                <w:bottom w:val="none" w:sz="0" w:space="0" w:color="auto"/>
                <w:right w:val="none" w:sz="0" w:space="0" w:color="auto"/>
              </w:divBdr>
              <w:divsChild>
                <w:div w:id="1566988721">
                  <w:marLeft w:val="0"/>
                  <w:marRight w:val="0"/>
                  <w:marTop w:val="0"/>
                  <w:marBottom w:val="0"/>
                  <w:divBdr>
                    <w:top w:val="none" w:sz="0" w:space="0" w:color="auto"/>
                    <w:left w:val="none" w:sz="0" w:space="0" w:color="auto"/>
                    <w:bottom w:val="none" w:sz="0" w:space="0" w:color="auto"/>
                    <w:right w:val="none" w:sz="0" w:space="0" w:color="auto"/>
                  </w:divBdr>
                  <w:divsChild>
                    <w:div w:id="1743677890">
                      <w:marLeft w:val="0"/>
                      <w:marRight w:val="0"/>
                      <w:marTop w:val="0"/>
                      <w:marBottom w:val="0"/>
                      <w:divBdr>
                        <w:top w:val="none" w:sz="0" w:space="0" w:color="auto"/>
                        <w:left w:val="none" w:sz="0" w:space="0" w:color="auto"/>
                        <w:bottom w:val="none" w:sz="0" w:space="0" w:color="auto"/>
                        <w:right w:val="none" w:sz="0" w:space="0" w:color="auto"/>
                      </w:divBdr>
                      <w:divsChild>
                        <w:div w:id="2045278796">
                          <w:marLeft w:val="0"/>
                          <w:marRight w:val="0"/>
                          <w:marTop w:val="0"/>
                          <w:marBottom w:val="0"/>
                          <w:divBdr>
                            <w:top w:val="none" w:sz="0" w:space="0" w:color="auto"/>
                            <w:left w:val="none" w:sz="0" w:space="0" w:color="auto"/>
                            <w:bottom w:val="none" w:sz="0" w:space="0" w:color="auto"/>
                            <w:right w:val="none" w:sz="0" w:space="0" w:color="auto"/>
                          </w:divBdr>
                          <w:divsChild>
                            <w:div w:id="5433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286250">
      <w:bodyDiv w:val="1"/>
      <w:marLeft w:val="0"/>
      <w:marRight w:val="0"/>
      <w:marTop w:val="0"/>
      <w:marBottom w:val="0"/>
      <w:divBdr>
        <w:top w:val="none" w:sz="0" w:space="0" w:color="auto"/>
        <w:left w:val="none" w:sz="0" w:space="0" w:color="auto"/>
        <w:bottom w:val="none" w:sz="0" w:space="0" w:color="auto"/>
        <w:right w:val="none" w:sz="0" w:space="0" w:color="auto"/>
      </w:divBdr>
    </w:div>
    <w:div w:id="1906450473">
      <w:bodyDiv w:val="1"/>
      <w:marLeft w:val="0"/>
      <w:marRight w:val="0"/>
      <w:marTop w:val="0"/>
      <w:marBottom w:val="0"/>
      <w:divBdr>
        <w:top w:val="none" w:sz="0" w:space="0" w:color="auto"/>
        <w:left w:val="none" w:sz="0" w:space="0" w:color="auto"/>
        <w:bottom w:val="none" w:sz="0" w:space="0" w:color="auto"/>
        <w:right w:val="none" w:sz="0" w:space="0" w:color="auto"/>
      </w:divBdr>
      <w:divsChild>
        <w:div w:id="1746801595">
          <w:marLeft w:val="0"/>
          <w:marRight w:val="0"/>
          <w:marTop w:val="0"/>
          <w:marBottom w:val="0"/>
          <w:divBdr>
            <w:top w:val="none" w:sz="0" w:space="0" w:color="auto"/>
            <w:left w:val="none" w:sz="0" w:space="0" w:color="auto"/>
            <w:bottom w:val="none" w:sz="0" w:space="0" w:color="auto"/>
            <w:right w:val="none" w:sz="0" w:space="0" w:color="auto"/>
          </w:divBdr>
          <w:divsChild>
            <w:div w:id="648629606">
              <w:marLeft w:val="0"/>
              <w:marRight w:val="0"/>
              <w:marTop w:val="0"/>
              <w:marBottom w:val="0"/>
              <w:divBdr>
                <w:top w:val="none" w:sz="0" w:space="0" w:color="auto"/>
                <w:left w:val="none" w:sz="0" w:space="0" w:color="auto"/>
                <w:bottom w:val="none" w:sz="0" w:space="0" w:color="auto"/>
                <w:right w:val="none" w:sz="0" w:space="0" w:color="auto"/>
              </w:divBdr>
              <w:divsChild>
                <w:div w:id="969625797">
                  <w:marLeft w:val="0"/>
                  <w:marRight w:val="0"/>
                  <w:marTop w:val="0"/>
                  <w:marBottom w:val="0"/>
                  <w:divBdr>
                    <w:top w:val="none" w:sz="0" w:space="0" w:color="auto"/>
                    <w:left w:val="none" w:sz="0" w:space="0" w:color="auto"/>
                    <w:bottom w:val="none" w:sz="0" w:space="0" w:color="auto"/>
                    <w:right w:val="none" w:sz="0" w:space="0" w:color="auto"/>
                  </w:divBdr>
                  <w:divsChild>
                    <w:div w:id="1464957338">
                      <w:marLeft w:val="0"/>
                      <w:marRight w:val="0"/>
                      <w:marTop w:val="0"/>
                      <w:marBottom w:val="0"/>
                      <w:divBdr>
                        <w:top w:val="none" w:sz="0" w:space="0" w:color="auto"/>
                        <w:left w:val="none" w:sz="0" w:space="0" w:color="auto"/>
                        <w:bottom w:val="none" w:sz="0" w:space="0" w:color="auto"/>
                        <w:right w:val="none" w:sz="0" w:space="0" w:color="auto"/>
                      </w:divBdr>
                      <w:divsChild>
                        <w:div w:id="497775086">
                          <w:marLeft w:val="0"/>
                          <w:marRight w:val="0"/>
                          <w:marTop w:val="0"/>
                          <w:marBottom w:val="0"/>
                          <w:divBdr>
                            <w:top w:val="none" w:sz="0" w:space="0" w:color="auto"/>
                            <w:left w:val="none" w:sz="0" w:space="0" w:color="auto"/>
                            <w:bottom w:val="none" w:sz="0" w:space="0" w:color="auto"/>
                            <w:right w:val="none" w:sz="0" w:space="0" w:color="auto"/>
                          </w:divBdr>
                          <w:divsChild>
                            <w:div w:id="19088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99620">
      <w:bodyDiv w:val="1"/>
      <w:marLeft w:val="0"/>
      <w:marRight w:val="0"/>
      <w:marTop w:val="0"/>
      <w:marBottom w:val="0"/>
      <w:divBdr>
        <w:top w:val="none" w:sz="0" w:space="0" w:color="auto"/>
        <w:left w:val="none" w:sz="0" w:space="0" w:color="auto"/>
        <w:bottom w:val="none" w:sz="0" w:space="0" w:color="auto"/>
        <w:right w:val="none" w:sz="0" w:space="0" w:color="auto"/>
      </w:divBdr>
    </w:div>
    <w:div w:id="1908027693">
      <w:bodyDiv w:val="1"/>
      <w:marLeft w:val="0"/>
      <w:marRight w:val="0"/>
      <w:marTop w:val="0"/>
      <w:marBottom w:val="0"/>
      <w:divBdr>
        <w:top w:val="none" w:sz="0" w:space="0" w:color="auto"/>
        <w:left w:val="none" w:sz="0" w:space="0" w:color="auto"/>
        <w:bottom w:val="none" w:sz="0" w:space="0" w:color="auto"/>
        <w:right w:val="none" w:sz="0" w:space="0" w:color="auto"/>
      </w:divBdr>
    </w:div>
    <w:div w:id="1908688093">
      <w:bodyDiv w:val="1"/>
      <w:marLeft w:val="0"/>
      <w:marRight w:val="0"/>
      <w:marTop w:val="0"/>
      <w:marBottom w:val="0"/>
      <w:divBdr>
        <w:top w:val="none" w:sz="0" w:space="0" w:color="auto"/>
        <w:left w:val="none" w:sz="0" w:space="0" w:color="auto"/>
        <w:bottom w:val="none" w:sz="0" w:space="0" w:color="auto"/>
        <w:right w:val="none" w:sz="0" w:space="0" w:color="auto"/>
      </w:divBdr>
    </w:div>
    <w:div w:id="1909074009">
      <w:bodyDiv w:val="1"/>
      <w:marLeft w:val="0"/>
      <w:marRight w:val="0"/>
      <w:marTop w:val="0"/>
      <w:marBottom w:val="0"/>
      <w:divBdr>
        <w:top w:val="none" w:sz="0" w:space="0" w:color="auto"/>
        <w:left w:val="none" w:sz="0" w:space="0" w:color="auto"/>
        <w:bottom w:val="none" w:sz="0" w:space="0" w:color="auto"/>
        <w:right w:val="none" w:sz="0" w:space="0" w:color="auto"/>
      </w:divBdr>
    </w:div>
    <w:div w:id="1909993123">
      <w:bodyDiv w:val="1"/>
      <w:marLeft w:val="0"/>
      <w:marRight w:val="0"/>
      <w:marTop w:val="0"/>
      <w:marBottom w:val="0"/>
      <w:divBdr>
        <w:top w:val="none" w:sz="0" w:space="0" w:color="auto"/>
        <w:left w:val="none" w:sz="0" w:space="0" w:color="auto"/>
        <w:bottom w:val="none" w:sz="0" w:space="0" w:color="auto"/>
        <w:right w:val="none" w:sz="0" w:space="0" w:color="auto"/>
      </w:divBdr>
    </w:div>
    <w:div w:id="1910269121">
      <w:bodyDiv w:val="1"/>
      <w:marLeft w:val="0"/>
      <w:marRight w:val="0"/>
      <w:marTop w:val="0"/>
      <w:marBottom w:val="0"/>
      <w:divBdr>
        <w:top w:val="none" w:sz="0" w:space="0" w:color="auto"/>
        <w:left w:val="none" w:sz="0" w:space="0" w:color="auto"/>
        <w:bottom w:val="none" w:sz="0" w:space="0" w:color="auto"/>
        <w:right w:val="none" w:sz="0" w:space="0" w:color="auto"/>
      </w:divBdr>
      <w:divsChild>
        <w:div w:id="1428382800">
          <w:marLeft w:val="0"/>
          <w:marRight w:val="0"/>
          <w:marTop w:val="0"/>
          <w:marBottom w:val="0"/>
          <w:divBdr>
            <w:top w:val="none" w:sz="0" w:space="0" w:color="auto"/>
            <w:left w:val="none" w:sz="0" w:space="0" w:color="auto"/>
            <w:bottom w:val="none" w:sz="0" w:space="0" w:color="auto"/>
            <w:right w:val="none" w:sz="0" w:space="0" w:color="auto"/>
          </w:divBdr>
          <w:divsChild>
            <w:div w:id="230234896">
              <w:marLeft w:val="0"/>
              <w:marRight w:val="0"/>
              <w:marTop w:val="0"/>
              <w:marBottom w:val="0"/>
              <w:divBdr>
                <w:top w:val="none" w:sz="0" w:space="0" w:color="auto"/>
                <w:left w:val="none" w:sz="0" w:space="0" w:color="auto"/>
                <w:bottom w:val="none" w:sz="0" w:space="0" w:color="auto"/>
                <w:right w:val="none" w:sz="0" w:space="0" w:color="auto"/>
              </w:divBdr>
              <w:divsChild>
                <w:div w:id="2133090154">
                  <w:marLeft w:val="0"/>
                  <w:marRight w:val="0"/>
                  <w:marTop w:val="0"/>
                  <w:marBottom w:val="0"/>
                  <w:divBdr>
                    <w:top w:val="none" w:sz="0" w:space="0" w:color="auto"/>
                    <w:left w:val="none" w:sz="0" w:space="0" w:color="auto"/>
                    <w:bottom w:val="none" w:sz="0" w:space="0" w:color="auto"/>
                    <w:right w:val="none" w:sz="0" w:space="0" w:color="auto"/>
                  </w:divBdr>
                  <w:divsChild>
                    <w:div w:id="1521696375">
                      <w:marLeft w:val="0"/>
                      <w:marRight w:val="0"/>
                      <w:marTop w:val="0"/>
                      <w:marBottom w:val="0"/>
                      <w:divBdr>
                        <w:top w:val="none" w:sz="0" w:space="0" w:color="auto"/>
                        <w:left w:val="none" w:sz="0" w:space="0" w:color="auto"/>
                        <w:bottom w:val="none" w:sz="0" w:space="0" w:color="auto"/>
                        <w:right w:val="none" w:sz="0" w:space="0" w:color="auto"/>
                      </w:divBdr>
                      <w:divsChild>
                        <w:div w:id="2064130566">
                          <w:marLeft w:val="0"/>
                          <w:marRight w:val="0"/>
                          <w:marTop w:val="0"/>
                          <w:marBottom w:val="0"/>
                          <w:divBdr>
                            <w:top w:val="none" w:sz="0" w:space="0" w:color="auto"/>
                            <w:left w:val="none" w:sz="0" w:space="0" w:color="auto"/>
                            <w:bottom w:val="none" w:sz="0" w:space="0" w:color="auto"/>
                            <w:right w:val="none" w:sz="0" w:space="0" w:color="auto"/>
                          </w:divBdr>
                          <w:divsChild>
                            <w:div w:id="2235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8182">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7128979">
      <w:bodyDiv w:val="1"/>
      <w:marLeft w:val="0"/>
      <w:marRight w:val="0"/>
      <w:marTop w:val="0"/>
      <w:marBottom w:val="0"/>
      <w:divBdr>
        <w:top w:val="none" w:sz="0" w:space="0" w:color="auto"/>
        <w:left w:val="none" w:sz="0" w:space="0" w:color="auto"/>
        <w:bottom w:val="none" w:sz="0" w:space="0" w:color="auto"/>
        <w:right w:val="none" w:sz="0" w:space="0" w:color="auto"/>
      </w:divBdr>
    </w:div>
    <w:div w:id="1917859829">
      <w:bodyDiv w:val="1"/>
      <w:marLeft w:val="0"/>
      <w:marRight w:val="0"/>
      <w:marTop w:val="0"/>
      <w:marBottom w:val="0"/>
      <w:divBdr>
        <w:top w:val="none" w:sz="0" w:space="0" w:color="auto"/>
        <w:left w:val="none" w:sz="0" w:space="0" w:color="auto"/>
        <w:bottom w:val="none" w:sz="0" w:space="0" w:color="auto"/>
        <w:right w:val="none" w:sz="0" w:space="0" w:color="auto"/>
      </w:divBdr>
    </w:div>
    <w:div w:id="1921601356">
      <w:bodyDiv w:val="1"/>
      <w:marLeft w:val="0"/>
      <w:marRight w:val="0"/>
      <w:marTop w:val="0"/>
      <w:marBottom w:val="0"/>
      <w:divBdr>
        <w:top w:val="none" w:sz="0" w:space="0" w:color="auto"/>
        <w:left w:val="none" w:sz="0" w:space="0" w:color="auto"/>
        <w:bottom w:val="none" w:sz="0" w:space="0" w:color="auto"/>
        <w:right w:val="none" w:sz="0" w:space="0" w:color="auto"/>
      </w:divBdr>
    </w:div>
    <w:div w:id="1924103703">
      <w:bodyDiv w:val="1"/>
      <w:marLeft w:val="0"/>
      <w:marRight w:val="0"/>
      <w:marTop w:val="0"/>
      <w:marBottom w:val="0"/>
      <w:divBdr>
        <w:top w:val="none" w:sz="0" w:space="0" w:color="auto"/>
        <w:left w:val="none" w:sz="0" w:space="0" w:color="auto"/>
        <w:bottom w:val="none" w:sz="0" w:space="0" w:color="auto"/>
        <w:right w:val="none" w:sz="0" w:space="0" w:color="auto"/>
      </w:divBdr>
    </w:div>
    <w:div w:id="1924412422">
      <w:bodyDiv w:val="1"/>
      <w:marLeft w:val="0"/>
      <w:marRight w:val="0"/>
      <w:marTop w:val="0"/>
      <w:marBottom w:val="0"/>
      <w:divBdr>
        <w:top w:val="none" w:sz="0" w:space="0" w:color="auto"/>
        <w:left w:val="none" w:sz="0" w:space="0" w:color="auto"/>
        <w:bottom w:val="none" w:sz="0" w:space="0" w:color="auto"/>
        <w:right w:val="none" w:sz="0" w:space="0" w:color="auto"/>
      </w:divBdr>
      <w:divsChild>
        <w:div w:id="501050182">
          <w:marLeft w:val="0"/>
          <w:marRight w:val="0"/>
          <w:marTop w:val="0"/>
          <w:marBottom w:val="0"/>
          <w:divBdr>
            <w:top w:val="none" w:sz="0" w:space="0" w:color="auto"/>
            <w:left w:val="none" w:sz="0" w:space="0" w:color="auto"/>
            <w:bottom w:val="none" w:sz="0" w:space="0" w:color="auto"/>
            <w:right w:val="none" w:sz="0" w:space="0" w:color="auto"/>
          </w:divBdr>
          <w:divsChild>
            <w:div w:id="764231532">
              <w:marLeft w:val="0"/>
              <w:marRight w:val="0"/>
              <w:marTop w:val="0"/>
              <w:marBottom w:val="0"/>
              <w:divBdr>
                <w:top w:val="none" w:sz="0" w:space="0" w:color="auto"/>
                <w:left w:val="none" w:sz="0" w:space="0" w:color="auto"/>
                <w:bottom w:val="none" w:sz="0" w:space="0" w:color="auto"/>
                <w:right w:val="none" w:sz="0" w:space="0" w:color="auto"/>
              </w:divBdr>
              <w:divsChild>
                <w:div w:id="1558735921">
                  <w:marLeft w:val="0"/>
                  <w:marRight w:val="0"/>
                  <w:marTop w:val="0"/>
                  <w:marBottom w:val="0"/>
                  <w:divBdr>
                    <w:top w:val="none" w:sz="0" w:space="0" w:color="auto"/>
                    <w:left w:val="none" w:sz="0" w:space="0" w:color="auto"/>
                    <w:bottom w:val="none" w:sz="0" w:space="0" w:color="auto"/>
                    <w:right w:val="none" w:sz="0" w:space="0" w:color="auto"/>
                  </w:divBdr>
                  <w:divsChild>
                    <w:div w:id="1311473295">
                      <w:marLeft w:val="0"/>
                      <w:marRight w:val="0"/>
                      <w:marTop w:val="0"/>
                      <w:marBottom w:val="0"/>
                      <w:divBdr>
                        <w:top w:val="none" w:sz="0" w:space="0" w:color="auto"/>
                        <w:left w:val="none" w:sz="0" w:space="0" w:color="auto"/>
                        <w:bottom w:val="none" w:sz="0" w:space="0" w:color="auto"/>
                        <w:right w:val="none" w:sz="0" w:space="0" w:color="auto"/>
                      </w:divBdr>
                      <w:divsChild>
                        <w:div w:id="1559365664">
                          <w:marLeft w:val="0"/>
                          <w:marRight w:val="0"/>
                          <w:marTop w:val="0"/>
                          <w:marBottom w:val="0"/>
                          <w:divBdr>
                            <w:top w:val="none" w:sz="0" w:space="0" w:color="auto"/>
                            <w:left w:val="none" w:sz="0" w:space="0" w:color="auto"/>
                            <w:bottom w:val="none" w:sz="0" w:space="0" w:color="auto"/>
                            <w:right w:val="none" w:sz="0" w:space="0" w:color="auto"/>
                          </w:divBdr>
                          <w:divsChild>
                            <w:div w:id="11843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631">
      <w:bodyDiv w:val="1"/>
      <w:marLeft w:val="0"/>
      <w:marRight w:val="0"/>
      <w:marTop w:val="0"/>
      <w:marBottom w:val="0"/>
      <w:divBdr>
        <w:top w:val="none" w:sz="0" w:space="0" w:color="auto"/>
        <w:left w:val="none" w:sz="0" w:space="0" w:color="auto"/>
        <w:bottom w:val="none" w:sz="0" w:space="0" w:color="auto"/>
        <w:right w:val="none" w:sz="0" w:space="0" w:color="auto"/>
      </w:divBdr>
    </w:div>
    <w:div w:id="1925020694">
      <w:bodyDiv w:val="1"/>
      <w:marLeft w:val="0"/>
      <w:marRight w:val="0"/>
      <w:marTop w:val="0"/>
      <w:marBottom w:val="0"/>
      <w:divBdr>
        <w:top w:val="none" w:sz="0" w:space="0" w:color="auto"/>
        <w:left w:val="none" w:sz="0" w:space="0" w:color="auto"/>
        <w:bottom w:val="none" w:sz="0" w:space="0" w:color="auto"/>
        <w:right w:val="none" w:sz="0" w:space="0" w:color="auto"/>
      </w:divBdr>
    </w:div>
    <w:div w:id="1925727170">
      <w:bodyDiv w:val="1"/>
      <w:marLeft w:val="0"/>
      <w:marRight w:val="0"/>
      <w:marTop w:val="0"/>
      <w:marBottom w:val="0"/>
      <w:divBdr>
        <w:top w:val="none" w:sz="0" w:space="0" w:color="auto"/>
        <w:left w:val="none" w:sz="0" w:space="0" w:color="auto"/>
        <w:bottom w:val="none" w:sz="0" w:space="0" w:color="auto"/>
        <w:right w:val="none" w:sz="0" w:space="0" w:color="auto"/>
      </w:divBdr>
    </w:div>
    <w:div w:id="1927881384">
      <w:bodyDiv w:val="1"/>
      <w:marLeft w:val="0"/>
      <w:marRight w:val="0"/>
      <w:marTop w:val="0"/>
      <w:marBottom w:val="0"/>
      <w:divBdr>
        <w:top w:val="none" w:sz="0" w:space="0" w:color="auto"/>
        <w:left w:val="none" w:sz="0" w:space="0" w:color="auto"/>
        <w:bottom w:val="none" w:sz="0" w:space="0" w:color="auto"/>
        <w:right w:val="none" w:sz="0" w:space="0" w:color="auto"/>
      </w:divBdr>
    </w:div>
    <w:div w:id="1929994753">
      <w:bodyDiv w:val="1"/>
      <w:marLeft w:val="0"/>
      <w:marRight w:val="0"/>
      <w:marTop w:val="0"/>
      <w:marBottom w:val="0"/>
      <w:divBdr>
        <w:top w:val="none" w:sz="0" w:space="0" w:color="auto"/>
        <w:left w:val="none" w:sz="0" w:space="0" w:color="auto"/>
        <w:bottom w:val="none" w:sz="0" w:space="0" w:color="auto"/>
        <w:right w:val="none" w:sz="0" w:space="0" w:color="auto"/>
      </w:divBdr>
    </w:div>
    <w:div w:id="1930120056">
      <w:bodyDiv w:val="1"/>
      <w:marLeft w:val="0"/>
      <w:marRight w:val="0"/>
      <w:marTop w:val="0"/>
      <w:marBottom w:val="0"/>
      <w:divBdr>
        <w:top w:val="none" w:sz="0" w:space="0" w:color="auto"/>
        <w:left w:val="none" w:sz="0" w:space="0" w:color="auto"/>
        <w:bottom w:val="none" w:sz="0" w:space="0" w:color="auto"/>
        <w:right w:val="none" w:sz="0" w:space="0" w:color="auto"/>
      </w:divBdr>
      <w:divsChild>
        <w:div w:id="556160963">
          <w:marLeft w:val="0"/>
          <w:marRight w:val="0"/>
          <w:marTop w:val="0"/>
          <w:marBottom w:val="0"/>
          <w:divBdr>
            <w:top w:val="none" w:sz="0" w:space="0" w:color="auto"/>
            <w:left w:val="none" w:sz="0" w:space="0" w:color="auto"/>
            <w:bottom w:val="none" w:sz="0" w:space="0" w:color="auto"/>
            <w:right w:val="none" w:sz="0" w:space="0" w:color="auto"/>
          </w:divBdr>
          <w:divsChild>
            <w:div w:id="327560429">
              <w:marLeft w:val="0"/>
              <w:marRight w:val="0"/>
              <w:marTop w:val="0"/>
              <w:marBottom w:val="0"/>
              <w:divBdr>
                <w:top w:val="none" w:sz="0" w:space="0" w:color="auto"/>
                <w:left w:val="none" w:sz="0" w:space="0" w:color="auto"/>
                <w:bottom w:val="none" w:sz="0" w:space="0" w:color="auto"/>
                <w:right w:val="none" w:sz="0" w:space="0" w:color="auto"/>
              </w:divBdr>
              <w:divsChild>
                <w:div w:id="1562138190">
                  <w:marLeft w:val="0"/>
                  <w:marRight w:val="0"/>
                  <w:marTop w:val="0"/>
                  <w:marBottom w:val="0"/>
                  <w:divBdr>
                    <w:top w:val="none" w:sz="0" w:space="0" w:color="auto"/>
                    <w:left w:val="none" w:sz="0" w:space="0" w:color="auto"/>
                    <w:bottom w:val="none" w:sz="0" w:space="0" w:color="auto"/>
                    <w:right w:val="none" w:sz="0" w:space="0" w:color="auto"/>
                  </w:divBdr>
                  <w:divsChild>
                    <w:div w:id="1968583723">
                      <w:marLeft w:val="0"/>
                      <w:marRight w:val="0"/>
                      <w:marTop w:val="0"/>
                      <w:marBottom w:val="0"/>
                      <w:divBdr>
                        <w:top w:val="none" w:sz="0" w:space="0" w:color="auto"/>
                        <w:left w:val="none" w:sz="0" w:space="0" w:color="auto"/>
                        <w:bottom w:val="none" w:sz="0" w:space="0" w:color="auto"/>
                        <w:right w:val="none" w:sz="0" w:space="0" w:color="auto"/>
                      </w:divBdr>
                      <w:divsChild>
                        <w:div w:id="1078553377">
                          <w:marLeft w:val="0"/>
                          <w:marRight w:val="0"/>
                          <w:marTop w:val="0"/>
                          <w:marBottom w:val="0"/>
                          <w:divBdr>
                            <w:top w:val="none" w:sz="0" w:space="0" w:color="auto"/>
                            <w:left w:val="none" w:sz="0" w:space="0" w:color="auto"/>
                            <w:bottom w:val="none" w:sz="0" w:space="0" w:color="auto"/>
                            <w:right w:val="none" w:sz="0" w:space="0" w:color="auto"/>
                          </w:divBdr>
                          <w:divsChild>
                            <w:div w:id="1569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54279">
      <w:bodyDiv w:val="1"/>
      <w:marLeft w:val="0"/>
      <w:marRight w:val="0"/>
      <w:marTop w:val="0"/>
      <w:marBottom w:val="0"/>
      <w:divBdr>
        <w:top w:val="none" w:sz="0" w:space="0" w:color="auto"/>
        <w:left w:val="none" w:sz="0" w:space="0" w:color="auto"/>
        <w:bottom w:val="none" w:sz="0" w:space="0" w:color="auto"/>
        <w:right w:val="none" w:sz="0" w:space="0" w:color="auto"/>
      </w:divBdr>
    </w:div>
    <w:div w:id="1931965797">
      <w:bodyDiv w:val="1"/>
      <w:marLeft w:val="0"/>
      <w:marRight w:val="0"/>
      <w:marTop w:val="0"/>
      <w:marBottom w:val="0"/>
      <w:divBdr>
        <w:top w:val="none" w:sz="0" w:space="0" w:color="auto"/>
        <w:left w:val="none" w:sz="0" w:space="0" w:color="auto"/>
        <w:bottom w:val="none" w:sz="0" w:space="0" w:color="auto"/>
        <w:right w:val="none" w:sz="0" w:space="0" w:color="auto"/>
      </w:divBdr>
    </w:div>
    <w:div w:id="1932280443">
      <w:bodyDiv w:val="1"/>
      <w:marLeft w:val="0"/>
      <w:marRight w:val="0"/>
      <w:marTop w:val="0"/>
      <w:marBottom w:val="0"/>
      <w:divBdr>
        <w:top w:val="none" w:sz="0" w:space="0" w:color="auto"/>
        <w:left w:val="none" w:sz="0" w:space="0" w:color="auto"/>
        <w:bottom w:val="none" w:sz="0" w:space="0" w:color="auto"/>
        <w:right w:val="none" w:sz="0" w:space="0" w:color="auto"/>
      </w:divBdr>
    </w:div>
    <w:div w:id="1932548070">
      <w:bodyDiv w:val="1"/>
      <w:marLeft w:val="0"/>
      <w:marRight w:val="0"/>
      <w:marTop w:val="0"/>
      <w:marBottom w:val="0"/>
      <w:divBdr>
        <w:top w:val="none" w:sz="0" w:space="0" w:color="auto"/>
        <w:left w:val="none" w:sz="0" w:space="0" w:color="auto"/>
        <w:bottom w:val="none" w:sz="0" w:space="0" w:color="auto"/>
        <w:right w:val="none" w:sz="0" w:space="0" w:color="auto"/>
      </w:divBdr>
    </w:div>
    <w:div w:id="1933392738">
      <w:bodyDiv w:val="1"/>
      <w:marLeft w:val="0"/>
      <w:marRight w:val="0"/>
      <w:marTop w:val="0"/>
      <w:marBottom w:val="0"/>
      <w:divBdr>
        <w:top w:val="none" w:sz="0" w:space="0" w:color="auto"/>
        <w:left w:val="none" w:sz="0" w:space="0" w:color="auto"/>
        <w:bottom w:val="none" w:sz="0" w:space="0" w:color="auto"/>
        <w:right w:val="none" w:sz="0" w:space="0" w:color="auto"/>
      </w:divBdr>
    </w:div>
    <w:div w:id="1943293481">
      <w:bodyDiv w:val="1"/>
      <w:marLeft w:val="0"/>
      <w:marRight w:val="0"/>
      <w:marTop w:val="0"/>
      <w:marBottom w:val="0"/>
      <w:divBdr>
        <w:top w:val="none" w:sz="0" w:space="0" w:color="auto"/>
        <w:left w:val="none" w:sz="0" w:space="0" w:color="auto"/>
        <w:bottom w:val="none" w:sz="0" w:space="0" w:color="auto"/>
        <w:right w:val="none" w:sz="0" w:space="0" w:color="auto"/>
      </w:divBdr>
      <w:divsChild>
        <w:div w:id="883450409">
          <w:marLeft w:val="0"/>
          <w:marRight w:val="0"/>
          <w:marTop w:val="0"/>
          <w:marBottom w:val="0"/>
          <w:divBdr>
            <w:top w:val="none" w:sz="0" w:space="0" w:color="auto"/>
            <w:left w:val="none" w:sz="0" w:space="0" w:color="auto"/>
            <w:bottom w:val="none" w:sz="0" w:space="0" w:color="auto"/>
            <w:right w:val="none" w:sz="0" w:space="0" w:color="auto"/>
          </w:divBdr>
          <w:divsChild>
            <w:div w:id="812912849">
              <w:marLeft w:val="0"/>
              <w:marRight w:val="0"/>
              <w:marTop w:val="0"/>
              <w:marBottom w:val="0"/>
              <w:divBdr>
                <w:top w:val="none" w:sz="0" w:space="0" w:color="auto"/>
                <w:left w:val="none" w:sz="0" w:space="0" w:color="auto"/>
                <w:bottom w:val="none" w:sz="0" w:space="0" w:color="auto"/>
                <w:right w:val="none" w:sz="0" w:space="0" w:color="auto"/>
              </w:divBdr>
              <w:divsChild>
                <w:div w:id="741097604">
                  <w:marLeft w:val="0"/>
                  <w:marRight w:val="0"/>
                  <w:marTop w:val="0"/>
                  <w:marBottom w:val="0"/>
                  <w:divBdr>
                    <w:top w:val="none" w:sz="0" w:space="0" w:color="auto"/>
                    <w:left w:val="none" w:sz="0" w:space="0" w:color="auto"/>
                    <w:bottom w:val="none" w:sz="0" w:space="0" w:color="auto"/>
                    <w:right w:val="none" w:sz="0" w:space="0" w:color="auto"/>
                  </w:divBdr>
                  <w:divsChild>
                    <w:div w:id="1128166913">
                      <w:marLeft w:val="0"/>
                      <w:marRight w:val="0"/>
                      <w:marTop w:val="0"/>
                      <w:marBottom w:val="0"/>
                      <w:divBdr>
                        <w:top w:val="none" w:sz="0" w:space="0" w:color="auto"/>
                        <w:left w:val="none" w:sz="0" w:space="0" w:color="auto"/>
                        <w:bottom w:val="none" w:sz="0" w:space="0" w:color="auto"/>
                        <w:right w:val="none" w:sz="0" w:space="0" w:color="auto"/>
                      </w:divBdr>
                      <w:divsChild>
                        <w:div w:id="1247425738">
                          <w:marLeft w:val="0"/>
                          <w:marRight w:val="0"/>
                          <w:marTop w:val="0"/>
                          <w:marBottom w:val="0"/>
                          <w:divBdr>
                            <w:top w:val="none" w:sz="0" w:space="0" w:color="auto"/>
                            <w:left w:val="none" w:sz="0" w:space="0" w:color="auto"/>
                            <w:bottom w:val="none" w:sz="0" w:space="0" w:color="auto"/>
                            <w:right w:val="none" w:sz="0" w:space="0" w:color="auto"/>
                          </w:divBdr>
                          <w:divsChild>
                            <w:div w:id="456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6805">
      <w:bodyDiv w:val="1"/>
      <w:marLeft w:val="0"/>
      <w:marRight w:val="0"/>
      <w:marTop w:val="0"/>
      <w:marBottom w:val="0"/>
      <w:divBdr>
        <w:top w:val="none" w:sz="0" w:space="0" w:color="auto"/>
        <w:left w:val="none" w:sz="0" w:space="0" w:color="auto"/>
        <w:bottom w:val="none" w:sz="0" w:space="0" w:color="auto"/>
        <w:right w:val="none" w:sz="0" w:space="0" w:color="auto"/>
      </w:divBdr>
      <w:divsChild>
        <w:div w:id="284847141">
          <w:marLeft w:val="0"/>
          <w:marRight w:val="0"/>
          <w:marTop w:val="0"/>
          <w:marBottom w:val="0"/>
          <w:divBdr>
            <w:top w:val="none" w:sz="0" w:space="0" w:color="auto"/>
            <w:left w:val="none" w:sz="0" w:space="0" w:color="auto"/>
            <w:bottom w:val="none" w:sz="0" w:space="0" w:color="auto"/>
            <w:right w:val="none" w:sz="0" w:space="0" w:color="auto"/>
          </w:divBdr>
          <w:divsChild>
            <w:div w:id="801003273">
              <w:marLeft w:val="0"/>
              <w:marRight w:val="0"/>
              <w:marTop w:val="0"/>
              <w:marBottom w:val="0"/>
              <w:divBdr>
                <w:top w:val="none" w:sz="0" w:space="0" w:color="auto"/>
                <w:left w:val="none" w:sz="0" w:space="0" w:color="auto"/>
                <w:bottom w:val="none" w:sz="0" w:space="0" w:color="auto"/>
                <w:right w:val="none" w:sz="0" w:space="0" w:color="auto"/>
              </w:divBdr>
              <w:divsChild>
                <w:div w:id="1730961923">
                  <w:marLeft w:val="0"/>
                  <w:marRight w:val="0"/>
                  <w:marTop w:val="0"/>
                  <w:marBottom w:val="0"/>
                  <w:divBdr>
                    <w:top w:val="none" w:sz="0" w:space="0" w:color="auto"/>
                    <w:left w:val="none" w:sz="0" w:space="0" w:color="auto"/>
                    <w:bottom w:val="none" w:sz="0" w:space="0" w:color="auto"/>
                    <w:right w:val="none" w:sz="0" w:space="0" w:color="auto"/>
                  </w:divBdr>
                  <w:divsChild>
                    <w:div w:id="1723211470">
                      <w:marLeft w:val="0"/>
                      <w:marRight w:val="0"/>
                      <w:marTop w:val="0"/>
                      <w:marBottom w:val="0"/>
                      <w:divBdr>
                        <w:top w:val="none" w:sz="0" w:space="0" w:color="auto"/>
                        <w:left w:val="none" w:sz="0" w:space="0" w:color="auto"/>
                        <w:bottom w:val="none" w:sz="0" w:space="0" w:color="auto"/>
                        <w:right w:val="none" w:sz="0" w:space="0" w:color="auto"/>
                      </w:divBdr>
                      <w:divsChild>
                        <w:div w:id="546381895">
                          <w:marLeft w:val="0"/>
                          <w:marRight w:val="0"/>
                          <w:marTop w:val="0"/>
                          <w:marBottom w:val="0"/>
                          <w:divBdr>
                            <w:top w:val="none" w:sz="0" w:space="0" w:color="auto"/>
                            <w:left w:val="none" w:sz="0" w:space="0" w:color="auto"/>
                            <w:bottom w:val="none" w:sz="0" w:space="0" w:color="auto"/>
                            <w:right w:val="none" w:sz="0" w:space="0" w:color="auto"/>
                          </w:divBdr>
                          <w:divsChild>
                            <w:div w:id="5726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931061">
      <w:bodyDiv w:val="1"/>
      <w:marLeft w:val="0"/>
      <w:marRight w:val="0"/>
      <w:marTop w:val="0"/>
      <w:marBottom w:val="0"/>
      <w:divBdr>
        <w:top w:val="none" w:sz="0" w:space="0" w:color="auto"/>
        <w:left w:val="none" w:sz="0" w:space="0" w:color="auto"/>
        <w:bottom w:val="none" w:sz="0" w:space="0" w:color="auto"/>
        <w:right w:val="none" w:sz="0" w:space="0" w:color="auto"/>
      </w:divBdr>
    </w:div>
    <w:div w:id="1949237647">
      <w:bodyDiv w:val="1"/>
      <w:marLeft w:val="0"/>
      <w:marRight w:val="0"/>
      <w:marTop w:val="0"/>
      <w:marBottom w:val="0"/>
      <w:divBdr>
        <w:top w:val="none" w:sz="0" w:space="0" w:color="auto"/>
        <w:left w:val="none" w:sz="0" w:space="0" w:color="auto"/>
        <w:bottom w:val="none" w:sz="0" w:space="0" w:color="auto"/>
        <w:right w:val="none" w:sz="0" w:space="0" w:color="auto"/>
      </w:divBdr>
    </w:div>
    <w:div w:id="1949585968">
      <w:bodyDiv w:val="1"/>
      <w:marLeft w:val="0"/>
      <w:marRight w:val="0"/>
      <w:marTop w:val="0"/>
      <w:marBottom w:val="0"/>
      <w:divBdr>
        <w:top w:val="none" w:sz="0" w:space="0" w:color="auto"/>
        <w:left w:val="none" w:sz="0" w:space="0" w:color="auto"/>
        <w:bottom w:val="none" w:sz="0" w:space="0" w:color="auto"/>
        <w:right w:val="none" w:sz="0" w:space="0" w:color="auto"/>
      </w:divBdr>
    </w:div>
    <w:div w:id="1950699050">
      <w:bodyDiv w:val="1"/>
      <w:marLeft w:val="0"/>
      <w:marRight w:val="0"/>
      <w:marTop w:val="0"/>
      <w:marBottom w:val="0"/>
      <w:divBdr>
        <w:top w:val="none" w:sz="0" w:space="0" w:color="auto"/>
        <w:left w:val="none" w:sz="0" w:space="0" w:color="auto"/>
        <w:bottom w:val="none" w:sz="0" w:space="0" w:color="auto"/>
        <w:right w:val="none" w:sz="0" w:space="0" w:color="auto"/>
      </w:divBdr>
      <w:divsChild>
        <w:div w:id="1440951035">
          <w:marLeft w:val="0"/>
          <w:marRight w:val="0"/>
          <w:marTop w:val="0"/>
          <w:marBottom w:val="0"/>
          <w:divBdr>
            <w:top w:val="none" w:sz="0" w:space="0" w:color="auto"/>
            <w:left w:val="none" w:sz="0" w:space="0" w:color="auto"/>
            <w:bottom w:val="none" w:sz="0" w:space="0" w:color="auto"/>
            <w:right w:val="none" w:sz="0" w:space="0" w:color="auto"/>
          </w:divBdr>
          <w:divsChild>
            <w:div w:id="685130572">
              <w:marLeft w:val="0"/>
              <w:marRight w:val="0"/>
              <w:marTop w:val="0"/>
              <w:marBottom w:val="0"/>
              <w:divBdr>
                <w:top w:val="none" w:sz="0" w:space="0" w:color="auto"/>
                <w:left w:val="none" w:sz="0" w:space="0" w:color="auto"/>
                <w:bottom w:val="none" w:sz="0" w:space="0" w:color="auto"/>
                <w:right w:val="none" w:sz="0" w:space="0" w:color="auto"/>
              </w:divBdr>
              <w:divsChild>
                <w:div w:id="1814448865">
                  <w:marLeft w:val="0"/>
                  <w:marRight w:val="0"/>
                  <w:marTop w:val="0"/>
                  <w:marBottom w:val="0"/>
                  <w:divBdr>
                    <w:top w:val="none" w:sz="0" w:space="0" w:color="auto"/>
                    <w:left w:val="none" w:sz="0" w:space="0" w:color="auto"/>
                    <w:bottom w:val="none" w:sz="0" w:space="0" w:color="auto"/>
                    <w:right w:val="none" w:sz="0" w:space="0" w:color="auto"/>
                  </w:divBdr>
                  <w:divsChild>
                    <w:div w:id="610403695">
                      <w:marLeft w:val="0"/>
                      <w:marRight w:val="0"/>
                      <w:marTop w:val="0"/>
                      <w:marBottom w:val="0"/>
                      <w:divBdr>
                        <w:top w:val="none" w:sz="0" w:space="0" w:color="auto"/>
                        <w:left w:val="none" w:sz="0" w:space="0" w:color="auto"/>
                        <w:bottom w:val="none" w:sz="0" w:space="0" w:color="auto"/>
                        <w:right w:val="none" w:sz="0" w:space="0" w:color="auto"/>
                      </w:divBdr>
                      <w:divsChild>
                        <w:div w:id="305597375">
                          <w:marLeft w:val="0"/>
                          <w:marRight w:val="0"/>
                          <w:marTop w:val="0"/>
                          <w:marBottom w:val="0"/>
                          <w:divBdr>
                            <w:top w:val="none" w:sz="0" w:space="0" w:color="auto"/>
                            <w:left w:val="none" w:sz="0" w:space="0" w:color="auto"/>
                            <w:bottom w:val="none" w:sz="0" w:space="0" w:color="auto"/>
                            <w:right w:val="none" w:sz="0" w:space="0" w:color="auto"/>
                          </w:divBdr>
                          <w:divsChild>
                            <w:div w:id="10053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82117">
      <w:bodyDiv w:val="1"/>
      <w:marLeft w:val="0"/>
      <w:marRight w:val="0"/>
      <w:marTop w:val="0"/>
      <w:marBottom w:val="0"/>
      <w:divBdr>
        <w:top w:val="none" w:sz="0" w:space="0" w:color="auto"/>
        <w:left w:val="none" w:sz="0" w:space="0" w:color="auto"/>
        <w:bottom w:val="none" w:sz="0" w:space="0" w:color="auto"/>
        <w:right w:val="none" w:sz="0" w:space="0" w:color="auto"/>
      </w:divBdr>
    </w:div>
    <w:div w:id="1951547314">
      <w:bodyDiv w:val="1"/>
      <w:marLeft w:val="0"/>
      <w:marRight w:val="0"/>
      <w:marTop w:val="0"/>
      <w:marBottom w:val="0"/>
      <w:divBdr>
        <w:top w:val="none" w:sz="0" w:space="0" w:color="auto"/>
        <w:left w:val="none" w:sz="0" w:space="0" w:color="auto"/>
        <w:bottom w:val="none" w:sz="0" w:space="0" w:color="auto"/>
        <w:right w:val="none" w:sz="0" w:space="0" w:color="auto"/>
      </w:divBdr>
    </w:div>
    <w:div w:id="1954164013">
      <w:bodyDiv w:val="1"/>
      <w:marLeft w:val="0"/>
      <w:marRight w:val="0"/>
      <w:marTop w:val="0"/>
      <w:marBottom w:val="0"/>
      <w:divBdr>
        <w:top w:val="none" w:sz="0" w:space="0" w:color="auto"/>
        <w:left w:val="none" w:sz="0" w:space="0" w:color="auto"/>
        <w:bottom w:val="none" w:sz="0" w:space="0" w:color="auto"/>
        <w:right w:val="none" w:sz="0" w:space="0" w:color="auto"/>
      </w:divBdr>
    </w:div>
    <w:div w:id="1956792307">
      <w:bodyDiv w:val="1"/>
      <w:marLeft w:val="0"/>
      <w:marRight w:val="0"/>
      <w:marTop w:val="0"/>
      <w:marBottom w:val="0"/>
      <w:divBdr>
        <w:top w:val="none" w:sz="0" w:space="0" w:color="auto"/>
        <w:left w:val="none" w:sz="0" w:space="0" w:color="auto"/>
        <w:bottom w:val="none" w:sz="0" w:space="0" w:color="auto"/>
        <w:right w:val="none" w:sz="0" w:space="0" w:color="auto"/>
      </w:divBdr>
    </w:div>
    <w:div w:id="1957104425">
      <w:bodyDiv w:val="1"/>
      <w:marLeft w:val="0"/>
      <w:marRight w:val="0"/>
      <w:marTop w:val="0"/>
      <w:marBottom w:val="0"/>
      <w:divBdr>
        <w:top w:val="none" w:sz="0" w:space="0" w:color="auto"/>
        <w:left w:val="none" w:sz="0" w:space="0" w:color="auto"/>
        <w:bottom w:val="none" w:sz="0" w:space="0" w:color="auto"/>
        <w:right w:val="none" w:sz="0" w:space="0" w:color="auto"/>
      </w:divBdr>
    </w:div>
    <w:div w:id="1958290773">
      <w:bodyDiv w:val="1"/>
      <w:marLeft w:val="0"/>
      <w:marRight w:val="0"/>
      <w:marTop w:val="0"/>
      <w:marBottom w:val="0"/>
      <w:divBdr>
        <w:top w:val="none" w:sz="0" w:space="0" w:color="auto"/>
        <w:left w:val="none" w:sz="0" w:space="0" w:color="auto"/>
        <w:bottom w:val="none" w:sz="0" w:space="0" w:color="auto"/>
        <w:right w:val="none" w:sz="0" w:space="0" w:color="auto"/>
      </w:divBdr>
      <w:divsChild>
        <w:div w:id="2128085665">
          <w:marLeft w:val="0"/>
          <w:marRight w:val="0"/>
          <w:marTop w:val="0"/>
          <w:marBottom w:val="0"/>
          <w:divBdr>
            <w:top w:val="none" w:sz="0" w:space="0" w:color="auto"/>
            <w:left w:val="none" w:sz="0" w:space="0" w:color="auto"/>
            <w:bottom w:val="none" w:sz="0" w:space="0" w:color="auto"/>
            <w:right w:val="none" w:sz="0" w:space="0" w:color="auto"/>
          </w:divBdr>
          <w:divsChild>
            <w:div w:id="230897144">
              <w:marLeft w:val="0"/>
              <w:marRight w:val="0"/>
              <w:marTop w:val="0"/>
              <w:marBottom w:val="0"/>
              <w:divBdr>
                <w:top w:val="none" w:sz="0" w:space="0" w:color="auto"/>
                <w:left w:val="none" w:sz="0" w:space="0" w:color="auto"/>
                <w:bottom w:val="none" w:sz="0" w:space="0" w:color="auto"/>
                <w:right w:val="none" w:sz="0" w:space="0" w:color="auto"/>
              </w:divBdr>
              <w:divsChild>
                <w:div w:id="1840928194">
                  <w:marLeft w:val="0"/>
                  <w:marRight w:val="0"/>
                  <w:marTop w:val="0"/>
                  <w:marBottom w:val="0"/>
                  <w:divBdr>
                    <w:top w:val="none" w:sz="0" w:space="0" w:color="auto"/>
                    <w:left w:val="none" w:sz="0" w:space="0" w:color="auto"/>
                    <w:bottom w:val="none" w:sz="0" w:space="0" w:color="auto"/>
                    <w:right w:val="none" w:sz="0" w:space="0" w:color="auto"/>
                  </w:divBdr>
                  <w:divsChild>
                    <w:div w:id="694575644">
                      <w:marLeft w:val="0"/>
                      <w:marRight w:val="0"/>
                      <w:marTop w:val="0"/>
                      <w:marBottom w:val="0"/>
                      <w:divBdr>
                        <w:top w:val="none" w:sz="0" w:space="0" w:color="auto"/>
                        <w:left w:val="none" w:sz="0" w:space="0" w:color="auto"/>
                        <w:bottom w:val="none" w:sz="0" w:space="0" w:color="auto"/>
                        <w:right w:val="none" w:sz="0" w:space="0" w:color="auto"/>
                      </w:divBdr>
                      <w:divsChild>
                        <w:div w:id="1485469885">
                          <w:marLeft w:val="0"/>
                          <w:marRight w:val="0"/>
                          <w:marTop w:val="0"/>
                          <w:marBottom w:val="0"/>
                          <w:divBdr>
                            <w:top w:val="none" w:sz="0" w:space="0" w:color="auto"/>
                            <w:left w:val="none" w:sz="0" w:space="0" w:color="auto"/>
                            <w:bottom w:val="none" w:sz="0" w:space="0" w:color="auto"/>
                            <w:right w:val="none" w:sz="0" w:space="0" w:color="auto"/>
                          </w:divBdr>
                          <w:divsChild>
                            <w:div w:id="11250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261973">
      <w:bodyDiv w:val="1"/>
      <w:marLeft w:val="0"/>
      <w:marRight w:val="0"/>
      <w:marTop w:val="0"/>
      <w:marBottom w:val="0"/>
      <w:divBdr>
        <w:top w:val="none" w:sz="0" w:space="0" w:color="auto"/>
        <w:left w:val="none" w:sz="0" w:space="0" w:color="auto"/>
        <w:bottom w:val="none" w:sz="0" w:space="0" w:color="auto"/>
        <w:right w:val="none" w:sz="0" w:space="0" w:color="auto"/>
      </w:divBdr>
    </w:div>
    <w:div w:id="1961718820">
      <w:bodyDiv w:val="1"/>
      <w:marLeft w:val="0"/>
      <w:marRight w:val="0"/>
      <w:marTop w:val="0"/>
      <w:marBottom w:val="0"/>
      <w:divBdr>
        <w:top w:val="none" w:sz="0" w:space="0" w:color="auto"/>
        <w:left w:val="none" w:sz="0" w:space="0" w:color="auto"/>
        <w:bottom w:val="none" w:sz="0" w:space="0" w:color="auto"/>
        <w:right w:val="none" w:sz="0" w:space="0" w:color="auto"/>
      </w:divBdr>
      <w:divsChild>
        <w:div w:id="1599168345">
          <w:marLeft w:val="0"/>
          <w:marRight w:val="0"/>
          <w:marTop w:val="0"/>
          <w:marBottom w:val="0"/>
          <w:divBdr>
            <w:top w:val="none" w:sz="0" w:space="0" w:color="auto"/>
            <w:left w:val="none" w:sz="0" w:space="0" w:color="auto"/>
            <w:bottom w:val="none" w:sz="0" w:space="0" w:color="auto"/>
            <w:right w:val="none" w:sz="0" w:space="0" w:color="auto"/>
          </w:divBdr>
          <w:divsChild>
            <w:div w:id="1030037198">
              <w:marLeft w:val="0"/>
              <w:marRight w:val="0"/>
              <w:marTop w:val="0"/>
              <w:marBottom w:val="0"/>
              <w:divBdr>
                <w:top w:val="none" w:sz="0" w:space="0" w:color="auto"/>
                <w:left w:val="none" w:sz="0" w:space="0" w:color="auto"/>
                <w:bottom w:val="none" w:sz="0" w:space="0" w:color="auto"/>
                <w:right w:val="none" w:sz="0" w:space="0" w:color="auto"/>
              </w:divBdr>
              <w:divsChild>
                <w:div w:id="1870875898">
                  <w:marLeft w:val="0"/>
                  <w:marRight w:val="0"/>
                  <w:marTop w:val="0"/>
                  <w:marBottom w:val="0"/>
                  <w:divBdr>
                    <w:top w:val="none" w:sz="0" w:space="0" w:color="auto"/>
                    <w:left w:val="none" w:sz="0" w:space="0" w:color="auto"/>
                    <w:bottom w:val="none" w:sz="0" w:space="0" w:color="auto"/>
                    <w:right w:val="none" w:sz="0" w:space="0" w:color="auto"/>
                  </w:divBdr>
                  <w:divsChild>
                    <w:div w:id="1979604931">
                      <w:marLeft w:val="0"/>
                      <w:marRight w:val="0"/>
                      <w:marTop w:val="0"/>
                      <w:marBottom w:val="0"/>
                      <w:divBdr>
                        <w:top w:val="none" w:sz="0" w:space="0" w:color="auto"/>
                        <w:left w:val="none" w:sz="0" w:space="0" w:color="auto"/>
                        <w:bottom w:val="none" w:sz="0" w:space="0" w:color="auto"/>
                        <w:right w:val="none" w:sz="0" w:space="0" w:color="auto"/>
                      </w:divBdr>
                      <w:divsChild>
                        <w:div w:id="788740707">
                          <w:marLeft w:val="0"/>
                          <w:marRight w:val="0"/>
                          <w:marTop w:val="0"/>
                          <w:marBottom w:val="0"/>
                          <w:divBdr>
                            <w:top w:val="none" w:sz="0" w:space="0" w:color="auto"/>
                            <w:left w:val="none" w:sz="0" w:space="0" w:color="auto"/>
                            <w:bottom w:val="none" w:sz="0" w:space="0" w:color="auto"/>
                            <w:right w:val="none" w:sz="0" w:space="0" w:color="auto"/>
                          </w:divBdr>
                          <w:divsChild>
                            <w:div w:id="915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64906">
      <w:bodyDiv w:val="1"/>
      <w:marLeft w:val="0"/>
      <w:marRight w:val="0"/>
      <w:marTop w:val="0"/>
      <w:marBottom w:val="0"/>
      <w:divBdr>
        <w:top w:val="none" w:sz="0" w:space="0" w:color="auto"/>
        <w:left w:val="none" w:sz="0" w:space="0" w:color="auto"/>
        <w:bottom w:val="none" w:sz="0" w:space="0" w:color="auto"/>
        <w:right w:val="none" w:sz="0" w:space="0" w:color="auto"/>
      </w:divBdr>
    </w:div>
    <w:div w:id="1962808555">
      <w:bodyDiv w:val="1"/>
      <w:marLeft w:val="0"/>
      <w:marRight w:val="0"/>
      <w:marTop w:val="0"/>
      <w:marBottom w:val="0"/>
      <w:divBdr>
        <w:top w:val="none" w:sz="0" w:space="0" w:color="auto"/>
        <w:left w:val="none" w:sz="0" w:space="0" w:color="auto"/>
        <w:bottom w:val="none" w:sz="0" w:space="0" w:color="auto"/>
        <w:right w:val="none" w:sz="0" w:space="0" w:color="auto"/>
      </w:divBdr>
    </w:div>
    <w:div w:id="1963918322">
      <w:bodyDiv w:val="1"/>
      <w:marLeft w:val="0"/>
      <w:marRight w:val="0"/>
      <w:marTop w:val="0"/>
      <w:marBottom w:val="0"/>
      <w:divBdr>
        <w:top w:val="none" w:sz="0" w:space="0" w:color="auto"/>
        <w:left w:val="none" w:sz="0" w:space="0" w:color="auto"/>
        <w:bottom w:val="none" w:sz="0" w:space="0" w:color="auto"/>
        <w:right w:val="none" w:sz="0" w:space="0" w:color="auto"/>
      </w:divBdr>
    </w:div>
    <w:div w:id="1965886682">
      <w:bodyDiv w:val="1"/>
      <w:marLeft w:val="0"/>
      <w:marRight w:val="0"/>
      <w:marTop w:val="0"/>
      <w:marBottom w:val="0"/>
      <w:divBdr>
        <w:top w:val="none" w:sz="0" w:space="0" w:color="auto"/>
        <w:left w:val="none" w:sz="0" w:space="0" w:color="auto"/>
        <w:bottom w:val="none" w:sz="0" w:space="0" w:color="auto"/>
        <w:right w:val="none" w:sz="0" w:space="0" w:color="auto"/>
      </w:divBdr>
    </w:div>
    <w:div w:id="1968268820">
      <w:bodyDiv w:val="1"/>
      <w:marLeft w:val="0"/>
      <w:marRight w:val="0"/>
      <w:marTop w:val="0"/>
      <w:marBottom w:val="0"/>
      <w:divBdr>
        <w:top w:val="none" w:sz="0" w:space="0" w:color="auto"/>
        <w:left w:val="none" w:sz="0" w:space="0" w:color="auto"/>
        <w:bottom w:val="none" w:sz="0" w:space="0" w:color="auto"/>
        <w:right w:val="none" w:sz="0" w:space="0" w:color="auto"/>
      </w:divBdr>
    </w:div>
    <w:div w:id="1970471558">
      <w:bodyDiv w:val="1"/>
      <w:marLeft w:val="0"/>
      <w:marRight w:val="0"/>
      <w:marTop w:val="0"/>
      <w:marBottom w:val="0"/>
      <w:divBdr>
        <w:top w:val="none" w:sz="0" w:space="0" w:color="auto"/>
        <w:left w:val="none" w:sz="0" w:space="0" w:color="auto"/>
        <w:bottom w:val="none" w:sz="0" w:space="0" w:color="auto"/>
        <w:right w:val="none" w:sz="0" w:space="0" w:color="auto"/>
      </w:divBdr>
    </w:div>
    <w:div w:id="1971863411">
      <w:bodyDiv w:val="1"/>
      <w:marLeft w:val="0"/>
      <w:marRight w:val="0"/>
      <w:marTop w:val="0"/>
      <w:marBottom w:val="0"/>
      <w:divBdr>
        <w:top w:val="none" w:sz="0" w:space="0" w:color="auto"/>
        <w:left w:val="none" w:sz="0" w:space="0" w:color="auto"/>
        <w:bottom w:val="none" w:sz="0" w:space="0" w:color="auto"/>
        <w:right w:val="none" w:sz="0" w:space="0" w:color="auto"/>
      </w:divBdr>
      <w:divsChild>
        <w:div w:id="873468615">
          <w:marLeft w:val="0"/>
          <w:marRight w:val="0"/>
          <w:marTop w:val="0"/>
          <w:marBottom w:val="0"/>
          <w:divBdr>
            <w:top w:val="none" w:sz="0" w:space="0" w:color="auto"/>
            <w:left w:val="none" w:sz="0" w:space="0" w:color="auto"/>
            <w:bottom w:val="none" w:sz="0" w:space="0" w:color="auto"/>
            <w:right w:val="none" w:sz="0" w:space="0" w:color="auto"/>
          </w:divBdr>
          <w:divsChild>
            <w:div w:id="2019578287">
              <w:marLeft w:val="0"/>
              <w:marRight w:val="0"/>
              <w:marTop w:val="0"/>
              <w:marBottom w:val="0"/>
              <w:divBdr>
                <w:top w:val="none" w:sz="0" w:space="0" w:color="auto"/>
                <w:left w:val="none" w:sz="0" w:space="0" w:color="auto"/>
                <w:bottom w:val="none" w:sz="0" w:space="0" w:color="auto"/>
                <w:right w:val="none" w:sz="0" w:space="0" w:color="auto"/>
              </w:divBdr>
              <w:divsChild>
                <w:div w:id="1013067175">
                  <w:marLeft w:val="0"/>
                  <w:marRight w:val="0"/>
                  <w:marTop w:val="0"/>
                  <w:marBottom w:val="0"/>
                  <w:divBdr>
                    <w:top w:val="none" w:sz="0" w:space="0" w:color="auto"/>
                    <w:left w:val="none" w:sz="0" w:space="0" w:color="auto"/>
                    <w:bottom w:val="none" w:sz="0" w:space="0" w:color="auto"/>
                    <w:right w:val="none" w:sz="0" w:space="0" w:color="auto"/>
                  </w:divBdr>
                  <w:divsChild>
                    <w:div w:id="1600289695">
                      <w:marLeft w:val="0"/>
                      <w:marRight w:val="0"/>
                      <w:marTop w:val="0"/>
                      <w:marBottom w:val="0"/>
                      <w:divBdr>
                        <w:top w:val="none" w:sz="0" w:space="0" w:color="auto"/>
                        <w:left w:val="none" w:sz="0" w:space="0" w:color="auto"/>
                        <w:bottom w:val="none" w:sz="0" w:space="0" w:color="auto"/>
                        <w:right w:val="none" w:sz="0" w:space="0" w:color="auto"/>
                      </w:divBdr>
                      <w:divsChild>
                        <w:div w:id="1469667864">
                          <w:marLeft w:val="0"/>
                          <w:marRight w:val="0"/>
                          <w:marTop w:val="0"/>
                          <w:marBottom w:val="0"/>
                          <w:divBdr>
                            <w:top w:val="none" w:sz="0" w:space="0" w:color="auto"/>
                            <w:left w:val="none" w:sz="0" w:space="0" w:color="auto"/>
                            <w:bottom w:val="none" w:sz="0" w:space="0" w:color="auto"/>
                            <w:right w:val="none" w:sz="0" w:space="0" w:color="auto"/>
                          </w:divBdr>
                          <w:divsChild>
                            <w:div w:id="1929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707437">
      <w:bodyDiv w:val="1"/>
      <w:marLeft w:val="0"/>
      <w:marRight w:val="0"/>
      <w:marTop w:val="0"/>
      <w:marBottom w:val="0"/>
      <w:divBdr>
        <w:top w:val="none" w:sz="0" w:space="0" w:color="auto"/>
        <w:left w:val="none" w:sz="0" w:space="0" w:color="auto"/>
        <w:bottom w:val="none" w:sz="0" w:space="0" w:color="auto"/>
        <w:right w:val="none" w:sz="0" w:space="0" w:color="auto"/>
      </w:divBdr>
    </w:div>
    <w:div w:id="1973054572">
      <w:bodyDiv w:val="1"/>
      <w:marLeft w:val="0"/>
      <w:marRight w:val="0"/>
      <w:marTop w:val="0"/>
      <w:marBottom w:val="0"/>
      <w:divBdr>
        <w:top w:val="none" w:sz="0" w:space="0" w:color="auto"/>
        <w:left w:val="none" w:sz="0" w:space="0" w:color="auto"/>
        <w:bottom w:val="none" w:sz="0" w:space="0" w:color="auto"/>
        <w:right w:val="none" w:sz="0" w:space="0" w:color="auto"/>
      </w:divBdr>
    </w:div>
    <w:div w:id="1973553626">
      <w:bodyDiv w:val="1"/>
      <w:marLeft w:val="0"/>
      <w:marRight w:val="0"/>
      <w:marTop w:val="0"/>
      <w:marBottom w:val="0"/>
      <w:divBdr>
        <w:top w:val="none" w:sz="0" w:space="0" w:color="auto"/>
        <w:left w:val="none" w:sz="0" w:space="0" w:color="auto"/>
        <w:bottom w:val="none" w:sz="0" w:space="0" w:color="auto"/>
        <w:right w:val="none" w:sz="0" w:space="0" w:color="auto"/>
      </w:divBdr>
    </w:div>
    <w:div w:id="1974601569">
      <w:bodyDiv w:val="1"/>
      <w:marLeft w:val="0"/>
      <w:marRight w:val="0"/>
      <w:marTop w:val="0"/>
      <w:marBottom w:val="0"/>
      <w:divBdr>
        <w:top w:val="none" w:sz="0" w:space="0" w:color="auto"/>
        <w:left w:val="none" w:sz="0" w:space="0" w:color="auto"/>
        <w:bottom w:val="none" w:sz="0" w:space="0" w:color="auto"/>
        <w:right w:val="none" w:sz="0" w:space="0" w:color="auto"/>
      </w:divBdr>
    </w:div>
    <w:div w:id="1979023088">
      <w:bodyDiv w:val="1"/>
      <w:marLeft w:val="0"/>
      <w:marRight w:val="0"/>
      <w:marTop w:val="0"/>
      <w:marBottom w:val="0"/>
      <w:divBdr>
        <w:top w:val="none" w:sz="0" w:space="0" w:color="auto"/>
        <w:left w:val="none" w:sz="0" w:space="0" w:color="auto"/>
        <w:bottom w:val="none" w:sz="0" w:space="0" w:color="auto"/>
        <w:right w:val="none" w:sz="0" w:space="0" w:color="auto"/>
      </w:divBdr>
    </w:div>
    <w:div w:id="1980912120">
      <w:bodyDiv w:val="1"/>
      <w:marLeft w:val="0"/>
      <w:marRight w:val="0"/>
      <w:marTop w:val="0"/>
      <w:marBottom w:val="0"/>
      <w:divBdr>
        <w:top w:val="none" w:sz="0" w:space="0" w:color="auto"/>
        <w:left w:val="none" w:sz="0" w:space="0" w:color="auto"/>
        <w:bottom w:val="none" w:sz="0" w:space="0" w:color="auto"/>
        <w:right w:val="none" w:sz="0" w:space="0" w:color="auto"/>
      </w:divBdr>
    </w:div>
    <w:div w:id="1981421967">
      <w:bodyDiv w:val="1"/>
      <w:marLeft w:val="0"/>
      <w:marRight w:val="0"/>
      <w:marTop w:val="0"/>
      <w:marBottom w:val="0"/>
      <w:divBdr>
        <w:top w:val="none" w:sz="0" w:space="0" w:color="auto"/>
        <w:left w:val="none" w:sz="0" w:space="0" w:color="auto"/>
        <w:bottom w:val="none" w:sz="0" w:space="0" w:color="auto"/>
        <w:right w:val="none" w:sz="0" w:space="0" w:color="auto"/>
      </w:divBdr>
    </w:div>
    <w:div w:id="1981962519">
      <w:bodyDiv w:val="1"/>
      <w:marLeft w:val="0"/>
      <w:marRight w:val="0"/>
      <w:marTop w:val="0"/>
      <w:marBottom w:val="0"/>
      <w:divBdr>
        <w:top w:val="none" w:sz="0" w:space="0" w:color="auto"/>
        <w:left w:val="none" w:sz="0" w:space="0" w:color="auto"/>
        <w:bottom w:val="none" w:sz="0" w:space="0" w:color="auto"/>
        <w:right w:val="none" w:sz="0" w:space="0" w:color="auto"/>
      </w:divBdr>
    </w:div>
    <w:div w:id="1982076945">
      <w:bodyDiv w:val="1"/>
      <w:marLeft w:val="0"/>
      <w:marRight w:val="0"/>
      <w:marTop w:val="0"/>
      <w:marBottom w:val="0"/>
      <w:divBdr>
        <w:top w:val="none" w:sz="0" w:space="0" w:color="auto"/>
        <w:left w:val="none" w:sz="0" w:space="0" w:color="auto"/>
        <w:bottom w:val="none" w:sz="0" w:space="0" w:color="auto"/>
        <w:right w:val="none" w:sz="0" w:space="0" w:color="auto"/>
      </w:divBdr>
    </w:div>
    <w:div w:id="1982688278">
      <w:bodyDiv w:val="1"/>
      <w:marLeft w:val="0"/>
      <w:marRight w:val="0"/>
      <w:marTop w:val="0"/>
      <w:marBottom w:val="0"/>
      <w:divBdr>
        <w:top w:val="none" w:sz="0" w:space="0" w:color="auto"/>
        <w:left w:val="none" w:sz="0" w:space="0" w:color="auto"/>
        <w:bottom w:val="none" w:sz="0" w:space="0" w:color="auto"/>
        <w:right w:val="none" w:sz="0" w:space="0" w:color="auto"/>
      </w:divBdr>
    </w:div>
    <w:div w:id="1983533469">
      <w:bodyDiv w:val="1"/>
      <w:marLeft w:val="0"/>
      <w:marRight w:val="0"/>
      <w:marTop w:val="0"/>
      <w:marBottom w:val="0"/>
      <w:divBdr>
        <w:top w:val="none" w:sz="0" w:space="0" w:color="auto"/>
        <w:left w:val="none" w:sz="0" w:space="0" w:color="auto"/>
        <w:bottom w:val="none" w:sz="0" w:space="0" w:color="auto"/>
        <w:right w:val="none" w:sz="0" w:space="0" w:color="auto"/>
      </w:divBdr>
    </w:div>
    <w:div w:id="1983541422">
      <w:bodyDiv w:val="1"/>
      <w:marLeft w:val="0"/>
      <w:marRight w:val="0"/>
      <w:marTop w:val="0"/>
      <w:marBottom w:val="0"/>
      <w:divBdr>
        <w:top w:val="none" w:sz="0" w:space="0" w:color="auto"/>
        <w:left w:val="none" w:sz="0" w:space="0" w:color="auto"/>
        <w:bottom w:val="none" w:sz="0" w:space="0" w:color="auto"/>
        <w:right w:val="none" w:sz="0" w:space="0" w:color="auto"/>
      </w:divBdr>
      <w:divsChild>
        <w:div w:id="1011759074">
          <w:marLeft w:val="0"/>
          <w:marRight w:val="0"/>
          <w:marTop w:val="0"/>
          <w:marBottom w:val="0"/>
          <w:divBdr>
            <w:top w:val="none" w:sz="0" w:space="0" w:color="auto"/>
            <w:left w:val="none" w:sz="0" w:space="0" w:color="auto"/>
            <w:bottom w:val="none" w:sz="0" w:space="0" w:color="auto"/>
            <w:right w:val="none" w:sz="0" w:space="0" w:color="auto"/>
          </w:divBdr>
          <w:divsChild>
            <w:div w:id="1862355114">
              <w:marLeft w:val="0"/>
              <w:marRight w:val="0"/>
              <w:marTop w:val="0"/>
              <w:marBottom w:val="0"/>
              <w:divBdr>
                <w:top w:val="none" w:sz="0" w:space="0" w:color="auto"/>
                <w:left w:val="none" w:sz="0" w:space="0" w:color="auto"/>
                <w:bottom w:val="none" w:sz="0" w:space="0" w:color="auto"/>
                <w:right w:val="none" w:sz="0" w:space="0" w:color="auto"/>
              </w:divBdr>
              <w:divsChild>
                <w:div w:id="737090491">
                  <w:marLeft w:val="0"/>
                  <w:marRight w:val="0"/>
                  <w:marTop w:val="0"/>
                  <w:marBottom w:val="0"/>
                  <w:divBdr>
                    <w:top w:val="none" w:sz="0" w:space="0" w:color="auto"/>
                    <w:left w:val="none" w:sz="0" w:space="0" w:color="auto"/>
                    <w:bottom w:val="none" w:sz="0" w:space="0" w:color="auto"/>
                    <w:right w:val="none" w:sz="0" w:space="0" w:color="auto"/>
                  </w:divBdr>
                  <w:divsChild>
                    <w:div w:id="1970280711">
                      <w:marLeft w:val="0"/>
                      <w:marRight w:val="0"/>
                      <w:marTop w:val="0"/>
                      <w:marBottom w:val="0"/>
                      <w:divBdr>
                        <w:top w:val="none" w:sz="0" w:space="0" w:color="auto"/>
                        <w:left w:val="none" w:sz="0" w:space="0" w:color="auto"/>
                        <w:bottom w:val="none" w:sz="0" w:space="0" w:color="auto"/>
                        <w:right w:val="none" w:sz="0" w:space="0" w:color="auto"/>
                      </w:divBdr>
                      <w:divsChild>
                        <w:div w:id="1764715958">
                          <w:marLeft w:val="0"/>
                          <w:marRight w:val="0"/>
                          <w:marTop w:val="0"/>
                          <w:marBottom w:val="0"/>
                          <w:divBdr>
                            <w:top w:val="none" w:sz="0" w:space="0" w:color="auto"/>
                            <w:left w:val="none" w:sz="0" w:space="0" w:color="auto"/>
                            <w:bottom w:val="none" w:sz="0" w:space="0" w:color="auto"/>
                            <w:right w:val="none" w:sz="0" w:space="0" w:color="auto"/>
                          </w:divBdr>
                          <w:divsChild>
                            <w:div w:id="1394155832">
                              <w:marLeft w:val="0"/>
                              <w:marRight w:val="0"/>
                              <w:marTop w:val="0"/>
                              <w:marBottom w:val="0"/>
                              <w:divBdr>
                                <w:top w:val="none" w:sz="0" w:space="0" w:color="auto"/>
                                <w:left w:val="none" w:sz="0" w:space="0" w:color="auto"/>
                                <w:bottom w:val="none" w:sz="0" w:space="0" w:color="auto"/>
                                <w:right w:val="none" w:sz="0" w:space="0" w:color="auto"/>
                              </w:divBdr>
                              <w:divsChild>
                                <w:div w:id="480538243">
                                  <w:marLeft w:val="0"/>
                                  <w:marRight w:val="0"/>
                                  <w:marTop w:val="0"/>
                                  <w:marBottom w:val="0"/>
                                  <w:divBdr>
                                    <w:top w:val="none" w:sz="0" w:space="0" w:color="auto"/>
                                    <w:left w:val="none" w:sz="0" w:space="0" w:color="auto"/>
                                    <w:bottom w:val="none" w:sz="0" w:space="0" w:color="auto"/>
                                    <w:right w:val="none" w:sz="0" w:space="0" w:color="auto"/>
                                  </w:divBdr>
                                  <w:divsChild>
                                    <w:div w:id="1139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17314">
      <w:bodyDiv w:val="1"/>
      <w:marLeft w:val="0"/>
      <w:marRight w:val="0"/>
      <w:marTop w:val="0"/>
      <w:marBottom w:val="0"/>
      <w:divBdr>
        <w:top w:val="none" w:sz="0" w:space="0" w:color="auto"/>
        <w:left w:val="none" w:sz="0" w:space="0" w:color="auto"/>
        <w:bottom w:val="none" w:sz="0" w:space="0" w:color="auto"/>
        <w:right w:val="none" w:sz="0" w:space="0" w:color="auto"/>
      </w:divBdr>
    </w:div>
    <w:div w:id="1987275522">
      <w:bodyDiv w:val="1"/>
      <w:marLeft w:val="0"/>
      <w:marRight w:val="0"/>
      <w:marTop w:val="0"/>
      <w:marBottom w:val="0"/>
      <w:divBdr>
        <w:top w:val="none" w:sz="0" w:space="0" w:color="auto"/>
        <w:left w:val="none" w:sz="0" w:space="0" w:color="auto"/>
        <w:bottom w:val="none" w:sz="0" w:space="0" w:color="auto"/>
        <w:right w:val="none" w:sz="0" w:space="0" w:color="auto"/>
      </w:divBdr>
    </w:div>
    <w:div w:id="1987931193">
      <w:bodyDiv w:val="1"/>
      <w:marLeft w:val="0"/>
      <w:marRight w:val="0"/>
      <w:marTop w:val="0"/>
      <w:marBottom w:val="0"/>
      <w:divBdr>
        <w:top w:val="none" w:sz="0" w:space="0" w:color="auto"/>
        <w:left w:val="none" w:sz="0" w:space="0" w:color="auto"/>
        <w:bottom w:val="none" w:sz="0" w:space="0" w:color="auto"/>
        <w:right w:val="none" w:sz="0" w:space="0" w:color="auto"/>
      </w:divBdr>
    </w:div>
    <w:div w:id="1987971584">
      <w:bodyDiv w:val="1"/>
      <w:marLeft w:val="0"/>
      <w:marRight w:val="0"/>
      <w:marTop w:val="0"/>
      <w:marBottom w:val="0"/>
      <w:divBdr>
        <w:top w:val="none" w:sz="0" w:space="0" w:color="auto"/>
        <w:left w:val="none" w:sz="0" w:space="0" w:color="auto"/>
        <w:bottom w:val="none" w:sz="0" w:space="0" w:color="auto"/>
        <w:right w:val="none" w:sz="0" w:space="0" w:color="auto"/>
      </w:divBdr>
    </w:div>
    <w:div w:id="1988048689">
      <w:bodyDiv w:val="1"/>
      <w:marLeft w:val="0"/>
      <w:marRight w:val="0"/>
      <w:marTop w:val="0"/>
      <w:marBottom w:val="0"/>
      <w:divBdr>
        <w:top w:val="none" w:sz="0" w:space="0" w:color="auto"/>
        <w:left w:val="none" w:sz="0" w:space="0" w:color="auto"/>
        <w:bottom w:val="none" w:sz="0" w:space="0" w:color="auto"/>
        <w:right w:val="none" w:sz="0" w:space="0" w:color="auto"/>
      </w:divBdr>
      <w:divsChild>
        <w:div w:id="1636445867">
          <w:marLeft w:val="0"/>
          <w:marRight w:val="0"/>
          <w:marTop w:val="0"/>
          <w:marBottom w:val="0"/>
          <w:divBdr>
            <w:top w:val="none" w:sz="0" w:space="0" w:color="auto"/>
            <w:left w:val="none" w:sz="0" w:space="0" w:color="auto"/>
            <w:bottom w:val="none" w:sz="0" w:space="0" w:color="auto"/>
            <w:right w:val="none" w:sz="0" w:space="0" w:color="auto"/>
          </w:divBdr>
          <w:divsChild>
            <w:div w:id="1243686737">
              <w:marLeft w:val="0"/>
              <w:marRight w:val="0"/>
              <w:marTop w:val="0"/>
              <w:marBottom w:val="0"/>
              <w:divBdr>
                <w:top w:val="none" w:sz="0" w:space="0" w:color="auto"/>
                <w:left w:val="none" w:sz="0" w:space="0" w:color="auto"/>
                <w:bottom w:val="none" w:sz="0" w:space="0" w:color="auto"/>
                <w:right w:val="none" w:sz="0" w:space="0" w:color="auto"/>
              </w:divBdr>
              <w:divsChild>
                <w:div w:id="1454516916">
                  <w:marLeft w:val="0"/>
                  <w:marRight w:val="0"/>
                  <w:marTop w:val="0"/>
                  <w:marBottom w:val="0"/>
                  <w:divBdr>
                    <w:top w:val="none" w:sz="0" w:space="0" w:color="auto"/>
                    <w:left w:val="none" w:sz="0" w:space="0" w:color="auto"/>
                    <w:bottom w:val="none" w:sz="0" w:space="0" w:color="auto"/>
                    <w:right w:val="none" w:sz="0" w:space="0" w:color="auto"/>
                  </w:divBdr>
                  <w:divsChild>
                    <w:div w:id="1006252171">
                      <w:marLeft w:val="0"/>
                      <w:marRight w:val="0"/>
                      <w:marTop w:val="0"/>
                      <w:marBottom w:val="0"/>
                      <w:divBdr>
                        <w:top w:val="none" w:sz="0" w:space="0" w:color="auto"/>
                        <w:left w:val="none" w:sz="0" w:space="0" w:color="auto"/>
                        <w:bottom w:val="none" w:sz="0" w:space="0" w:color="auto"/>
                        <w:right w:val="none" w:sz="0" w:space="0" w:color="auto"/>
                      </w:divBdr>
                      <w:divsChild>
                        <w:div w:id="612053150">
                          <w:marLeft w:val="0"/>
                          <w:marRight w:val="0"/>
                          <w:marTop w:val="0"/>
                          <w:marBottom w:val="0"/>
                          <w:divBdr>
                            <w:top w:val="none" w:sz="0" w:space="0" w:color="auto"/>
                            <w:left w:val="none" w:sz="0" w:space="0" w:color="auto"/>
                            <w:bottom w:val="none" w:sz="0" w:space="0" w:color="auto"/>
                            <w:right w:val="none" w:sz="0" w:space="0" w:color="auto"/>
                          </w:divBdr>
                          <w:divsChild>
                            <w:div w:id="15057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55607">
      <w:bodyDiv w:val="1"/>
      <w:marLeft w:val="0"/>
      <w:marRight w:val="0"/>
      <w:marTop w:val="0"/>
      <w:marBottom w:val="0"/>
      <w:divBdr>
        <w:top w:val="none" w:sz="0" w:space="0" w:color="auto"/>
        <w:left w:val="none" w:sz="0" w:space="0" w:color="auto"/>
        <w:bottom w:val="none" w:sz="0" w:space="0" w:color="auto"/>
        <w:right w:val="none" w:sz="0" w:space="0" w:color="auto"/>
      </w:divBdr>
      <w:divsChild>
        <w:div w:id="1277298665">
          <w:marLeft w:val="0"/>
          <w:marRight w:val="0"/>
          <w:marTop w:val="0"/>
          <w:marBottom w:val="0"/>
          <w:divBdr>
            <w:top w:val="none" w:sz="0" w:space="0" w:color="auto"/>
            <w:left w:val="none" w:sz="0" w:space="0" w:color="auto"/>
            <w:bottom w:val="none" w:sz="0" w:space="0" w:color="auto"/>
            <w:right w:val="none" w:sz="0" w:space="0" w:color="auto"/>
          </w:divBdr>
          <w:divsChild>
            <w:div w:id="72051788">
              <w:marLeft w:val="0"/>
              <w:marRight w:val="0"/>
              <w:marTop w:val="0"/>
              <w:marBottom w:val="0"/>
              <w:divBdr>
                <w:top w:val="none" w:sz="0" w:space="0" w:color="auto"/>
                <w:left w:val="none" w:sz="0" w:space="0" w:color="auto"/>
                <w:bottom w:val="none" w:sz="0" w:space="0" w:color="auto"/>
                <w:right w:val="none" w:sz="0" w:space="0" w:color="auto"/>
              </w:divBdr>
              <w:divsChild>
                <w:div w:id="1304845345">
                  <w:marLeft w:val="0"/>
                  <w:marRight w:val="0"/>
                  <w:marTop w:val="0"/>
                  <w:marBottom w:val="0"/>
                  <w:divBdr>
                    <w:top w:val="none" w:sz="0" w:space="0" w:color="auto"/>
                    <w:left w:val="none" w:sz="0" w:space="0" w:color="auto"/>
                    <w:bottom w:val="none" w:sz="0" w:space="0" w:color="auto"/>
                    <w:right w:val="none" w:sz="0" w:space="0" w:color="auto"/>
                  </w:divBdr>
                  <w:divsChild>
                    <w:div w:id="1344019213">
                      <w:marLeft w:val="0"/>
                      <w:marRight w:val="0"/>
                      <w:marTop w:val="0"/>
                      <w:marBottom w:val="0"/>
                      <w:divBdr>
                        <w:top w:val="none" w:sz="0" w:space="0" w:color="auto"/>
                        <w:left w:val="none" w:sz="0" w:space="0" w:color="auto"/>
                        <w:bottom w:val="none" w:sz="0" w:space="0" w:color="auto"/>
                        <w:right w:val="none" w:sz="0" w:space="0" w:color="auto"/>
                      </w:divBdr>
                      <w:divsChild>
                        <w:div w:id="602372870">
                          <w:marLeft w:val="0"/>
                          <w:marRight w:val="0"/>
                          <w:marTop w:val="0"/>
                          <w:marBottom w:val="0"/>
                          <w:divBdr>
                            <w:top w:val="none" w:sz="0" w:space="0" w:color="auto"/>
                            <w:left w:val="none" w:sz="0" w:space="0" w:color="auto"/>
                            <w:bottom w:val="none" w:sz="0" w:space="0" w:color="auto"/>
                            <w:right w:val="none" w:sz="0" w:space="0" w:color="auto"/>
                          </w:divBdr>
                          <w:divsChild>
                            <w:div w:id="1124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7335">
      <w:bodyDiv w:val="1"/>
      <w:marLeft w:val="0"/>
      <w:marRight w:val="0"/>
      <w:marTop w:val="0"/>
      <w:marBottom w:val="0"/>
      <w:divBdr>
        <w:top w:val="none" w:sz="0" w:space="0" w:color="auto"/>
        <w:left w:val="none" w:sz="0" w:space="0" w:color="auto"/>
        <w:bottom w:val="none" w:sz="0" w:space="0" w:color="auto"/>
        <w:right w:val="none" w:sz="0" w:space="0" w:color="auto"/>
      </w:divBdr>
      <w:divsChild>
        <w:div w:id="300429051">
          <w:marLeft w:val="0"/>
          <w:marRight w:val="0"/>
          <w:marTop w:val="0"/>
          <w:marBottom w:val="0"/>
          <w:divBdr>
            <w:top w:val="none" w:sz="0" w:space="0" w:color="auto"/>
            <w:left w:val="none" w:sz="0" w:space="0" w:color="auto"/>
            <w:bottom w:val="none" w:sz="0" w:space="0" w:color="auto"/>
            <w:right w:val="none" w:sz="0" w:space="0" w:color="auto"/>
          </w:divBdr>
          <w:divsChild>
            <w:div w:id="1186559368">
              <w:marLeft w:val="0"/>
              <w:marRight w:val="0"/>
              <w:marTop w:val="0"/>
              <w:marBottom w:val="0"/>
              <w:divBdr>
                <w:top w:val="none" w:sz="0" w:space="0" w:color="auto"/>
                <w:left w:val="none" w:sz="0" w:space="0" w:color="auto"/>
                <w:bottom w:val="none" w:sz="0" w:space="0" w:color="auto"/>
                <w:right w:val="none" w:sz="0" w:space="0" w:color="auto"/>
              </w:divBdr>
              <w:divsChild>
                <w:div w:id="2013414123">
                  <w:marLeft w:val="0"/>
                  <w:marRight w:val="0"/>
                  <w:marTop w:val="0"/>
                  <w:marBottom w:val="0"/>
                  <w:divBdr>
                    <w:top w:val="none" w:sz="0" w:space="0" w:color="auto"/>
                    <w:left w:val="none" w:sz="0" w:space="0" w:color="auto"/>
                    <w:bottom w:val="none" w:sz="0" w:space="0" w:color="auto"/>
                    <w:right w:val="none" w:sz="0" w:space="0" w:color="auto"/>
                  </w:divBdr>
                  <w:divsChild>
                    <w:div w:id="379787759">
                      <w:marLeft w:val="0"/>
                      <w:marRight w:val="0"/>
                      <w:marTop w:val="0"/>
                      <w:marBottom w:val="0"/>
                      <w:divBdr>
                        <w:top w:val="none" w:sz="0" w:space="0" w:color="auto"/>
                        <w:left w:val="none" w:sz="0" w:space="0" w:color="auto"/>
                        <w:bottom w:val="none" w:sz="0" w:space="0" w:color="auto"/>
                        <w:right w:val="none" w:sz="0" w:space="0" w:color="auto"/>
                      </w:divBdr>
                      <w:divsChild>
                        <w:div w:id="920259232">
                          <w:marLeft w:val="0"/>
                          <w:marRight w:val="0"/>
                          <w:marTop w:val="0"/>
                          <w:marBottom w:val="0"/>
                          <w:divBdr>
                            <w:top w:val="none" w:sz="0" w:space="0" w:color="auto"/>
                            <w:left w:val="none" w:sz="0" w:space="0" w:color="auto"/>
                            <w:bottom w:val="none" w:sz="0" w:space="0" w:color="auto"/>
                            <w:right w:val="none" w:sz="0" w:space="0" w:color="auto"/>
                          </w:divBdr>
                          <w:divsChild>
                            <w:div w:id="3600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406762">
      <w:bodyDiv w:val="1"/>
      <w:marLeft w:val="0"/>
      <w:marRight w:val="0"/>
      <w:marTop w:val="0"/>
      <w:marBottom w:val="0"/>
      <w:divBdr>
        <w:top w:val="none" w:sz="0" w:space="0" w:color="auto"/>
        <w:left w:val="none" w:sz="0" w:space="0" w:color="auto"/>
        <w:bottom w:val="none" w:sz="0" w:space="0" w:color="auto"/>
        <w:right w:val="none" w:sz="0" w:space="0" w:color="auto"/>
      </w:divBdr>
    </w:div>
    <w:div w:id="1996376479">
      <w:bodyDiv w:val="1"/>
      <w:marLeft w:val="0"/>
      <w:marRight w:val="0"/>
      <w:marTop w:val="0"/>
      <w:marBottom w:val="0"/>
      <w:divBdr>
        <w:top w:val="none" w:sz="0" w:space="0" w:color="auto"/>
        <w:left w:val="none" w:sz="0" w:space="0" w:color="auto"/>
        <w:bottom w:val="none" w:sz="0" w:space="0" w:color="auto"/>
        <w:right w:val="none" w:sz="0" w:space="0" w:color="auto"/>
      </w:divBdr>
    </w:div>
    <w:div w:id="1996954968">
      <w:bodyDiv w:val="1"/>
      <w:marLeft w:val="0"/>
      <w:marRight w:val="0"/>
      <w:marTop w:val="0"/>
      <w:marBottom w:val="0"/>
      <w:divBdr>
        <w:top w:val="none" w:sz="0" w:space="0" w:color="auto"/>
        <w:left w:val="none" w:sz="0" w:space="0" w:color="auto"/>
        <w:bottom w:val="none" w:sz="0" w:space="0" w:color="auto"/>
        <w:right w:val="none" w:sz="0" w:space="0" w:color="auto"/>
      </w:divBdr>
    </w:div>
    <w:div w:id="1998534078">
      <w:bodyDiv w:val="1"/>
      <w:marLeft w:val="0"/>
      <w:marRight w:val="0"/>
      <w:marTop w:val="0"/>
      <w:marBottom w:val="0"/>
      <w:divBdr>
        <w:top w:val="none" w:sz="0" w:space="0" w:color="auto"/>
        <w:left w:val="none" w:sz="0" w:space="0" w:color="auto"/>
        <w:bottom w:val="none" w:sz="0" w:space="0" w:color="auto"/>
        <w:right w:val="none" w:sz="0" w:space="0" w:color="auto"/>
      </w:divBdr>
      <w:divsChild>
        <w:div w:id="749620806">
          <w:marLeft w:val="0"/>
          <w:marRight w:val="0"/>
          <w:marTop w:val="0"/>
          <w:marBottom w:val="0"/>
          <w:divBdr>
            <w:top w:val="none" w:sz="0" w:space="0" w:color="auto"/>
            <w:left w:val="none" w:sz="0" w:space="0" w:color="auto"/>
            <w:bottom w:val="none" w:sz="0" w:space="0" w:color="auto"/>
            <w:right w:val="none" w:sz="0" w:space="0" w:color="auto"/>
          </w:divBdr>
          <w:divsChild>
            <w:div w:id="1714578126">
              <w:marLeft w:val="0"/>
              <w:marRight w:val="0"/>
              <w:marTop w:val="0"/>
              <w:marBottom w:val="0"/>
              <w:divBdr>
                <w:top w:val="none" w:sz="0" w:space="0" w:color="auto"/>
                <w:left w:val="none" w:sz="0" w:space="0" w:color="auto"/>
                <w:bottom w:val="none" w:sz="0" w:space="0" w:color="auto"/>
                <w:right w:val="none" w:sz="0" w:space="0" w:color="auto"/>
              </w:divBdr>
              <w:divsChild>
                <w:div w:id="1367825914">
                  <w:marLeft w:val="0"/>
                  <w:marRight w:val="0"/>
                  <w:marTop w:val="0"/>
                  <w:marBottom w:val="0"/>
                  <w:divBdr>
                    <w:top w:val="none" w:sz="0" w:space="0" w:color="auto"/>
                    <w:left w:val="none" w:sz="0" w:space="0" w:color="auto"/>
                    <w:bottom w:val="none" w:sz="0" w:space="0" w:color="auto"/>
                    <w:right w:val="none" w:sz="0" w:space="0" w:color="auto"/>
                  </w:divBdr>
                  <w:divsChild>
                    <w:div w:id="1443958183">
                      <w:marLeft w:val="0"/>
                      <w:marRight w:val="0"/>
                      <w:marTop w:val="0"/>
                      <w:marBottom w:val="0"/>
                      <w:divBdr>
                        <w:top w:val="none" w:sz="0" w:space="0" w:color="auto"/>
                        <w:left w:val="none" w:sz="0" w:space="0" w:color="auto"/>
                        <w:bottom w:val="none" w:sz="0" w:space="0" w:color="auto"/>
                        <w:right w:val="none" w:sz="0" w:space="0" w:color="auto"/>
                      </w:divBdr>
                      <w:divsChild>
                        <w:div w:id="831331692">
                          <w:marLeft w:val="0"/>
                          <w:marRight w:val="0"/>
                          <w:marTop w:val="0"/>
                          <w:marBottom w:val="0"/>
                          <w:divBdr>
                            <w:top w:val="none" w:sz="0" w:space="0" w:color="auto"/>
                            <w:left w:val="none" w:sz="0" w:space="0" w:color="auto"/>
                            <w:bottom w:val="none" w:sz="0" w:space="0" w:color="auto"/>
                            <w:right w:val="none" w:sz="0" w:space="0" w:color="auto"/>
                          </w:divBdr>
                          <w:divsChild>
                            <w:div w:id="117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83384">
      <w:bodyDiv w:val="1"/>
      <w:marLeft w:val="0"/>
      <w:marRight w:val="0"/>
      <w:marTop w:val="0"/>
      <w:marBottom w:val="0"/>
      <w:divBdr>
        <w:top w:val="none" w:sz="0" w:space="0" w:color="auto"/>
        <w:left w:val="none" w:sz="0" w:space="0" w:color="auto"/>
        <w:bottom w:val="none" w:sz="0" w:space="0" w:color="auto"/>
        <w:right w:val="none" w:sz="0" w:space="0" w:color="auto"/>
      </w:divBdr>
    </w:div>
    <w:div w:id="2003465624">
      <w:bodyDiv w:val="1"/>
      <w:marLeft w:val="0"/>
      <w:marRight w:val="0"/>
      <w:marTop w:val="0"/>
      <w:marBottom w:val="0"/>
      <w:divBdr>
        <w:top w:val="none" w:sz="0" w:space="0" w:color="auto"/>
        <w:left w:val="none" w:sz="0" w:space="0" w:color="auto"/>
        <w:bottom w:val="none" w:sz="0" w:space="0" w:color="auto"/>
        <w:right w:val="none" w:sz="0" w:space="0" w:color="auto"/>
      </w:divBdr>
    </w:div>
    <w:div w:id="2003776765">
      <w:bodyDiv w:val="1"/>
      <w:marLeft w:val="0"/>
      <w:marRight w:val="0"/>
      <w:marTop w:val="0"/>
      <w:marBottom w:val="0"/>
      <w:divBdr>
        <w:top w:val="none" w:sz="0" w:space="0" w:color="auto"/>
        <w:left w:val="none" w:sz="0" w:space="0" w:color="auto"/>
        <w:bottom w:val="none" w:sz="0" w:space="0" w:color="auto"/>
        <w:right w:val="none" w:sz="0" w:space="0" w:color="auto"/>
      </w:divBdr>
    </w:div>
    <w:div w:id="2004773263">
      <w:bodyDiv w:val="1"/>
      <w:marLeft w:val="0"/>
      <w:marRight w:val="0"/>
      <w:marTop w:val="0"/>
      <w:marBottom w:val="0"/>
      <w:divBdr>
        <w:top w:val="none" w:sz="0" w:space="0" w:color="auto"/>
        <w:left w:val="none" w:sz="0" w:space="0" w:color="auto"/>
        <w:bottom w:val="none" w:sz="0" w:space="0" w:color="auto"/>
        <w:right w:val="none" w:sz="0" w:space="0" w:color="auto"/>
      </w:divBdr>
      <w:divsChild>
        <w:div w:id="1337882822">
          <w:marLeft w:val="0"/>
          <w:marRight w:val="0"/>
          <w:marTop w:val="0"/>
          <w:marBottom w:val="0"/>
          <w:divBdr>
            <w:top w:val="none" w:sz="0" w:space="0" w:color="auto"/>
            <w:left w:val="none" w:sz="0" w:space="0" w:color="auto"/>
            <w:bottom w:val="none" w:sz="0" w:space="0" w:color="auto"/>
            <w:right w:val="none" w:sz="0" w:space="0" w:color="auto"/>
          </w:divBdr>
          <w:divsChild>
            <w:div w:id="1390810506">
              <w:marLeft w:val="0"/>
              <w:marRight w:val="0"/>
              <w:marTop w:val="0"/>
              <w:marBottom w:val="0"/>
              <w:divBdr>
                <w:top w:val="none" w:sz="0" w:space="0" w:color="auto"/>
                <w:left w:val="none" w:sz="0" w:space="0" w:color="auto"/>
                <w:bottom w:val="none" w:sz="0" w:space="0" w:color="auto"/>
                <w:right w:val="none" w:sz="0" w:space="0" w:color="auto"/>
              </w:divBdr>
              <w:divsChild>
                <w:div w:id="2050565979">
                  <w:marLeft w:val="0"/>
                  <w:marRight w:val="0"/>
                  <w:marTop w:val="0"/>
                  <w:marBottom w:val="0"/>
                  <w:divBdr>
                    <w:top w:val="none" w:sz="0" w:space="0" w:color="auto"/>
                    <w:left w:val="none" w:sz="0" w:space="0" w:color="auto"/>
                    <w:bottom w:val="none" w:sz="0" w:space="0" w:color="auto"/>
                    <w:right w:val="none" w:sz="0" w:space="0" w:color="auto"/>
                  </w:divBdr>
                  <w:divsChild>
                    <w:div w:id="1636175042">
                      <w:marLeft w:val="0"/>
                      <w:marRight w:val="0"/>
                      <w:marTop w:val="0"/>
                      <w:marBottom w:val="0"/>
                      <w:divBdr>
                        <w:top w:val="none" w:sz="0" w:space="0" w:color="auto"/>
                        <w:left w:val="none" w:sz="0" w:space="0" w:color="auto"/>
                        <w:bottom w:val="none" w:sz="0" w:space="0" w:color="auto"/>
                        <w:right w:val="none" w:sz="0" w:space="0" w:color="auto"/>
                      </w:divBdr>
                      <w:divsChild>
                        <w:div w:id="535503767">
                          <w:marLeft w:val="0"/>
                          <w:marRight w:val="0"/>
                          <w:marTop w:val="0"/>
                          <w:marBottom w:val="0"/>
                          <w:divBdr>
                            <w:top w:val="none" w:sz="0" w:space="0" w:color="auto"/>
                            <w:left w:val="none" w:sz="0" w:space="0" w:color="auto"/>
                            <w:bottom w:val="none" w:sz="0" w:space="0" w:color="auto"/>
                            <w:right w:val="none" w:sz="0" w:space="0" w:color="auto"/>
                          </w:divBdr>
                          <w:divsChild>
                            <w:div w:id="4604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29888">
      <w:bodyDiv w:val="1"/>
      <w:marLeft w:val="0"/>
      <w:marRight w:val="0"/>
      <w:marTop w:val="0"/>
      <w:marBottom w:val="0"/>
      <w:divBdr>
        <w:top w:val="none" w:sz="0" w:space="0" w:color="auto"/>
        <w:left w:val="none" w:sz="0" w:space="0" w:color="auto"/>
        <w:bottom w:val="none" w:sz="0" w:space="0" w:color="auto"/>
        <w:right w:val="none" w:sz="0" w:space="0" w:color="auto"/>
      </w:divBdr>
    </w:div>
    <w:div w:id="2006855130">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14726054">
      <w:bodyDiv w:val="1"/>
      <w:marLeft w:val="0"/>
      <w:marRight w:val="0"/>
      <w:marTop w:val="0"/>
      <w:marBottom w:val="0"/>
      <w:divBdr>
        <w:top w:val="none" w:sz="0" w:space="0" w:color="auto"/>
        <w:left w:val="none" w:sz="0" w:space="0" w:color="auto"/>
        <w:bottom w:val="none" w:sz="0" w:space="0" w:color="auto"/>
        <w:right w:val="none" w:sz="0" w:space="0" w:color="auto"/>
      </w:divBdr>
    </w:div>
    <w:div w:id="2015065006">
      <w:bodyDiv w:val="1"/>
      <w:marLeft w:val="0"/>
      <w:marRight w:val="0"/>
      <w:marTop w:val="0"/>
      <w:marBottom w:val="0"/>
      <w:divBdr>
        <w:top w:val="none" w:sz="0" w:space="0" w:color="auto"/>
        <w:left w:val="none" w:sz="0" w:space="0" w:color="auto"/>
        <w:bottom w:val="none" w:sz="0" w:space="0" w:color="auto"/>
        <w:right w:val="none" w:sz="0" w:space="0" w:color="auto"/>
      </w:divBdr>
    </w:div>
    <w:div w:id="2018389358">
      <w:bodyDiv w:val="1"/>
      <w:marLeft w:val="0"/>
      <w:marRight w:val="0"/>
      <w:marTop w:val="0"/>
      <w:marBottom w:val="0"/>
      <w:divBdr>
        <w:top w:val="none" w:sz="0" w:space="0" w:color="auto"/>
        <w:left w:val="none" w:sz="0" w:space="0" w:color="auto"/>
        <w:bottom w:val="none" w:sz="0" w:space="0" w:color="auto"/>
        <w:right w:val="none" w:sz="0" w:space="0" w:color="auto"/>
      </w:divBdr>
    </w:div>
    <w:div w:id="2019261507">
      <w:bodyDiv w:val="1"/>
      <w:marLeft w:val="0"/>
      <w:marRight w:val="0"/>
      <w:marTop w:val="0"/>
      <w:marBottom w:val="0"/>
      <w:divBdr>
        <w:top w:val="none" w:sz="0" w:space="0" w:color="auto"/>
        <w:left w:val="none" w:sz="0" w:space="0" w:color="auto"/>
        <w:bottom w:val="none" w:sz="0" w:space="0" w:color="auto"/>
        <w:right w:val="none" w:sz="0" w:space="0" w:color="auto"/>
      </w:divBdr>
      <w:divsChild>
        <w:div w:id="1823236069">
          <w:marLeft w:val="0"/>
          <w:marRight w:val="0"/>
          <w:marTop w:val="0"/>
          <w:marBottom w:val="0"/>
          <w:divBdr>
            <w:top w:val="none" w:sz="0" w:space="0" w:color="auto"/>
            <w:left w:val="none" w:sz="0" w:space="0" w:color="auto"/>
            <w:bottom w:val="none" w:sz="0" w:space="0" w:color="auto"/>
            <w:right w:val="none" w:sz="0" w:space="0" w:color="auto"/>
          </w:divBdr>
          <w:divsChild>
            <w:div w:id="1548368289">
              <w:marLeft w:val="0"/>
              <w:marRight w:val="0"/>
              <w:marTop w:val="0"/>
              <w:marBottom w:val="0"/>
              <w:divBdr>
                <w:top w:val="none" w:sz="0" w:space="0" w:color="auto"/>
                <w:left w:val="none" w:sz="0" w:space="0" w:color="auto"/>
                <w:bottom w:val="none" w:sz="0" w:space="0" w:color="auto"/>
                <w:right w:val="none" w:sz="0" w:space="0" w:color="auto"/>
              </w:divBdr>
              <w:divsChild>
                <w:div w:id="1568488381">
                  <w:marLeft w:val="0"/>
                  <w:marRight w:val="0"/>
                  <w:marTop w:val="0"/>
                  <w:marBottom w:val="0"/>
                  <w:divBdr>
                    <w:top w:val="none" w:sz="0" w:space="0" w:color="auto"/>
                    <w:left w:val="none" w:sz="0" w:space="0" w:color="auto"/>
                    <w:bottom w:val="none" w:sz="0" w:space="0" w:color="auto"/>
                    <w:right w:val="none" w:sz="0" w:space="0" w:color="auto"/>
                  </w:divBdr>
                  <w:divsChild>
                    <w:div w:id="49153614">
                      <w:marLeft w:val="0"/>
                      <w:marRight w:val="0"/>
                      <w:marTop w:val="0"/>
                      <w:marBottom w:val="0"/>
                      <w:divBdr>
                        <w:top w:val="none" w:sz="0" w:space="0" w:color="auto"/>
                        <w:left w:val="none" w:sz="0" w:space="0" w:color="auto"/>
                        <w:bottom w:val="none" w:sz="0" w:space="0" w:color="auto"/>
                        <w:right w:val="none" w:sz="0" w:space="0" w:color="auto"/>
                      </w:divBdr>
                      <w:divsChild>
                        <w:div w:id="1761951722">
                          <w:marLeft w:val="0"/>
                          <w:marRight w:val="0"/>
                          <w:marTop w:val="0"/>
                          <w:marBottom w:val="0"/>
                          <w:divBdr>
                            <w:top w:val="none" w:sz="0" w:space="0" w:color="auto"/>
                            <w:left w:val="none" w:sz="0" w:space="0" w:color="auto"/>
                            <w:bottom w:val="none" w:sz="0" w:space="0" w:color="auto"/>
                            <w:right w:val="none" w:sz="0" w:space="0" w:color="auto"/>
                          </w:divBdr>
                          <w:divsChild>
                            <w:div w:id="16978267">
                              <w:marLeft w:val="0"/>
                              <w:marRight w:val="0"/>
                              <w:marTop w:val="0"/>
                              <w:marBottom w:val="0"/>
                              <w:divBdr>
                                <w:top w:val="none" w:sz="0" w:space="0" w:color="auto"/>
                                <w:left w:val="none" w:sz="0" w:space="0" w:color="auto"/>
                                <w:bottom w:val="none" w:sz="0" w:space="0" w:color="auto"/>
                                <w:right w:val="none" w:sz="0" w:space="0" w:color="auto"/>
                              </w:divBdr>
                              <w:divsChild>
                                <w:div w:id="2059359461">
                                  <w:marLeft w:val="0"/>
                                  <w:marRight w:val="0"/>
                                  <w:marTop w:val="0"/>
                                  <w:marBottom w:val="0"/>
                                  <w:divBdr>
                                    <w:top w:val="none" w:sz="0" w:space="0" w:color="auto"/>
                                    <w:left w:val="none" w:sz="0" w:space="0" w:color="auto"/>
                                    <w:bottom w:val="none" w:sz="0" w:space="0" w:color="auto"/>
                                    <w:right w:val="none" w:sz="0" w:space="0" w:color="auto"/>
                                  </w:divBdr>
                                  <w:divsChild>
                                    <w:div w:id="751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315862">
      <w:bodyDiv w:val="1"/>
      <w:marLeft w:val="0"/>
      <w:marRight w:val="0"/>
      <w:marTop w:val="0"/>
      <w:marBottom w:val="0"/>
      <w:divBdr>
        <w:top w:val="none" w:sz="0" w:space="0" w:color="auto"/>
        <w:left w:val="none" w:sz="0" w:space="0" w:color="auto"/>
        <w:bottom w:val="none" w:sz="0" w:space="0" w:color="auto"/>
        <w:right w:val="none" w:sz="0" w:space="0" w:color="auto"/>
      </w:divBdr>
    </w:div>
    <w:div w:id="2023777771">
      <w:bodyDiv w:val="1"/>
      <w:marLeft w:val="0"/>
      <w:marRight w:val="0"/>
      <w:marTop w:val="0"/>
      <w:marBottom w:val="0"/>
      <w:divBdr>
        <w:top w:val="none" w:sz="0" w:space="0" w:color="auto"/>
        <w:left w:val="none" w:sz="0" w:space="0" w:color="auto"/>
        <w:bottom w:val="none" w:sz="0" w:space="0" w:color="auto"/>
        <w:right w:val="none" w:sz="0" w:space="0" w:color="auto"/>
      </w:divBdr>
    </w:div>
    <w:div w:id="2025130445">
      <w:bodyDiv w:val="1"/>
      <w:marLeft w:val="0"/>
      <w:marRight w:val="0"/>
      <w:marTop w:val="0"/>
      <w:marBottom w:val="0"/>
      <w:divBdr>
        <w:top w:val="none" w:sz="0" w:space="0" w:color="auto"/>
        <w:left w:val="none" w:sz="0" w:space="0" w:color="auto"/>
        <w:bottom w:val="none" w:sz="0" w:space="0" w:color="auto"/>
        <w:right w:val="none" w:sz="0" w:space="0" w:color="auto"/>
      </w:divBdr>
    </w:div>
    <w:div w:id="2026783545">
      <w:bodyDiv w:val="1"/>
      <w:marLeft w:val="0"/>
      <w:marRight w:val="0"/>
      <w:marTop w:val="0"/>
      <w:marBottom w:val="0"/>
      <w:divBdr>
        <w:top w:val="none" w:sz="0" w:space="0" w:color="auto"/>
        <w:left w:val="none" w:sz="0" w:space="0" w:color="auto"/>
        <w:bottom w:val="none" w:sz="0" w:space="0" w:color="auto"/>
        <w:right w:val="none" w:sz="0" w:space="0" w:color="auto"/>
      </w:divBdr>
    </w:div>
    <w:div w:id="2028677253">
      <w:bodyDiv w:val="1"/>
      <w:marLeft w:val="0"/>
      <w:marRight w:val="0"/>
      <w:marTop w:val="0"/>
      <w:marBottom w:val="0"/>
      <w:divBdr>
        <w:top w:val="none" w:sz="0" w:space="0" w:color="auto"/>
        <w:left w:val="none" w:sz="0" w:space="0" w:color="auto"/>
        <w:bottom w:val="none" w:sz="0" w:space="0" w:color="auto"/>
        <w:right w:val="none" w:sz="0" w:space="0" w:color="auto"/>
      </w:divBdr>
    </w:div>
    <w:div w:id="2028821894">
      <w:bodyDiv w:val="1"/>
      <w:marLeft w:val="0"/>
      <w:marRight w:val="0"/>
      <w:marTop w:val="0"/>
      <w:marBottom w:val="0"/>
      <w:divBdr>
        <w:top w:val="none" w:sz="0" w:space="0" w:color="auto"/>
        <w:left w:val="none" w:sz="0" w:space="0" w:color="auto"/>
        <w:bottom w:val="none" w:sz="0" w:space="0" w:color="auto"/>
        <w:right w:val="none" w:sz="0" w:space="0" w:color="auto"/>
      </w:divBdr>
    </w:div>
    <w:div w:id="2030251706">
      <w:bodyDiv w:val="1"/>
      <w:marLeft w:val="0"/>
      <w:marRight w:val="0"/>
      <w:marTop w:val="0"/>
      <w:marBottom w:val="0"/>
      <w:divBdr>
        <w:top w:val="none" w:sz="0" w:space="0" w:color="auto"/>
        <w:left w:val="none" w:sz="0" w:space="0" w:color="auto"/>
        <w:bottom w:val="none" w:sz="0" w:space="0" w:color="auto"/>
        <w:right w:val="none" w:sz="0" w:space="0" w:color="auto"/>
      </w:divBdr>
    </w:div>
    <w:div w:id="2030325641">
      <w:bodyDiv w:val="1"/>
      <w:marLeft w:val="0"/>
      <w:marRight w:val="0"/>
      <w:marTop w:val="0"/>
      <w:marBottom w:val="0"/>
      <w:divBdr>
        <w:top w:val="none" w:sz="0" w:space="0" w:color="auto"/>
        <w:left w:val="none" w:sz="0" w:space="0" w:color="auto"/>
        <w:bottom w:val="none" w:sz="0" w:space="0" w:color="auto"/>
        <w:right w:val="none" w:sz="0" w:space="0" w:color="auto"/>
      </w:divBdr>
      <w:divsChild>
        <w:div w:id="1272007188">
          <w:marLeft w:val="0"/>
          <w:marRight w:val="0"/>
          <w:marTop w:val="0"/>
          <w:marBottom w:val="0"/>
          <w:divBdr>
            <w:top w:val="none" w:sz="0" w:space="0" w:color="auto"/>
            <w:left w:val="none" w:sz="0" w:space="0" w:color="auto"/>
            <w:bottom w:val="none" w:sz="0" w:space="0" w:color="auto"/>
            <w:right w:val="none" w:sz="0" w:space="0" w:color="auto"/>
          </w:divBdr>
          <w:divsChild>
            <w:div w:id="1926724178">
              <w:marLeft w:val="0"/>
              <w:marRight w:val="0"/>
              <w:marTop w:val="0"/>
              <w:marBottom w:val="0"/>
              <w:divBdr>
                <w:top w:val="none" w:sz="0" w:space="0" w:color="auto"/>
                <w:left w:val="none" w:sz="0" w:space="0" w:color="auto"/>
                <w:bottom w:val="none" w:sz="0" w:space="0" w:color="auto"/>
                <w:right w:val="none" w:sz="0" w:space="0" w:color="auto"/>
              </w:divBdr>
              <w:divsChild>
                <w:div w:id="76287657">
                  <w:marLeft w:val="0"/>
                  <w:marRight w:val="0"/>
                  <w:marTop w:val="0"/>
                  <w:marBottom w:val="0"/>
                  <w:divBdr>
                    <w:top w:val="none" w:sz="0" w:space="0" w:color="auto"/>
                    <w:left w:val="none" w:sz="0" w:space="0" w:color="auto"/>
                    <w:bottom w:val="none" w:sz="0" w:space="0" w:color="auto"/>
                    <w:right w:val="none" w:sz="0" w:space="0" w:color="auto"/>
                  </w:divBdr>
                  <w:divsChild>
                    <w:div w:id="890262484">
                      <w:marLeft w:val="0"/>
                      <w:marRight w:val="0"/>
                      <w:marTop w:val="0"/>
                      <w:marBottom w:val="0"/>
                      <w:divBdr>
                        <w:top w:val="none" w:sz="0" w:space="0" w:color="auto"/>
                        <w:left w:val="none" w:sz="0" w:space="0" w:color="auto"/>
                        <w:bottom w:val="none" w:sz="0" w:space="0" w:color="auto"/>
                        <w:right w:val="none" w:sz="0" w:space="0" w:color="auto"/>
                      </w:divBdr>
                      <w:divsChild>
                        <w:div w:id="754980924">
                          <w:marLeft w:val="0"/>
                          <w:marRight w:val="0"/>
                          <w:marTop w:val="0"/>
                          <w:marBottom w:val="0"/>
                          <w:divBdr>
                            <w:top w:val="none" w:sz="0" w:space="0" w:color="auto"/>
                            <w:left w:val="none" w:sz="0" w:space="0" w:color="auto"/>
                            <w:bottom w:val="none" w:sz="0" w:space="0" w:color="auto"/>
                            <w:right w:val="none" w:sz="0" w:space="0" w:color="auto"/>
                          </w:divBdr>
                          <w:divsChild>
                            <w:div w:id="1666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49137">
      <w:bodyDiv w:val="1"/>
      <w:marLeft w:val="0"/>
      <w:marRight w:val="0"/>
      <w:marTop w:val="0"/>
      <w:marBottom w:val="0"/>
      <w:divBdr>
        <w:top w:val="none" w:sz="0" w:space="0" w:color="auto"/>
        <w:left w:val="none" w:sz="0" w:space="0" w:color="auto"/>
        <w:bottom w:val="none" w:sz="0" w:space="0" w:color="auto"/>
        <w:right w:val="none" w:sz="0" w:space="0" w:color="auto"/>
      </w:divBdr>
    </w:div>
    <w:div w:id="2031687153">
      <w:bodyDiv w:val="1"/>
      <w:marLeft w:val="0"/>
      <w:marRight w:val="0"/>
      <w:marTop w:val="0"/>
      <w:marBottom w:val="0"/>
      <w:divBdr>
        <w:top w:val="none" w:sz="0" w:space="0" w:color="auto"/>
        <w:left w:val="none" w:sz="0" w:space="0" w:color="auto"/>
        <w:bottom w:val="none" w:sz="0" w:space="0" w:color="auto"/>
        <w:right w:val="none" w:sz="0" w:space="0" w:color="auto"/>
      </w:divBdr>
    </w:div>
    <w:div w:id="2035223424">
      <w:bodyDiv w:val="1"/>
      <w:marLeft w:val="0"/>
      <w:marRight w:val="0"/>
      <w:marTop w:val="0"/>
      <w:marBottom w:val="0"/>
      <w:divBdr>
        <w:top w:val="none" w:sz="0" w:space="0" w:color="auto"/>
        <w:left w:val="none" w:sz="0" w:space="0" w:color="auto"/>
        <w:bottom w:val="none" w:sz="0" w:space="0" w:color="auto"/>
        <w:right w:val="none" w:sz="0" w:space="0" w:color="auto"/>
      </w:divBdr>
    </w:div>
    <w:div w:id="2044091282">
      <w:bodyDiv w:val="1"/>
      <w:marLeft w:val="0"/>
      <w:marRight w:val="0"/>
      <w:marTop w:val="0"/>
      <w:marBottom w:val="0"/>
      <w:divBdr>
        <w:top w:val="none" w:sz="0" w:space="0" w:color="auto"/>
        <w:left w:val="none" w:sz="0" w:space="0" w:color="auto"/>
        <w:bottom w:val="none" w:sz="0" w:space="0" w:color="auto"/>
        <w:right w:val="none" w:sz="0" w:space="0" w:color="auto"/>
      </w:divBdr>
    </w:div>
    <w:div w:id="2044355883">
      <w:bodyDiv w:val="1"/>
      <w:marLeft w:val="0"/>
      <w:marRight w:val="0"/>
      <w:marTop w:val="0"/>
      <w:marBottom w:val="0"/>
      <w:divBdr>
        <w:top w:val="none" w:sz="0" w:space="0" w:color="auto"/>
        <w:left w:val="none" w:sz="0" w:space="0" w:color="auto"/>
        <w:bottom w:val="none" w:sz="0" w:space="0" w:color="auto"/>
        <w:right w:val="none" w:sz="0" w:space="0" w:color="auto"/>
      </w:divBdr>
      <w:divsChild>
        <w:div w:id="858591516">
          <w:marLeft w:val="0"/>
          <w:marRight w:val="0"/>
          <w:marTop w:val="0"/>
          <w:marBottom w:val="0"/>
          <w:divBdr>
            <w:top w:val="none" w:sz="0" w:space="0" w:color="auto"/>
            <w:left w:val="none" w:sz="0" w:space="0" w:color="auto"/>
            <w:bottom w:val="none" w:sz="0" w:space="0" w:color="auto"/>
            <w:right w:val="none" w:sz="0" w:space="0" w:color="auto"/>
          </w:divBdr>
          <w:divsChild>
            <w:div w:id="1997950416">
              <w:marLeft w:val="0"/>
              <w:marRight w:val="0"/>
              <w:marTop w:val="0"/>
              <w:marBottom w:val="0"/>
              <w:divBdr>
                <w:top w:val="none" w:sz="0" w:space="0" w:color="auto"/>
                <w:left w:val="none" w:sz="0" w:space="0" w:color="auto"/>
                <w:bottom w:val="none" w:sz="0" w:space="0" w:color="auto"/>
                <w:right w:val="none" w:sz="0" w:space="0" w:color="auto"/>
              </w:divBdr>
              <w:divsChild>
                <w:div w:id="854459989">
                  <w:marLeft w:val="0"/>
                  <w:marRight w:val="0"/>
                  <w:marTop w:val="0"/>
                  <w:marBottom w:val="0"/>
                  <w:divBdr>
                    <w:top w:val="none" w:sz="0" w:space="0" w:color="auto"/>
                    <w:left w:val="none" w:sz="0" w:space="0" w:color="auto"/>
                    <w:bottom w:val="none" w:sz="0" w:space="0" w:color="auto"/>
                    <w:right w:val="none" w:sz="0" w:space="0" w:color="auto"/>
                  </w:divBdr>
                  <w:divsChild>
                    <w:div w:id="698168535">
                      <w:marLeft w:val="0"/>
                      <w:marRight w:val="0"/>
                      <w:marTop w:val="0"/>
                      <w:marBottom w:val="0"/>
                      <w:divBdr>
                        <w:top w:val="none" w:sz="0" w:space="0" w:color="auto"/>
                        <w:left w:val="none" w:sz="0" w:space="0" w:color="auto"/>
                        <w:bottom w:val="none" w:sz="0" w:space="0" w:color="auto"/>
                        <w:right w:val="none" w:sz="0" w:space="0" w:color="auto"/>
                      </w:divBdr>
                      <w:divsChild>
                        <w:div w:id="1229072785">
                          <w:marLeft w:val="0"/>
                          <w:marRight w:val="0"/>
                          <w:marTop w:val="0"/>
                          <w:marBottom w:val="0"/>
                          <w:divBdr>
                            <w:top w:val="none" w:sz="0" w:space="0" w:color="auto"/>
                            <w:left w:val="none" w:sz="0" w:space="0" w:color="auto"/>
                            <w:bottom w:val="none" w:sz="0" w:space="0" w:color="auto"/>
                            <w:right w:val="none" w:sz="0" w:space="0" w:color="auto"/>
                          </w:divBdr>
                          <w:divsChild>
                            <w:div w:id="1572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58917">
      <w:bodyDiv w:val="1"/>
      <w:marLeft w:val="0"/>
      <w:marRight w:val="0"/>
      <w:marTop w:val="0"/>
      <w:marBottom w:val="0"/>
      <w:divBdr>
        <w:top w:val="none" w:sz="0" w:space="0" w:color="auto"/>
        <w:left w:val="none" w:sz="0" w:space="0" w:color="auto"/>
        <w:bottom w:val="none" w:sz="0" w:space="0" w:color="auto"/>
        <w:right w:val="none" w:sz="0" w:space="0" w:color="auto"/>
      </w:divBdr>
    </w:div>
    <w:div w:id="2048673567">
      <w:bodyDiv w:val="1"/>
      <w:marLeft w:val="0"/>
      <w:marRight w:val="0"/>
      <w:marTop w:val="0"/>
      <w:marBottom w:val="0"/>
      <w:divBdr>
        <w:top w:val="none" w:sz="0" w:space="0" w:color="auto"/>
        <w:left w:val="none" w:sz="0" w:space="0" w:color="auto"/>
        <w:bottom w:val="none" w:sz="0" w:space="0" w:color="auto"/>
        <w:right w:val="none" w:sz="0" w:space="0" w:color="auto"/>
      </w:divBdr>
    </w:div>
    <w:div w:id="2051494358">
      <w:bodyDiv w:val="1"/>
      <w:marLeft w:val="0"/>
      <w:marRight w:val="0"/>
      <w:marTop w:val="0"/>
      <w:marBottom w:val="0"/>
      <w:divBdr>
        <w:top w:val="none" w:sz="0" w:space="0" w:color="auto"/>
        <w:left w:val="none" w:sz="0" w:space="0" w:color="auto"/>
        <w:bottom w:val="none" w:sz="0" w:space="0" w:color="auto"/>
        <w:right w:val="none" w:sz="0" w:space="0" w:color="auto"/>
      </w:divBdr>
    </w:div>
    <w:div w:id="2052226593">
      <w:bodyDiv w:val="1"/>
      <w:marLeft w:val="0"/>
      <w:marRight w:val="0"/>
      <w:marTop w:val="0"/>
      <w:marBottom w:val="0"/>
      <w:divBdr>
        <w:top w:val="none" w:sz="0" w:space="0" w:color="auto"/>
        <w:left w:val="none" w:sz="0" w:space="0" w:color="auto"/>
        <w:bottom w:val="none" w:sz="0" w:space="0" w:color="auto"/>
        <w:right w:val="none" w:sz="0" w:space="0" w:color="auto"/>
      </w:divBdr>
    </w:div>
    <w:div w:id="2052684303">
      <w:bodyDiv w:val="1"/>
      <w:marLeft w:val="0"/>
      <w:marRight w:val="0"/>
      <w:marTop w:val="0"/>
      <w:marBottom w:val="0"/>
      <w:divBdr>
        <w:top w:val="none" w:sz="0" w:space="0" w:color="auto"/>
        <w:left w:val="none" w:sz="0" w:space="0" w:color="auto"/>
        <w:bottom w:val="none" w:sz="0" w:space="0" w:color="auto"/>
        <w:right w:val="none" w:sz="0" w:space="0" w:color="auto"/>
      </w:divBdr>
    </w:div>
    <w:div w:id="2054574124">
      <w:bodyDiv w:val="1"/>
      <w:marLeft w:val="0"/>
      <w:marRight w:val="0"/>
      <w:marTop w:val="0"/>
      <w:marBottom w:val="0"/>
      <w:divBdr>
        <w:top w:val="none" w:sz="0" w:space="0" w:color="auto"/>
        <w:left w:val="none" w:sz="0" w:space="0" w:color="auto"/>
        <w:bottom w:val="none" w:sz="0" w:space="0" w:color="auto"/>
        <w:right w:val="none" w:sz="0" w:space="0" w:color="auto"/>
      </w:divBdr>
      <w:divsChild>
        <w:div w:id="348722944">
          <w:marLeft w:val="0"/>
          <w:marRight w:val="0"/>
          <w:marTop w:val="0"/>
          <w:marBottom w:val="0"/>
          <w:divBdr>
            <w:top w:val="none" w:sz="0" w:space="0" w:color="auto"/>
            <w:left w:val="none" w:sz="0" w:space="0" w:color="auto"/>
            <w:bottom w:val="none" w:sz="0" w:space="0" w:color="auto"/>
            <w:right w:val="none" w:sz="0" w:space="0" w:color="auto"/>
          </w:divBdr>
          <w:divsChild>
            <w:div w:id="698704296">
              <w:marLeft w:val="0"/>
              <w:marRight w:val="0"/>
              <w:marTop w:val="0"/>
              <w:marBottom w:val="0"/>
              <w:divBdr>
                <w:top w:val="none" w:sz="0" w:space="0" w:color="auto"/>
                <w:left w:val="none" w:sz="0" w:space="0" w:color="auto"/>
                <w:bottom w:val="none" w:sz="0" w:space="0" w:color="auto"/>
                <w:right w:val="none" w:sz="0" w:space="0" w:color="auto"/>
              </w:divBdr>
              <w:divsChild>
                <w:div w:id="339045872">
                  <w:marLeft w:val="0"/>
                  <w:marRight w:val="0"/>
                  <w:marTop w:val="0"/>
                  <w:marBottom w:val="0"/>
                  <w:divBdr>
                    <w:top w:val="none" w:sz="0" w:space="0" w:color="auto"/>
                    <w:left w:val="none" w:sz="0" w:space="0" w:color="auto"/>
                    <w:bottom w:val="none" w:sz="0" w:space="0" w:color="auto"/>
                    <w:right w:val="none" w:sz="0" w:space="0" w:color="auto"/>
                  </w:divBdr>
                  <w:divsChild>
                    <w:div w:id="70393865">
                      <w:marLeft w:val="0"/>
                      <w:marRight w:val="0"/>
                      <w:marTop w:val="0"/>
                      <w:marBottom w:val="0"/>
                      <w:divBdr>
                        <w:top w:val="none" w:sz="0" w:space="0" w:color="auto"/>
                        <w:left w:val="none" w:sz="0" w:space="0" w:color="auto"/>
                        <w:bottom w:val="none" w:sz="0" w:space="0" w:color="auto"/>
                        <w:right w:val="none" w:sz="0" w:space="0" w:color="auto"/>
                      </w:divBdr>
                      <w:divsChild>
                        <w:div w:id="189222984">
                          <w:marLeft w:val="0"/>
                          <w:marRight w:val="0"/>
                          <w:marTop w:val="0"/>
                          <w:marBottom w:val="0"/>
                          <w:divBdr>
                            <w:top w:val="none" w:sz="0" w:space="0" w:color="auto"/>
                            <w:left w:val="none" w:sz="0" w:space="0" w:color="auto"/>
                            <w:bottom w:val="none" w:sz="0" w:space="0" w:color="auto"/>
                            <w:right w:val="none" w:sz="0" w:space="0" w:color="auto"/>
                          </w:divBdr>
                          <w:divsChild>
                            <w:div w:id="10171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49405">
      <w:bodyDiv w:val="1"/>
      <w:marLeft w:val="0"/>
      <w:marRight w:val="0"/>
      <w:marTop w:val="0"/>
      <w:marBottom w:val="0"/>
      <w:divBdr>
        <w:top w:val="none" w:sz="0" w:space="0" w:color="auto"/>
        <w:left w:val="none" w:sz="0" w:space="0" w:color="auto"/>
        <w:bottom w:val="none" w:sz="0" w:space="0" w:color="auto"/>
        <w:right w:val="none" w:sz="0" w:space="0" w:color="auto"/>
      </w:divBdr>
      <w:divsChild>
        <w:div w:id="1438062433">
          <w:marLeft w:val="0"/>
          <w:marRight w:val="0"/>
          <w:marTop w:val="0"/>
          <w:marBottom w:val="0"/>
          <w:divBdr>
            <w:top w:val="none" w:sz="0" w:space="0" w:color="auto"/>
            <w:left w:val="none" w:sz="0" w:space="0" w:color="auto"/>
            <w:bottom w:val="none" w:sz="0" w:space="0" w:color="auto"/>
            <w:right w:val="none" w:sz="0" w:space="0" w:color="auto"/>
          </w:divBdr>
          <w:divsChild>
            <w:div w:id="710308107">
              <w:marLeft w:val="0"/>
              <w:marRight w:val="0"/>
              <w:marTop w:val="0"/>
              <w:marBottom w:val="0"/>
              <w:divBdr>
                <w:top w:val="none" w:sz="0" w:space="0" w:color="auto"/>
                <w:left w:val="none" w:sz="0" w:space="0" w:color="auto"/>
                <w:bottom w:val="none" w:sz="0" w:space="0" w:color="auto"/>
                <w:right w:val="none" w:sz="0" w:space="0" w:color="auto"/>
              </w:divBdr>
              <w:divsChild>
                <w:div w:id="48654991">
                  <w:marLeft w:val="0"/>
                  <w:marRight w:val="0"/>
                  <w:marTop w:val="0"/>
                  <w:marBottom w:val="0"/>
                  <w:divBdr>
                    <w:top w:val="none" w:sz="0" w:space="0" w:color="auto"/>
                    <w:left w:val="none" w:sz="0" w:space="0" w:color="auto"/>
                    <w:bottom w:val="none" w:sz="0" w:space="0" w:color="auto"/>
                    <w:right w:val="none" w:sz="0" w:space="0" w:color="auto"/>
                  </w:divBdr>
                  <w:divsChild>
                    <w:div w:id="447629941">
                      <w:marLeft w:val="0"/>
                      <w:marRight w:val="0"/>
                      <w:marTop w:val="0"/>
                      <w:marBottom w:val="0"/>
                      <w:divBdr>
                        <w:top w:val="none" w:sz="0" w:space="0" w:color="auto"/>
                        <w:left w:val="none" w:sz="0" w:space="0" w:color="auto"/>
                        <w:bottom w:val="none" w:sz="0" w:space="0" w:color="auto"/>
                        <w:right w:val="none" w:sz="0" w:space="0" w:color="auto"/>
                      </w:divBdr>
                      <w:divsChild>
                        <w:div w:id="524097798">
                          <w:marLeft w:val="0"/>
                          <w:marRight w:val="0"/>
                          <w:marTop w:val="0"/>
                          <w:marBottom w:val="0"/>
                          <w:divBdr>
                            <w:top w:val="none" w:sz="0" w:space="0" w:color="auto"/>
                            <w:left w:val="none" w:sz="0" w:space="0" w:color="auto"/>
                            <w:bottom w:val="none" w:sz="0" w:space="0" w:color="auto"/>
                            <w:right w:val="none" w:sz="0" w:space="0" w:color="auto"/>
                          </w:divBdr>
                          <w:divsChild>
                            <w:div w:id="16415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7311">
      <w:bodyDiv w:val="1"/>
      <w:marLeft w:val="0"/>
      <w:marRight w:val="0"/>
      <w:marTop w:val="0"/>
      <w:marBottom w:val="0"/>
      <w:divBdr>
        <w:top w:val="none" w:sz="0" w:space="0" w:color="auto"/>
        <w:left w:val="none" w:sz="0" w:space="0" w:color="auto"/>
        <w:bottom w:val="none" w:sz="0" w:space="0" w:color="auto"/>
        <w:right w:val="none" w:sz="0" w:space="0" w:color="auto"/>
      </w:divBdr>
    </w:div>
    <w:div w:id="2056468793">
      <w:bodyDiv w:val="1"/>
      <w:marLeft w:val="0"/>
      <w:marRight w:val="0"/>
      <w:marTop w:val="0"/>
      <w:marBottom w:val="0"/>
      <w:divBdr>
        <w:top w:val="none" w:sz="0" w:space="0" w:color="auto"/>
        <w:left w:val="none" w:sz="0" w:space="0" w:color="auto"/>
        <w:bottom w:val="none" w:sz="0" w:space="0" w:color="auto"/>
        <w:right w:val="none" w:sz="0" w:space="0" w:color="auto"/>
      </w:divBdr>
      <w:divsChild>
        <w:div w:id="305084133">
          <w:marLeft w:val="0"/>
          <w:marRight w:val="0"/>
          <w:marTop w:val="0"/>
          <w:marBottom w:val="0"/>
          <w:divBdr>
            <w:top w:val="none" w:sz="0" w:space="0" w:color="auto"/>
            <w:left w:val="none" w:sz="0" w:space="0" w:color="auto"/>
            <w:bottom w:val="none" w:sz="0" w:space="0" w:color="auto"/>
            <w:right w:val="none" w:sz="0" w:space="0" w:color="auto"/>
          </w:divBdr>
          <w:divsChild>
            <w:div w:id="1882739745">
              <w:marLeft w:val="0"/>
              <w:marRight w:val="0"/>
              <w:marTop w:val="0"/>
              <w:marBottom w:val="0"/>
              <w:divBdr>
                <w:top w:val="none" w:sz="0" w:space="0" w:color="auto"/>
                <w:left w:val="none" w:sz="0" w:space="0" w:color="auto"/>
                <w:bottom w:val="none" w:sz="0" w:space="0" w:color="auto"/>
                <w:right w:val="none" w:sz="0" w:space="0" w:color="auto"/>
              </w:divBdr>
              <w:divsChild>
                <w:div w:id="884366662">
                  <w:marLeft w:val="0"/>
                  <w:marRight w:val="0"/>
                  <w:marTop w:val="0"/>
                  <w:marBottom w:val="0"/>
                  <w:divBdr>
                    <w:top w:val="none" w:sz="0" w:space="0" w:color="auto"/>
                    <w:left w:val="none" w:sz="0" w:space="0" w:color="auto"/>
                    <w:bottom w:val="none" w:sz="0" w:space="0" w:color="auto"/>
                    <w:right w:val="none" w:sz="0" w:space="0" w:color="auto"/>
                  </w:divBdr>
                  <w:divsChild>
                    <w:div w:id="597759689">
                      <w:marLeft w:val="0"/>
                      <w:marRight w:val="0"/>
                      <w:marTop w:val="0"/>
                      <w:marBottom w:val="0"/>
                      <w:divBdr>
                        <w:top w:val="none" w:sz="0" w:space="0" w:color="auto"/>
                        <w:left w:val="none" w:sz="0" w:space="0" w:color="auto"/>
                        <w:bottom w:val="none" w:sz="0" w:space="0" w:color="auto"/>
                        <w:right w:val="none" w:sz="0" w:space="0" w:color="auto"/>
                      </w:divBdr>
                      <w:divsChild>
                        <w:div w:id="1853302594">
                          <w:marLeft w:val="0"/>
                          <w:marRight w:val="0"/>
                          <w:marTop w:val="0"/>
                          <w:marBottom w:val="0"/>
                          <w:divBdr>
                            <w:top w:val="none" w:sz="0" w:space="0" w:color="auto"/>
                            <w:left w:val="none" w:sz="0" w:space="0" w:color="auto"/>
                            <w:bottom w:val="none" w:sz="0" w:space="0" w:color="auto"/>
                            <w:right w:val="none" w:sz="0" w:space="0" w:color="auto"/>
                          </w:divBdr>
                          <w:divsChild>
                            <w:div w:id="236013539">
                              <w:marLeft w:val="0"/>
                              <w:marRight w:val="0"/>
                              <w:marTop w:val="0"/>
                              <w:marBottom w:val="0"/>
                              <w:divBdr>
                                <w:top w:val="none" w:sz="0" w:space="0" w:color="auto"/>
                                <w:left w:val="none" w:sz="0" w:space="0" w:color="auto"/>
                                <w:bottom w:val="none" w:sz="0" w:space="0" w:color="auto"/>
                                <w:right w:val="none" w:sz="0" w:space="0" w:color="auto"/>
                              </w:divBdr>
                              <w:divsChild>
                                <w:div w:id="287710764">
                                  <w:marLeft w:val="0"/>
                                  <w:marRight w:val="0"/>
                                  <w:marTop w:val="0"/>
                                  <w:marBottom w:val="0"/>
                                  <w:divBdr>
                                    <w:top w:val="none" w:sz="0" w:space="0" w:color="auto"/>
                                    <w:left w:val="none" w:sz="0" w:space="0" w:color="auto"/>
                                    <w:bottom w:val="none" w:sz="0" w:space="0" w:color="auto"/>
                                    <w:right w:val="none" w:sz="0" w:space="0" w:color="auto"/>
                                  </w:divBdr>
                                  <w:divsChild>
                                    <w:div w:id="889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198515">
      <w:bodyDiv w:val="1"/>
      <w:marLeft w:val="0"/>
      <w:marRight w:val="0"/>
      <w:marTop w:val="0"/>
      <w:marBottom w:val="0"/>
      <w:divBdr>
        <w:top w:val="none" w:sz="0" w:space="0" w:color="auto"/>
        <w:left w:val="none" w:sz="0" w:space="0" w:color="auto"/>
        <w:bottom w:val="none" w:sz="0" w:space="0" w:color="auto"/>
        <w:right w:val="none" w:sz="0" w:space="0" w:color="auto"/>
      </w:divBdr>
      <w:divsChild>
        <w:div w:id="429811405">
          <w:marLeft w:val="0"/>
          <w:marRight w:val="0"/>
          <w:marTop w:val="0"/>
          <w:marBottom w:val="0"/>
          <w:divBdr>
            <w:top w:val="none" w:sz="0" w:space="0" w:color="auto"/>
            <w:left w:val="none" w:sz="0" w:space="0" w:color="auto"/>
            <w:bottom w:val="none" w:sz="0" w:space="0" w:color="auto"/>
            <w:right w:val="none" w:sz="0" w:space="0" w:color="auto"/>
          </w:divBdr>
          <w:divsChild>
            <w:div w:id="1840805897">
              <w:marLeft w:val="0"/>
              <w:marRight w:val="0"/>
              <w:marTop w:val="0"/>
              <w:marBottom w:val="0"/>
              <w:divBdr>
                <w:top w:val="none" w:sz="0" w:space="0" w:color="auto"/>
                <w:left w:val="none" w:sz="0" w:space="0" w:color="auto"/>
                <w:bottom w:val="none" w:sz="0" w:space="0" w:color="auto"/>
                <w:right w:val="none" w:sz="0" w:space="0" w:color="auto"/>
              </w:divBdr>
              <w:divsChild>
                <w:div w:id="1312716998">
                  <w:marLeft w:val="0"/>
                  <w:marRight w:val="0"/>
                  <w:marTop w:val="0"/>
                  <w:marBottom w:val="0"/>
                  <w:divBdr>
                    <w:top w:val="none" w:sz="0" w:space="0" w:color="auto"/>
                    <w:left w:val="none" w:sz="0" w:space="0" w:color="auto"/>
                    <w:bottom w:val="none" w:sz="0" w:space="0" w:color="auto"/>
                    <w:right w:val="none" w:sz="0" w:space="0" w:color="auto"/>
                  </w:divBdr>
                  <w:divsChild>
                    <w:div w:id="246504446">
                      <w:marLeft w:val="0"/>
                      <w:marRight w:val="0"/>
                      <w:marTop w:val="0"/>
                      <w:marBottom w:val="0"/>
                      <w:divBdr>
                        <w:top w:val="none" w:sz="0" w:space="0" w:color="auto"/>
                        <w:left w:val="none" w:sz="0" w:space="0" w:color="auto"/>
                        <w:bottom w:val="none" w:sz="0" w:space="0" w:color="auto"/>
                        <w:right w:val="none" w:sz="0" w:space="0" w:color="auto"/>
                      </w:divBdr>
                      <w:divsChild>
                        <w:div w:id="1875313167">
                          <w:marLeft w:val="0"/>
                          <w:marRight w:val="0"/>
                          <w:marTop w:val="0"/>
                          <w:marBottom w:val="0"/>
                          <w:divBdr>
                            <w:top w:val="none" w:sz="0" w:space="0" w:color="auto"/>
                            <w:left w:val="none" w:sz="0" w:space="0" w:color="auto"/>
                            <w:bottom w:val="none" w:sz="0" w:space="0" w:color="auto"/>
                            <w:right w:val="none" w:sz="0" w:space="0" w:color="auto"/>
                          </w:divBdr>
                          <w:divsChild>
                            <w:div w:id="97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79649">
      <w:bodyDiv w:val="1"/>
      <w:marLeft w:val="0"/>
      <w:marRight w:val="0"/>
      <w:marTop w:val="0"/>
      <w:marBottom w:val="0"/>
      <w:divBdr>
        <w:top w:val="none" w:sz="0" w:space="0" w:color="auto"/>
        <w:left w:val="none" w:sz="0" w:space="0" w:color="auto"/>
        <w:bottom w:val="none" w:sz="0" w:space="0" w:color="auto"/>
        <w:right w:val="none" w:sz="0" w:space="0" w:color="auto"/>
      </w:divBdr>
      <w:divsChild>
        <w:div w:id="414866101">
          <w:marLeft w:val="0"/>
          <w:marRight w:val="0"/>
          <w:marTop w:val="0"/>
          <w:marBottom w:val="0"/>
          <w:divBdr>
            <w:top w:val="none" w:sz="0" w:space="0" w:color="auto"/>
            <w:left w:val="none" w:sz="0" w:space="0" w:color="auto"/>
            <w:bottom w:val="none" w:sz="0" w:space="0" w:color="auto"/>
            <w:right w:val="none" w:sz="0" w:space="0" w:color="auto"/>
          </w:divBdr>
          <w:divsChild>
            <w:div w:id="1442257942">
              <w:marLeft w:val="0"/>
              <w:marRight w:val="0"/>
              <w:marTop w:val="0"/>
              <w:marBottom w:val="0"/>
              <w:divBdr>
                <w:top w:val="none" w:sz="0" w:space="0" w:color="auto"/>
                <w:left w:val="none" w:sz="0" w:space="0" w:color="auto"/>
                <w:bottom w:val="none" w:sz="0" w:space="0" w:color="auto"/>
                <w:right w:val="none" w:sz="0" w:space="0" w:color="auto"/>
              </w:divBdr>
              <w:divsChild>
                <w:div w:id="1535539337">
                  <w:marLeft w:val="0"/>
                  <w:marRight w:val="0"/>
                  <w:marTop w:val="0"/>
                  <w:marBottom w:val="0"/>
                  <w:divBdr>
                    <w:top w:val="none" w:sz="0" w:space="0" w:color="auto"/>
                    <w:left w:val="none" w:sz="0" w:space="0" w:color="auto"/>
                    <w:bottom w:val="none" w:sz="0" w:space="0" w:color="auto"/>
                    <w:right w:val="none" w:sz="0" w:space="0" w:color="auto"/>
                  </w:divBdr>
                  <w:divsChild>
                    <w:div w:id="1542743213">
                      <w:marLeft w:val="0"/>
                      <w:marRight w:val="0"/>
                      <w:marTop w:val="0"/>
                      <w:marBottom w:val="0"/>
                      <w:divBdr>
                        <w:top w:val="none" w:sz="0" w:space="0" w:color="auto"/>
                        <w:left w:val="none" w:sz="0" w:space="0" w:color="auto"/>
                        <w:bottom w:val="none" w:sz="0" w:space="0" w:color="auto"/>
                        <w:right w:val="none" w:sz="0" w:space="0" w:color="auto"/>
                      </w:divBdr>
                      <w:divsChild>
                        <w:div w:id="368459472">
                          <w:marLeft w:val="0"/>
                          <w:marRight w:val="0"/>
                          <w:marTop w:val="0"/>
                          <w:marBottom w:val="0"/>
                          <w:divBdr>
                            <w:top w:val="none" w:sz="0" w:space="0" w:color="auto"/>
                            <w:left w:val="none" w:sz="0" w:space="0" w:color="auto"/>
                            <w:bottom w:val="none" w:sz="0" w:space="0" w:color="auto"/>
                            <w:right w:val="none" w:sz="0" w:space="0" w:color="auto"/>
                          </w:divBdr>
                          <w:divsChild>
                            <w:div w:id="1868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627011">
      <w:bodyDiv w:val="1"/>
      <w:marLeft w:val="0"/>
      <w:marRight w:val="0"/>
      <w:marTop w:val="0"/>
      <w:marBottom w:val="0"/>
      <w:divBdr>
        <w:top w:val="none" w:sz="0" w:space="0" w:color="auto"/>
        <w:left w:val="none" w:sz="0" w:space="0" w:color="auto"/>
        <w:bottom w:val="none" w:sz="0" w:space="0" w:color="auto"/>
        <w:right w:val="none" w:sz="0" w:space="0" w:color="auto"/>
      </w:divBdr>
    </w:div>
    <w:div w:id="2060087019">
      <w:bodyDiv w:val="1"/>
      <w:marLeft w:val="0"/>
      <w:marRight w:val="0"/>
      <w:marTop w:val="0"/>
      <w:marBottom w:val="0"/>
      <w:divBdr>
        <w:top w:val="none" w:sz="0" w:space="0" w:color="auto"/>
        <w:left w:val="none" w:sz="0" w:space="0" w:color="auto"/>
        <w:bottom w:val="none" w:sz="0" w:space="0" w:color="auto"/>
        <w:right w:val="none" w:sz="0" w:space="0" w:color="auto"/>
      </w:divBdr>
      <w:divsChild>
        <w:div w:id="1142238401">
          <w:marLeft w:val="0"/>
          <w:marRight w:val="0"/>
          <w:marTop w:val="0"/>
          <w:marBottom w:val="0"/>
          <w:divBdr>
            <w:top w:val="none" w:sz="0" w:space="0" w:color="auto"/>
            <w:left w:val="none" w:sz="0" w:space="0" w:color="auto"/>
            <w:bottom w:val="none" w:sz="0" w:space="0" w:color="auto"/>
            <w:right w:val="none" w:sz="0" w:space="0" w:color="auto"/>
          </w:divBdr>
          <w:divsChild>
            <w:div w:id="1790974422">
              <w:marLeft w:val="0"/>
              <w:marRight w:val="0"/>
              <w:marTop w:val="0"/>
              <w:marBottom w:val="0"/>
              <w:divBdr>
                <w:top w:val="none" w:sz="0" w:space="0" w:color="auto"/>
                <w:left w:val="none" w:sz="0" w:space="0" w:color="auto"/>
                <w:bottom w:val="none" w:sz="0" w:space="0" w:color="auto"/>
                <w:right w:val="none" w:sz="0" w:space="0" w:color="auto"/>
              </w:divBdr>
              <w:divsChild>
                <w:div w:id="1293707888">
                  <w:marLeft w:val="0"/>
                  <w:marRight w:val="0"/>
                  <w:marTop w:val="0"/>
                  <w:marBottom w:val="0"/>
                  <w:divBdr>
                    <w:top w:val="none" w:sz="0" w:space="0" w:color="auto"/>
                    <w:left w:val="none" w:sz="0" w:space="0" w:color="auto"/>
                    <w:bottom w:val="none" w:sz="0" w:space="0" w:color="auto"/>
                    <w:right w:val="none" w:sz="0" w:space="0" w:color="auto"/>
                  </w:divBdr>
                  <w:divsChild>
                    <w:div w:id="632296488">
                      <w:marLeft w:val="0"/>
                      <w:marRight w:val="0"/>
                      <w:marTop w:val="0"/>
                      <w:marBottom w:val="0"/>
                      <w:divBdr>
                        <w:top w:val="none" w:sz="0" w:space="0" w:color="auto"/>
                        <w:left w:val="none" w:sz="0" w:space="0" w:color="auto"/>
                        <w:bottom w:val="none" w:sz="0" w:space="0" w:color="auto"/>
                        <w:right w:val="none" w:sz="0" w:space="0" w:color="auto"/>
                      </w:divBdr>
                      <w:divsChild>
                        <w:div w:id="1634679252">
                          <w:marLeft w:val="0"/>
                          <w:marRight w:val="0"/>
                          <w:marTop w:val="0"/>
                          <w:marBottom w:val="0"/>
                          <w:divBdr>
                            <w:top w:val="none" w:sz="0" w:space="0" w:color="auto"/>
                            <w:left w:val="none" w:sz="0" w:space="0" w:color="auto"/>
                            <w:bottom w:val="none" w:sz="0" w:space="0" w:color="auto"/>
                            <w:right w:val="none" w:sz="0" w:space="0" w:color="auto"/>
                          </w:divBdr>
                          <w:divsChild>
                            <w:div w:id="12348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863505">
      <w:bodyDiv w:val="1"/>
      <w:marLeft w:val="0"/>
      <w:marRight w:val="0"/>
      <w:marTop w:val="0"/>
      <w:marBottom w:val="0"/>
      <w:divBdr>
        <w:top w:val="none" w:sz="0" w:space="0" w:color="auto"/>
        <w:left w:val="none" w:sz="0" w:space="0" w:color="auto"/>
        <w:bottom w:val="none" w:sz="0" w:space="0" w:color="auto"/>
        <w:right w:val="none" w:sz="0" w:space="0" w:color="auto"/>
      </w:divBdr>
    </w:div>
    <w:div w:id="2061466967">
      <w:bodyDiv w:val="1"/>
      <w:marLeft w:val="0"/>
      <w:marRight w:val="0"/>
      <w:marTop w:val="0"/>
      <w:marBottom w:val="0"/>
      <w:divBdr>
        <w:top w:val="none" w:sz="0" w:space="0" w:color="auto"/>
        <w:left w:val="none" w:sz="0" w:space="0" w:color="auto"/>
        <w:bottom w:val="none" w:sz="0" w:space="0" w:color="auto"/>
        <w:right w:val="none" w:sz="0" w:space="0" w:color="auto"/>
      </w:divBdr>
      <w:divsChild>
        <w:div w:id="931008700">
          <w:marLeft w:val="0"/>
          <w:marRight w:val="0"/>
          <w:marTop w:val="0"/>
          <w:marBottom w:val="0"/>
          <w:divBdr>
            <w:top w:val="none" w:sz="0" w:space="0" w:color="auto"/>
            <w:left w:val="none" w:sz="0" w:space="0" w:color="auto"/>
            <w:bottom w:val="none" w:sz="0" w:space="0" w:color="auto"/>
            <w:right w:val="none" w:sz="0" w:space="0" w:color="auto"/>
          </w:divBdr>
          <w:divsChild>
            <w:div w:id="1727727428">
              <w:marLeft w:val="0"/>
              <w:marRight w:val="0"/>
              <w:marTop w:val="0"/>
              <w:marBottom w:val="0"/>
              <w:divBdr>
                <w:top w:val="none" w:sz="0" w:space="0" w:color="auto"/>
                <w:left w:val="none" w:sz="0" w:space="0" w:color="auto"/>
                <w:bottom w:val="none" w:sz="0" w:space="0" w:color="auto"/>
                <w:right w:val="none" w:sz="0" w:space="0" w:color="auto"/>
              </w:divBdr>
              <w:divsChild>
                <w:div w:id="1957983940">
                  <w:marLeft w:val="0"/>
                  <w:marRight w:val="0"/>
                  <w:marTop w:val="0"/>
                  <w:marBottom w:val="0"/>
                  <w:divBdr>
                    <w:top w:val="none" w:sz="0" w:space="0" w:color="auto"/>
                    <w:left w:val="none" w:sz="0" w:space="0" w:color="auto"/>
                    <w:bottom w:val="none" w:sz="0" w:space="0" w:color="auto"/>
                    <w:right w:val="none" w:sz="0" w:space="0" w:color="auto"/>
                  </w:divBdr>
                  <w:divsChild>
                    <w:div w:id="121390318">
                      <w:marLeft w:val="0"/>
                      <w:marRight w:val="0"/>
                      <w:marTop w:val="0"/>
                      <w:marBottom w:val="0"/>
                      <w:divBdr>
                        <w:top w:val="none" w:sz="0" w:space="0" w:color="auto"/>
                        <w:left w:val="none" w:sz="0" w:space="0" w:color="auto"/>
                        <w:bottom w:val="none" w:sz="0" w:space="0" w:color="auto"/>
                        <w:right w:val="none" w:sz="0" w:space="0" w:color="auto"/>
                      </w:divBdr>
                      <w:divsChild>
                        <w:div w:id="2972191">
                          <w:marLeft w:val="0"/>
                          <w:marRight w:val="0"/>
                          <w:marTop w:val="0"/>
                          <w:marBottom w:val="0"/>
                          <w:divBdr>
                            <w:top w:val="none" w:sz="0" w:space="0" w:color="auto"/>
                            <w:left w:val="none" w:sz="0" w:space="0" w:color="auto"/>
                            <w:bottom w:val="none" w:sz="0" w:space="0" w:color="auto"/>
                            <w:right w:val="none" w:sz="0" w:space="0" w:color="auto"/>
                          </w:divBdr>
                          <w:divsChild>
                            <w:div w:id="11462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401618">
      <w:bodyDiv w:val="1"/>
      <w:marLeft w:val="0"/>
      <w:marRight w:val="0"/>
      <w:marTop w:val="0"/>
      <w:marBottom w:val="0"/>
      <w:divBdr>
        <w:top w:val="none" w:sz="0" w:space="0" w:color="auto"/>
        <w:left w:val="none" w:sz="0" w:space="0" w:color="auto"/>
        <w:bottom w:val="none" w:sz="0" w:space="0" w:color="auto"/>
        <w:right w:val="none" w:sz="0" w:space="0" w:color="auto"/>
      </w:divBdr>
    </w:div>
    <w:div w:id="2066366389">
      <w:bodyDiv w:val="1"/>
      <w:marLeft w:val="0"/>
      <w:marRight w:val="0"/>
      <w:marTop w:val="0"/>
      <w:marBottom w:val="0"/>
      <w:divBdr>
        <w:top w:val="none" w:sz="0" w:space="0" w:color="auto"/>
        <w:left w:val="none" w:sz="0" w:space="0" w:color="auto"/>
        <w:bottom w:val="none" w:sz="0" w:space="0" w:color="auto"/>
        <w:right w:val="none" w:sz="0" w:space="0" w:color="auto"/>
      </w:divBdr>
    </w:div>
    <w:div w:id="2068213461">
      <w:bodyDiv w:val="1"/>
      <w:marLeft w:val="0"/>
      <w:marRight w:val="0"/>
      <w:marTop w:val="0"/>
      <w:marBottom w:val="0"/>
      <w:divBdr>
        <w:top w:val="none" w:sz="0" w:space="0" w:color="auto"/>
        <w:left w:val="none" w:sz="0" w:space="0" w:color="auto"/>
        <w:bottom w:val="none" w:sz="0" w:space="0" w:color="auto"/>
        <w:right w:val="none" w:sz="0" w:space="0" w:color="auto"/>
      </w:divBdr>
      <w:divsChild>
        <w:div w:id="1745490331">
          <w:marLeft w:val="0"/>
          <w:marRight w:val="0"/>
          <w:marTop w:val="0"/>
          <w:marBottom w:val="0"/>
          <w:divBdr>
            <w:top w:val="none" w:sz="0" w:space="0" w:color="auto"/>
            <w:left w:val="none" w:sz="0" w:space="0" w:color="auto"/>
            <w:bottom w:val="none" w:sz="0" w:space="0" w:color="auto"/>
            <w:right w:val="none" w:sz="0" w:space="0" w:color="auto"/>
          </w:divBdr>
          <w:divsChild>
            <w:div w:id="1789277080">
              <w:marLeft w:val="0"/>
              <w:marRight w:val="0"/>
              <w:marTop w:val="0"/>
              <w:marBottom w:val="0"/>
              <w:divBdr>
                <w:top w:val="none" w:sz="0" w:space="0" w:color="auto"/>
                <w:left w:val="none" w:sz="0" w:space="0" w:color="auto"/>
                <w:bottom w:val="none" w:sz="0" w:space="0" w:color="auto"/>
                <w:right w:val="none" w:sz="0" w:space="0" w:color="auto"/>
              </w:divBdr>
              <w:divsChild>
                <w:div w:id="749740821">
                  <w:marLeft w:val="0"/>
                  <w:marRight w:val="0"/>
                  <w:marTop w:val="0"/>
                  <w:marBottom w:val="0"/>
                  <w:divBdr>
                    <w:top w:val="none" w:sz="0" w:space="0" w:color="auto"/>
                    <w:left w:val="none" w:sz="0" w:space="0" w:color="auto"/>
                    <w:bottom w:val="none" w:sz="0" w:space="0" w:color="auto"/>
                    <w:right w:val="none" w:sz="0" w:space="0" w:color="auto"/>
                  </w:divBdr>
                  <w:divsChild>
                    <w:div w:id="690447962">
                      <w:marLeft w:val="0"/>
                      <w:marRight w:val="0"/>
                      <w:marTop w:val="0"/>
                      <w:marBottom w:val="0"/>
                      <w:divBdr>
                        <w:top w:val="none" w:sz="0" w:space="0" w:color="auto"/>
                        <w:left w:val="none" w:sz="0" w:space="0" w:color="auto"/>
                        <w:bottom w:val="none" w:sz="0" w:space="0" w:color="auto"/>
                        <w:right w:val="none" w:sz="0" w:space="0" w:color="auto"/>
                      </w:divBdr>
                      <w:divsChild>
                        <w:div w:id="898051603">
                          <w:marLeft w:val="0"/>
                          <w:marRight w:val="0"/>
                          <w:marTop w:val="0"/>
                          <w:marBottom w:val="0"/>
                          <w:divBdr>
                            <w:top w:val="none" w:sz="0" w:space="0" w:color="auto"/>
                            <w:left w:val="none" w:sz="0" w:space="0" w:color="auto"/>
                            <w:bottom w:val="none" w:sz="0" w:space="0" w:color="auto"/>
                            <w:right w:val="none" w:sz="0" w:space="0" w:color="auto"/>
                          </w:divBdr>
                          <w:divsChild>
                            <w:div w:id="17506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684589">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sChild>
        <w:div w:id="1761412430">
          <w:marLeft w:val="0"/>
          <w:marRight w:val="0"/>
          <w:marTop w:val="0"/>
          <w:marBottom w:val="0"/>
          <w:divBdr>
            <w:top w:val="none" w:sz="0" w:space="0" w:color="auto"/>
            <w:left w:val="none" w:sz="0" w:space="0" w:color="auto"/>
            <w:bottom w:val="none" w:sz="0" w:space="0" w:color="auto"/>
            <w:right w:val="none" w:sz="0" w:space="0" w:color="auto"/>
          </w:divBdr>
          <w:divsChild>
            <w:div w:id="28141578">
              <w:marLeft w:val="0"/>
              <w:marRight w:val="0"/>
              <w:marTop w:val="0"/>
              <w:marBottom w:val="0"/>
              <w:divBdr>
                <w:top w:val="none" w:sz="0" w:space="0" w:color="auto"/>
                <w:left w:val="none" w:sz="0" w:space="0" w:color="auto"/>
                <w:bottom w:val="none" w:sz="0" w:space="0" w:color="auto"/>
                <w:right w:val="none" w:sz="0" w:space="0" w:color="auto"/>
              </w:divBdr>
              <w:divsChild>
                <w:div w:id="717095693">
                  <w:marLeft w:val="0"/>
                  <w:marRight w:val="0"/>
                  <w:marTop w:val="0"/>
                  <w:marBottom w:val="0"/>
                  <w:divBdr>
                    <w:top w:val="none" w:sz="0" w:space="0" w:color="auto"/>
                    <w:left w:val="none" w:sz="0" w:space="0" w:color="auto"/>
                    <w:bottom w:val="none" w:sz="0" w:space="0" w:color="auto"/>
                    <w:right w:val="none" w:sz="0" w:space="0" w:color="auto"/>
                  </w:divBdr>
                  <w:divsChild>
                    <w:div w:id="161243988">
                      <w:marLeft w:val="0"/>
                      <w:marRight w:val="0"/>
                      <w:marTop w:val="0"/>
                      <w:marBottom w:val="0"/>
                      <w:divBdr>
                        <w:top w:val="none" w:sz="0" w:space="0" w:color="auto"/>
                        <w:left w:val="none" w:sz="0" w:space="0" w:color="auto"/>
                        <w:bottom w:val="none" w:sz="0" w:space="0" w:color="auto"/>
                        <w:right w:val="none" w:sz="0" w:space="0" w:color="auto"/>
                      </w:divBdr>
                      <w:divsChild>
                        <w:div w:id="888683531">
                          <w:marLeft w:val="0"/>
                          <w:marRight w:val="0"/>
                          <w:marTop w:val="0"/>
                          <w:marBottom w:val="0"/>
                          <w:divBdr>
                            <w:top w:val="none" w:sz="0" w:space="0" w:color="auto"/>
                            <w:left w:val="none" w:sz="0" w:space="0" w:color="auto"/>
                            <w:bottom w:val="none" w:sz="0" w:space="0" w:color="auto"/>
                            <w:right w:val="none" w:sz="0" w:space="0" w:color="auto"/>
                          </w:divBdr>
                          <w:divsChild>
                            <w:div w:id="15186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994693">
      <w:bodyDiv w:val="1"/>
      <w:marLeft w:val="0"/>
      <w:marRight w:val="0"/>
      <w:marTop w:val="0"/>
      <w:marBottom w:val="0"/>
      <w:divBdr>
        <w:top w:val="none" w:sz="0" w:space="0" w:color="auto"/>
        <w:left w:val="none" w:sz="0" w:space="0" w:color="auto"/>
        <w:bottom w:val="none" w:sz="0" w:space="0" w:color="auto"/>
        <w:right w:val="none" w:sz="0" w:space="0" w:color="auto"/>
      </w:divBdr>
    </w:div>
    <w:div w:id="2074623891">
      <w:bodyDiv w:val="1"/>
      <w:marLeft w:val="0"/>
      <w:marRight w:val="0"/>
      <w:marTop w:val="0"/>
      <w:marBottom w:val="0"/>
      <w:divBdr>
        <w:top w:val="none" w:sz="0" w:space="0" w:color="auto"/>
        <w:left w:val="none" w:sz="0" w:space="0" w:color="auto"/>
        <w:bottom w:val="none" w:sz="0" w:space="0" w:color="auto"/>
        <w:right w:val="none" w:sz="0" w:space="0" w:color="auto"/>
      </w:divBdr>
    </w:div>
    <w:div w:id="2076081513">
      <w:bodyDiv w:val="1"/>
      <w:marLeft w:val="0"/>
      <w:marRight w:val="0"/>
      <w:marTop w:val="0"/>
      <w:marBottom w:val="0"/>
      <w:divBdr>
        <w:top w:val="none" w:sz="0" w:space="0" w:color="auto"/>
        <w:left w:val="none" w:sz="0" w:space="0" w:color="auto"/>
        <w:bottom w:val="none" w:sz="0" w:space="0" w:color="auto"/>
        <w:right w:val="none" w:sz="0" w:space="0" w:color="auto"/>
      </w:divBdr>
    </w:div>
    <w:div w:id="2078092775">
      <w:bodyDiv w:val="1"/>
      <w:marLeft w:val="0"/>
      <w:marRight w:val="0"/>
      <w:marTop w:val="0"/>
      <w:marBottom w:val="0"/>
      <w:divBdr>
        <w:top w:val="none" w:sz="0" w:space="0" w:color="auto"/>
        <w:left w:val="none" w:sz="0" w:space="0" w:color="auto"/>
        <w:bottom w:val="none" w:sz="0" w:space="0" w:color="auto"/>
        <w:right w:val="none" w:sz="0" w:space="0" w:color="auto"/>
      </w:divBdr>
    </w:div>
    <w:div w:id="2079550908">
      <w:bodyDiv w:val="1"/>
      <w:marLeft w:val="0"/>
      <w:marRight w:val="0"/>
      <w:marTop w:val="0"/>
      <w:marBottom w:val="0"/>
      <w:divBdr>
        <w:top w:val="none" w:sz="0" w:space="0" w:color="auto"/>
        <w:left w:val="none" w:sz="0" w:space="0" w:color="auto"/>
        <w:bottom w:val="none" w:sz="0" w:space="0" w:color="auto"/>
        <w:right w:val="none" w:sz="0" w:space="0" w:color="auto"/>
      </w:divBdr>
    </w:div>
    <w:div w:id="2084376019">
      <w:bodyDiv w:val="1"/>
      <w:marLeft w:val="0"/>
      <w:marRight w:val="0"/>
      <w:marTop w:val="0"/>
      <w:marBottom w:val="0"/>
      <w:divBdr>
        <w:top w:val="none" w:sz="0" w:space="0" w:color="auto"/>
        <w:left w:val="none" w:sz="0" w:space="0" w:color="auto"/>
        <w:bottom w:val="none" w:sz="0" w:space="0" w:color="auto"/>
        <w:right w:val="none" w:sz="0" w:space="0" w:color="auto"/>
      </w:divBdr>
      <w:divsChild>
        <w:div w:id="13962287">
          <w:marLeft w:val="0"/>
          <w:marRight w:val="0"/>
          <w:marTop w:val="0"/>
          <w:marBottom w:val="0"/>
          <w:divBdr>
            <w:top w:val="none" w:sz="0" w:space="0" w:color="auto"/>
            <w:left w:val="none" w:sz="0" w:space="0" w:color="auto"/>
            <w:bottom w:val="none" w:sz="0" w:space="0" w:color="auto"/>
            <w:right w:val="none" w:sz="0" w:space="0" w:color="auto"/>
          </w:divBdr>
          <w:divsChild>
            <w:div w:id="964310930">
              <w:marLeft w:val="0"/>
              <w:marRight w:val="0"/>
              <w:marTop w:val="0"/>
              <w:marBottom w:val="0"/>
              <w:divBdr>
                <w:top w:val="none" w:sz="0" w:space="0" w:color="auto"/>
                <w:left w:val="none" w:sz="0" w:space="0" w:color="auto"/>
                <w:bottom w:val="none" w:sz="0" w:space="0" w:color="auto"/>
                <w:right w:val="none" w:sz="0" w:space="0" w:color="auto"/>
              </w:divBdr>
              <w:divsChild>
                <w:div w:id="896890126">
                  <w:marLeft w:val="0"/>
                  <w:marRight w:val="0"/>
                  <w:marTop w:val="0"/>
                  <w:marBottom w:val="0"/>
                  <w:divBdr>
                    <w:top w:val="none" w:sz="0" w:space="0" w:color="auto"/>
                    <w:left w:val="none" w:sz="0" w:space="0" w:color="auto"/>
                    <w:bottom w:val="none" w:sz="0" w:space="0" w:color="auto"/>
                    <w:right w:val="none" w:sz="0" w:space="0" w:color="auto"/>
                  </w:divBdr>
                  <w:divsChild>
                    <w:div w:id="386607505">
                      <w:marLeft w:val="0"/>
                      <w:marRight w:val="0"/>
                      <w:marTop w:val="0"/>
                      <w:marBottom w:val="0"/>
                      <w:divBdr>
                        <w:top w:val="none" w:sz="0" w:space="0" w:color="auto"/>
                        <w:left w:val="none" w:sz="0" w:space="0" w:color="auto"/>
                        <w:bottom w:val="none" w:sz="0" w:space="0" w:color="auto"/>
                        <w:right w:val="none" w:sz="0" w:space="0" w:color="auto"/>
                      </w:divBdr>
                      <w:divsChild>
                        <w:div w:id="1259679804">
                          <w:marLeft w:val="0"/>
                          <w:marRight w:val="0"/>
                          <w:marTop w:val="0"/>
                          <w:marBottom w:val="0"/>
                          <w:divBdr>
                            <w:top w:val="none" w:sz="0" w:space="0" w:color="auto"/>
                            <w:left w:val="none" w:sz="0" w:space="0" w:color="auto"/>
                            <w:bottom w:val="none" w:sz="0" w:space="0" w:color="auto"/>
                            <w:right w:val="none" w:sz="0" w:space="0" w:color="auto"/>
                          </w:divBdr>
                          <w:divsChild>
                            <w:div w:id="1519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24024">
      <w:bodyDiv w:val="1"/>
      <w:marLeft w:val="0"/>
      <w:marRight w:val="0"/>
      <w:marTop w:val="0"/>
      <w:marBottom w:val="0"/>
      <w:divBdr>
        <w:top w:val="none" w:sz="0" w:space="0" w:color="auto"/>
        <w:left w:val="none" w:sz="0" w:space="0" w:color="auto"/>
        <w:bottom w:val="none" w:sz="0" w:space="0" w:color="auto"/>
        <w:right w:val="none" w:sz="0" w:space="0" w:color="auto"/>
      </w:divBdr>
    </w:div>
    <w:div w:id="2087873523">
      <w:bodyDiv w:val="1"/>
      <w:marLeft w:val="0"/>
      <w:marRight w:val="0"/>
      <w:marTop w:val="0"/>
      <w:marBottom w:val="0"/>
      <w:divBdr>
        <w:top w:val="none" w:sz="0" w:space="0" w:color="auto"/>
        <w:left w:val="none" w:sz="0" w:space="0" w:color="auto"/>
        <w:bottom w:val="none" w:sz="0" w:space="0" w:color="auto"/>
        <w:right w:val="none" w:sz="0" w:space="0" w:color="auto"/>
      </w:divBdr>
    </w:div>
    <w:div w:id="2088065913">
      <w:bodyDiv w:val="1"/>
      <w:marLeft w:val="0"/>
      <w:marRight w:val="0"/>
      <w:marTop w:val="0"/>
      <w:marBottom w:val="0"/>
      <w:divBdr>
        <w:top w:val="none" w:sz="0" w:space="0" w:color="auto"/>
        <w:left w:val="none" w:sz="0" w:space="0" w:color="auto"/>
        <w:bottom w:val="none" w:sz="0" w:space="0" w:color="auto"/>
        <w:right w:val="none" w:sz="0" w:space="0" w:color="auto"/>
      </w:divBdr>
      <w:divsChild>
        <w:div w:id="155002269">
          <w:marLeft w:val="0"/>
          <w:marRight w:val="0"/>
          <w:marTop w:val="0"/>
          <w:marBottom w:val="0"/>
          <w:divBdr>
            <w:top w:val="none" w:sz="0" w:space="0" w:color="auto"/>
            <w:left w:val="none" w:sz="0" w:space="0" w:color="auto"/>
            <w:bottom w:val="none" w:sz="0" w:space="0" w:color="auto"/>
            <w:right w:val="none" w:sz="0" w:space="0" w:color="auto"/>
          </w:divBdr>
          <w:divsChild>
            <w:div w:id="201748448">
              <w:marLeft w:val="0"/>
              <w:marRight w:val="0"/>
              <w:marTop w:val="0"/>
              <w:marBottom w:val="0"/>
              <w:divBdr>
                <w:top w:val="none" w:sz="0" w:space="0" w:color="auto"/>
                <w:left w:val="none" w:sz="0" w:space="0" w:color="auto"/>
                <w:bottom w:val="none" w:sz="0" w:space="0" w:color="auto"/>
                <w:right w:val="none" w:sz="0" w:space="0" w:color="auto"/>
              </w:divBdr>
              <w:divsChild>
                <w:div w:id="294142267">
                  <w:marLeft w:val="0"/>
                  <w:marRight w:val="0"/>
                  <w:marTop w:val="0"/>
                  <w:marBottom w:val="0"/>
                  <w:divBdr>
                    <w:top w:val="none" w:sz="0" w:space="0" w:color="auto"/>
                    <w:left w:val="none" w:sz="0" w:space="0" w:color="auto"/>
                    <w:bottom w:val="none" w:sz="0" w:space="0" w:color="auto"/>
                    <w:right w:val="none" w:sz="0" w:space="0" w:color="auto"/>
                  </w:divBdr>
                  <w:divsChild>
                    <w:div w:id="2118521190">
                      <w:marLeft w:val="0"/>
                      <w:marRight w:val="0"/>
                      <w:marTop w:val="0"/>
                      <w:marBottom w:val="0"/>
                      <w:divBdr>
                        <w:top w:val="none" w:sz="0" w:space="0" w:color="auto"/>
                        <w:left w:val="none" w:sz="0" w:space="0" w:color="auto"/>
                        <w:bottom w:val="none" w:sz="0" w:space="0" w:color="auto"/>
                        <w:right w:val="none" w:sz="0" w:space="0" w:color="auto"/>
                      </w:divBdr>
                      <w:divsChild>
                        <w:div w:id="638608995">
                          <w:marLeft w:val="0"/>
                          <w:marRight w:val="0"/>
                          <w:marTop w:val="0"/>
                          <w:marBottom w:val="0"/>
                          <w:divBdr>
                            <w:top w:val="none" w:sz="0" w:space="0" w:color="auto"/>
                            <w:left w:val="none" w:sz="0" w:space="0" w:color="auto"/>
                            <w:bottom w:val="none" w:sz="0" w:space="0" w:color="auto"/>
                            <w:right w:val="none" w:sz="0" w:space="0" w:color="auto"/>
                          </w:divBdr>
                          <w:divsChild>
                            <w:div w:id="2039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44595">
      <w:bodyDiv w:val="1"/>
      <w:marLeft w:val="0"/>
      <w:marRight w:val="0"/>
      <w:marTop w:val="0"/>
      <w:marBottom w:val="0"/>
      <w:divBdr>
        <w:top w:val="none" w:sz="0" w:space="0" w:color="auto"/>
        <w:left w:val="none" w:sz="0" w:space="0" w:color="auto"/>
        <w:bottom w:val="none" w:sz="0" w:space="0" w:color="auto"/>
        <w:right w:val="none" w:sz="0" w:space="0" w:color="auto"/>
      </w:divBdr>
    </w:div>
    <w:div w:id="2092699435">
      <w:bodyDiv w:val="1"/>
      <w:marLeft w:val="0"/>
      <w:marRight w:val="0"/>
      <w:marTop w:val="0"/>
      <w:marBottom w:val="0"/>
      <w:divBdr>
        <w:top w:val="none" w:sz="0" w:space="0" w:color="auto"/>
        <w:left w:val="none" w:sz="0" w:space="0" w:color="auto"/>
        <w:bottom w:val="none" w:sz="0" w:space="0" w:color="auto"/>
        <w:right w:val="none" w:sz="0" w:space="0" w:color="auto"/>
      </w:divBdr>
      <w:divsChild>
        <w:div w:id="249117713">
          <w:marLeft w:val="0"/>
          <w:marRight w:val="0"/>
          <w:marTop w:val="0"/>
          <w:marBottom w:val="0"/>
          <w:divBdr>
            <w:top w:val="none" w:sz="0" w:space="0" w:color="auto"/>
            <w:left w:val="none" w:sz="0" w:space="0" w:color="auto"/>
            <w:bottom w:val="none" w:sz="0" w:space="0" w:color="auto"/>
            <w:right w:val="none" w:sz="0" w:space="0" w:color="auto"/>
          </w:divBdr>
          <w:divsChild>
            <w:div w:id="1018585489">
              <w:marLeft w:val="0"/>
              <w:marRight w:val="0"/>
              <w:marTop w:val="0"/>
              <w:marBottom w:val="0"/>
              <w:divBdr>
                <w:top w:val="none" w:sz="0" w:space="0" w:color="auto"/>
                <w:left w:val="none" w:sz="0" w:space="0" w:color="auto"/>
                <w:bottom w:val="none" w:sz="0" w:space="0" w:color="auto"/>
                <w:right w:val="none" w:sz="0" w:space="0" w:color="auto"/>
              </w:divBdr>
              <w:divsChild>
                <w:div w:id="1975602737">
                  <w:marLeft w:val="0"/>
                  <w:marRight w:val="0"/>
                  <w:marTop w:val="0"/>
                  <w:marBottom w:val="0"/>
                  <w:divBdr>
                    <w:top w:val="none" w:sz="0" w:space="0" w:color="auto"/>
                    <w:left w:val="none" w:sz="0" w:space="0" w:color="auto"/>
                    <w:bottom w:val="none" w:sz="0" w:space="0" w:color="auto"/>
                    <w:right w:val="none" w:sz="0" w:space="0" w:color="auto"/>
                  </w:divBdr>
                  <w:divsChild>
                    <w:div w:id="847519843">
                      <w:marLeft w:val="0"/>
                      <w:marRight w:val="0"/>
                      <w:marTop w:val="0"/>
                      <w:marBottom w:val="0"/>
                      <w:divBdr>
                        <w:top w:val="none" w:sz="0" w:space="0" w:color="auto"/>
                        <w:left w:val="none" w:sz="0" w:space="0" w:color="auto"/>
                        <w:bottom w:val="none" w:sz="0" w:space="0" w:color="auto"/>
                        <w:right w:val="none" w:sz="0" w:space="0" w:color="auto"/>
                      </w:divBdr>
                      <w:divsChild>
                        <w:div w:id="802819528">
                          <w:marLeft w:val="0"/>
                          <w:marRight w:val="0"/>
                          <w:marTop w:val="0"/>
                          <w:marBottom w:val="0"/>
                          <w:divBdr>
                            <w:top w:val="none" w:sz="0" w:space="0" w:color="auto"/>
                            <w:left w:val="none" w:sz="0" w:space="0" w:color="auto"/>
                            <w:bottom w:val="none" w:sz="0" w:space="0" w:color="auto"/>
                            <w:right w:val="none" w:sz="0" w:space="0" w:color="auto"/>
                          </w:divBdr>
                          <w:divsChild>
                            <w:div w:id="594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352723">
      <w:bodyDiv w:val="1"/>
      <w:marLeft w:val="0"/>
      <w:marRight w:val="0"/>
      <w:marTop w:val="0"/>
      <w:marBottom w:val="0"/>
      <w:divBdr>
        <w:top w:val="none" w:sz="0" w:space="0" w:color="auto"/>
        <w:left w:val="none" w:sz="0" w:space="0" w:color="auto"/>
        <w:bottom w:val="none" w:sz="0" w:space="0" w:color="auto"/>
        <w:right w:val="none" w:sz="0" w:space="0" w:color="auto"/>
      </w:divBdr>
    </w:div>
    <w:div w:id="2093968152">
      <w:bodyDiv w:val="1"/>
      <w:marLeft w:val="0"/>
      <w:marRight w:val="0"/>
      <w:marTop w:val="0"/>
      <w:marBottom w:val="0"/>
      <w:divBdr>
        <w:top w:val="none" w:sz="0" w:space="0" w:color="auto"/>
        <w:left w:val="none" w:sz="0" w:space="0" w:color="auto"/>
        <w:bottom w:val="none" w:sz="0" w:space="0" w:color="auto"/>
        <w:right w:val="none" w:sz="0" w:space="0" w:color="auto"/>
      </w:divBdr>
    </w:div>
    <w:div w:id="2094231358">
      <w:bodyDiv w:val="1"/>
      <w:marLeft w:val="0"/>
      <w:marRight w:val="0"/>
      <w:marTop w:val="0"/>
      <w:marBottom w:val="0"/>
      <w:divBdr>
        <w:top w:val="none" w:sz="0" w:space="0" w:color="auto"/>
        <w:left w:val="none" w:sz="0" w:space="0" w:color="auto"/>
        <w:bottom w:val="none" w:sz="0" w:space="0" w:color="auto"/>
        <w:right w:val="none" w:sz="0" w:space="0" w:color="auto"/>
      </w:divBdr>
    </w:div>
    <w:div w:id="2094426800">
      <w:bodyDiv w:val="1"/>
      <w:marLeft w:val="0"/>
      <w:marRight w:val="0"/>
      <w:marTop w:val="0"/>
      <w:marBottom w:val="0"/>
      <w:divBdr>
        <w:top w:val="none" w:sz="0" w:space="0" w:color="auto"/>
        <w:left w:val="none" w:sz="0" w:space="0" w:color="auto"/>
        <w:bottom w:val="none" w:sz="0" w:space="0" w:color="auto"/>
        <w:right w:val="none" w:sz="0" w:space="0" w:color="auto"/>
      </w:divBdr>
    </w:div>
    <w:div w:id="2095278046">
      <w:bodyDiv w:val="1"/>
      <w:marLeft w:val="0"/>
      <w:marRight w:val="0"/>
      <w:marTop w:val="0"/>
      <w:marBottom w:val="0"/>
      <w:divBdr>
        <w:top w:val="none" w:sz="0" w:space="0" w:color="auto"/>
        <w:left w:val="none" w:sz="0" w:space="0" w:color="auto"/>
        <w:bottom w:val="none" w:sz="0" w:space="0" w:color="auto"/>
        <w:right w:val="none" w:sz="0" w:space="0" w:color="auto"/>
      </w:divBdr>
      <w:divsChild>
        <w:div w:id="1285774192">
          <w:marLeft w:val="0"/>
          <w:marRight w:val="0"/>
          <w:marTop w:val="0"/>
          <w:marBottom w:val="0"/>
          <w:divBdr>
            <w:top w:val="none" w:sz="0" w:space="0" w:color="auto"/>
            <w:left w:val="none" w:sz="0" w:space="0" w:color="auto"/>
            <w:bottom w:val="none" w:sz="0" w:space="0" w:color="auto"/>
            <w:right w:val="none" w:sz="0" w:space="0" w:color="auto"/>
          </w:divBdr>
          <w:divsChild>
            <w:div w:id="1676883106">
              <w:marLeft w:val="0"/>
              <w:marRight w:val="0"/>
              <w:marTop w:val="0"/>
              <w:marBottom w:val="0"/>
              <w:divBdr>
                <w:top w:val="none" w:sz="0" w:space="0" w:color="auto"/>
                <w:left w:val="none" w:sz="0" w:space="0" w:color="auto"/>
                <w:bottom w:val="none" w:sz="0" w:space="0" w:color="auto"/>
                <w:right w:val="none" w:sz="0" w:space="0" w:color="auto"/>
              </w:divBdr>
              <w:divsChild>
                <w:div w:id="2020623367">
                  <w:marLeft w:val="0"/>
                  <w:marRight w:val="0"/>
                  <w:marTop w:val="0"/>
                  <w:marBottom w:val="0"/>
                  <w:divBdr>
                    <w:top w:val="none" w:sz="0" w:space="0" w:color="auto"/>
                    <w:left w:val="none" w:sz="0" w:space="0" w:color="auto"/>
                    <w:bottom w:val="none" w:sz="0" w:space="0" w:color="auto"/>
                    <w:right w:val="none" w:sz="0" w:space="0" w:color="auto"/>
                  </w:divBdr>
                  <w:divsChild>
                    <w:div w:id="178593403">
                      <w:marLeft w:val="0"/>
                      <w:marRight w:val="0"/>
                      <w:marTop w:val="0"/>
                      <w:marBottom w:val="0"/>
                      <w:divBdr>
                        <w:top w:val="none" w:sz="0" w:space="0" w:color="auto"/>
                        <w:left w:val="none" w:sz="0" w:space="0" w:color="auto"/>
                        <w:bottom w:val="none" w:sz="0" w:space="0" w:color="auto"/>
                        <w:right w:val="none" w:sz="0" w:space="0" w:color="auto"/>
                      </w:divBdr>
                      <w:divsChild>
                        <w:div w:id="1043870233">
                          <w:marLeft w:val="0"/>
                          <w:marRight w:val="0"/>
                          <w:marTop w:val="0"/>
                          <w:marBottom w:val="0"/>
                          <w:divBdr>
                            <w:top w:val="none" w:sz="0" w:space="0" w:color="auto"/>
                            <w:left w:val="none" w:sz="0" w:space="0" w:color="auto"/>
                            <w:bottom w:val="none" w:sz="0" w:space="0" w:color="auto"/>
                            <w:right w:val="none" w:sz="0" w:space="0" w:color="auto"/>
                          </w:divBdr>
                          <w:divsChild>
                            <w:div w:id="180971959">
                              <w:marLeft w:val="0"/>
                              <w:marRight w:val="0"/>
                              <w:marTop w:val="0"/>
                              <w:marBottom w:val="0"/>
                              <w:divBdr>
                                <w:top w:val="none" w:sz="0" w:space="0" w:color="auto"/>
                                <w:left w:val="none" w:sz="0" w:space="0" w:color="auto"/>
                                <w:bottom w:val="none" w:sz="0" w:space="0" w:color="auto"/>
                                <w:right w:val="none" w:sz="0" w:space="0" w:color="auto"/>
                              </w:divBdr>
                              <w:divsChild>
                                <w:div w:id="1467773463">
                                  <w:marLeft w:val="0"/>
                                  <w:marRight w:val="0"/>
                                  <w:marTop w:val="0"/>
                                  <w:marBottom w:val="0"/>
                                  <w:divBdr>
                                    <w:top w:val="none" w:sz="0" w:space="0" w:color="auto"/>
                                    <w:left w:val="none" w:sz="0" w:space="0" w:color="auto"/>
                                    <w:bottom w:val="none" w:sz="0" w:space="0" w:color="auto"/>
                                    <w:right w:val="none" w:sz="0" w:space="0" w:color="auto"/>
                                  </w:divBdr>
                                  <w:divsChild>
                                    <w:div w:id="1146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171253">
      <w:bodyDiv w:val="1"/>
      <w:marLeft w:val="0"/>
      <w:marRight w:val="0"/>
      <w:marTop w:val="0"/>
      <w:marBottom w:val="0"/>
      <w:divBdr>
        <w:top w:val="none" w:sz="0" w:space="0" w:color="auto"/>
        <w:left w:val="none" w:sz="0" w:space="0" w:color="auto"/>
        <w:bottom w:val="none" w:sz="0" w:space="0" w:color="auto"/>
        <w:right w:val="none" w:sz="0" w:space="0" w:color="auto"/>
      </w:divBdr>
    </w:div>
    <w:div w:id="2097893921">
      <w:bodyDiv w:val="1"/>
      <w:marLeft w:val="0"/>
      <w:marRight w:val="0"/>
      <w:marTop w:val="0"/>
      <w:marBottom w:val="0"/>
      <w:divBdr>
        <w:top w:val="none" w:sz="0" w:space="0" w:color="auto"/>
        <w:left w:val="none" w:sz="0" w:space="0" w:color="auto"/>
        <w:bottom w:val="none" w:sz="0" w:space="0" w:color="auto"/>
        <w:right w:val="none" w:sz="0" w:space="0" w:color="auto"/>
      </w:divBdr>
    </w:div>
    <w:div w:id="2098742897">
      <w:bodyDiv w:val="1"/>
      <w:marLeft w:val="0"/>
      <w:marRight w:val="0"/>
      <w:marTop w:val="0"/>
      <w:marBottom w:val="0"/>
      <w:divBdr>
        <w:top w:val="none" w:sz="0" w:space="0" w:color="auto"/>
        <w:left w:val="none" w:sz="0" w:space="0" w:color="auto"/>
        <w:bottom w:val="none" w:sz="0" w:space="0" w:color="auto"/>
        <w:right w:val="none" w:sz="0" w:space="0" w:color="auto"/>
      </w:divBdr>
    </w:div>
    <w:div w:id="2100062155">
      <w:bodyDiv w:val="1"/>
      <w:marLeft w:val="0"/>
      <w:marRight w:val="0"/>
      <w:marTop w:val="0"/>
      <w:marBottom w:val="0"/>
      <w:divBdr>
        <w:top w:val="none" w:sz="0" w:space="0" w:color="auto"/>
        <w:left w:val="none" w:sz="0" w:space="0" w:color="auto"/>
        <w:bottom w:val="none" w:sz="0" w:space="0" w:color="auto"/>
        <w:right w:val="none" w:sz="0" w:space="0" w:color="auto"/>
      </w:divBdr>
      <w:divsChild>
        <w:div w:id="2110277100">
          <w:marLeft w:val="0"/>
          <w:marRight w:val="0"/>
          <w:marTop w:val="0"/>
          <w:marBottom w:val="0"/>
          <w:divBdr>
            <w:top w:val="none" w:sz="0" w:space="0" w:color="auto"/>
            <w:left w:val="none" w:sz="0" w:space="0" w:color="auto"/>
            <w:bottom w:val="none" w:sz="0" w:space="0" w:color="auto"/>
            <w:right w:val="none" w:sz="0" w:space="0" w:color="auto"/>
          </w:divBdr>
          <w:divsChild>
            <w:div w:id="1784498087">
              <w:marLeft w:val="0"/>
              <w:marRight w:val="0"/>
              <w:marTop w:val="0"/>
              <w:marBottom w:val="0"/>
              <w:divBdr>
                <w:top w:val="none" w:sz="0" w:space="0" w:color="auto"/>
                <w:left w:val="none" w:sz="0" w:space="0" w:color="auto"/>
                <w:bottom w:val="none" w:sz="0" w:space="0" w:color="auto"/>
                <w:right w:val="none" w:sz="0" w:space="0" w:color="auto"/>
              </w:divBdr>
              <w:divsChild>
                <w:div w:id="467670474">
                  <w:marLeft w:val="0"/>
                  <w:marRight w:val="0"/>
                  <w:marTop w:val="0"/>
                  <w:marBottom w:val="0"/>
                  <w:divBdr>
                    <w:top w:val="none" w:sz="0" w:space="0" w:color="auto"/>
                    <w:left w:val="none" w:sz="0" w:space="0" w:color="auto"/>
                    <w:bottom w:val="none" w:sz="0" w:space="0" w:color="auto"/>
                    <w:right w:val="none" w:sz="0" w:space="0" w:color="auto"/>
                  </w:divBdr>
                  <w:divsChild>
                    <w:div w:id="839739433">
                      <w:marLeft w:val="0"/>
                      <w:marRight w:val="0"/>
                      <w:marTop w:val="0"/>
                      <w:marBottom w:val="0"/>
                      <w:divBdr>
                        <w:top w:val="none" w:sz="0" w:space="0" w:color="auto"/>
                        <w:left w:val="none" w:sz="0" w:space="0" w:color="auto"/>
                        <w:bottom w:val="none" w:sz="0" w:space="0" w:color="auto"/>
                        <w:right w:val="none" w:sz="0" w:space="0" w:color="auto"/>
                      </w:divBdr>
                      <w:divsChild>
                        <w:div w:id="2030176531">
                          <w:marLeft w:val="0"/>
                          <w:marRight w:val="0"/>
                          <w:marTop w:val="0"/>
                          <w:marBottom w:val="0"/>
                          <w:divBdr>
                            <w:top w:val="none" w:sz="0" w:space="0" w:color="auto"/>
                            <w:left w:val="none" w:sz="0" w:space="0" w:color="auto"/>
                            <w:bottom w:val="none" w:sz="0" w:space="0" w:color="auto"/>
                            <w:right w:val="none" w:sz="0" w:space="0" w:color="auto"/>
                          </w:divBdr>
                          <w:divsChild>
                            <w:div w:id="5593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49484">
      <w:bodyDiv w:val="1"/>
      <w:marLeft w:val="0"/>
      <w:marRight w:val="0"/>
      <w:marTop w:val="0"/>
      <w:marBottom w:val="0"/>
      <w:divBdr>
        <w:top w:val="none" w:sz="0" w:space="0" w:color="auto"/>
        <w:left w:val="none" w:sz="0" w:space="0" w:color="auto"/>
        <w:bottom w:val="none" w:sz="0" w:space="0" w:color="auto"/>
        <w:right w:val="none" w:sz="0" w:space="0" w:color="auto"/>
      </w:divBdr>
    </w:div>
    <w:div w:id="2102994443">
      <w:bodyDiv w:val="1"/>
      <w:marLeft w:val="0"/>
      <w:marRight w:val="0"/>
      <w:marTop w:val="0"/>
      <w:marBottom w:val="0"/>
      <w:divBdr>
        <w:top w:val="none" w:sz="0" w:space="0" w:color="auto"/>
        <w:left w:val="none" w:sz="0" w:space="0" w:color="auto"/>
        <w:bottom w:val="none" w:sz="0" w:space="0" w:color="auto"/>
        <w:right w:val="none" w:sz="0" w:space="0" w:color="auto"/>
      </w:divBdr>
    </w:div>
    <w:div w:id="2103069721">
      <w:bodyDiv w:val="1"/>
      <w:marLeft w:val="0"/>
      <w:marRight w:val="0"/>
      <w:marTop w:val="0"/>
      <w:marBottom w:val="0"/>
      <w:divBdr>
        <w:top w:val="none" w:sz="0" w:space="0" w:color="auto"/>
        <w:left w:val="none" w:sz="0" w:space="0" w:color="auto"/>
        <w:bottom w:val="none" w:sz="0" w:space="0" w:color="auto"/>
        <w:right w:val="none" w:sz="0" w:space="0" w:color="auto"/>
      </w:divBdr>
    </w:div>
    <w:div w:id="2104522208">
      <w:bodyDiv w:val="1"/>
      <w:marLeft w:val="0"/>
      <w:marRight w:val="0"/>
      <w:marTop w:val="0"/>
      <w:marBottom w:val="0"/>
      <w:divBdr>
        <w:top w:val="none" w:sz="0" w:space="0" w:color="auto"/>
        <w:left w:val="none" w:sz="0" w:space="0" w:color="auto"/>
        <w:bottom w:val="none" w:sz="0" w:space="0" w:color="auto"/>
        <w:right w:val="none" w:sz="0" w:space="0" w:color="auto"/>
      </w:divBdr>
    </w:div>
    <w:div w:id="2104523389">
      <w:bodyDiv w:val="1"/>
      <w:marLeft w:val="0"/>
      <w:marRight w:val="0"/>
      <w:marTop w:val="0"/>
      <w:marBottom w:val="0"/>
      <w:divBdr>
        <w:top w:val="none" w:sz="0" w:space="0" w:color="auto"/>
        <w:left w:val="none" w:sz="0" w:space="0" w:color="auto"/>
        <w:bottom w:val="none" w:sz="0" w:space="0" w:color="auto"/>
        <w:right w:val="none" w:sz="0" w:space="0" w:color="auto"/>
      </w:divBdr>
    </w:div>
    <w:div w:id="2105296945">
      <w:bodyDiv w:val="1"/>
      <w:marLeft w:val="0"/>
      <w:marRight w:val="0"/>
      <w:marTop w:val="0"/>
      <w:marBottom w:val="0"/>
      <w:divBdr>
        <w:top w:val="none" w:sz="0" w:space="0" w:color="auto"/>
        <w:left w:val="none" w:sz="0" w:space="0" w:color="auto"/>
        <w:bottom w:val="none" w:sz="0" w:space="0" w:color="auto"/>
        <w:right w:val="none" w:sz="0" w:space="0" w:color="auto"/>
      </w:divBdr>
    </w:div>
    <w:div w:id="2105612163">
      <w:bodyDiv w:val="1"/>
      <w:marLeft w:val="0"/>
      <w:marRight w:val="0"/>
      <w:marTop w:val="0"/>
      <w:marBottom w:val="0"/>
      <w:divBdr>
        <w:top w:val="none" w:sz="0" w:space="0" w:color="auto"/>
        <w:left w:val="none" w:sz="0" w:space="0" w:color="auto"/>
        <w:bottom w:val="none" w:sz="0" w:space="0" w:color="auto"/>
        <w:right w:val="none" w:sz="0" w:space="0" w:color="auto"/>
      </w:divBdr>
    </w:div>
    <w:div w:id="2107263610">
      <w:bodyDiv w:val="1"/>
      <w:marLeft w:val="0"/>
      <w:marRight w:val="0"/>
      <w:marTop w:val="0"/>
      <w:marBottom w:val="0"/>
      <w:divBdr>
        <w:top w:val="none" w:sz="0" w:space="0" w:color="auto"/>
        <w:left w:val="none" w:sz="0" w:space="0" w:color="auto"/>
        <w:bottom w:val="none" w:sz="0" w:space="0" w:color="auto"/>
        <w:right w:val="none" w:sz="0" w:space="0" w:color="auto"/>
      </w:divBdr>
      <w:divsChild>
        <w:div w:id="2118090537">
          <w:marLeft w:val="0"/>
          <w:marRight w:val="0"/>
          <w:marTop w:val="0"/>
          <w:marBottom w:val="0"/>
          <w:divBdr>
            <w:top w:val="none" w:sz="0" w:space="0" w:color="auto"/>
            <w:left w:val="none" w:sz="0" w:space="0" w:color="auto"/>
            <w:bottom w:val="none" w:sz="0" w:space="0" w:color="auto"/>
            <w:right w:val="none" w:sz="0" w:space="0" w:color="auto"/>
          </w:divBdr>
          <w:divsChild>
            <w:div w:id="816844334">
              <w:marLeft w:val="0"/>
              <w:marRight w:val="0"/>
              <w:marTop w:val="0"/>
              <w:marBottom w:val="0"/>
              <w:divBdr>
                <w:top w:val="none" w:sz="0" w:space="0" w:color="auto"/>
                <w:left w:val="none" w:sz="0" w:space="0" w:color="auto"/>
                <w:bottom w:val="none" w:sz="0" w:space="0" w:color="auto"/>
                <w:right w:val="none" w:sz="0" w:space="0" w:color="auto"/>
              </w:divBdr>
              <w:divsChild>
                <w:div w:id="2063627453">
                  <w:marLeft w:val="0"/>
                  <w:marRight w:val="0"/>
                  <w:marTop w:val="0"/>
                  <w:marBottom w:val="0"/>
                  <w:divBdr>
                    <w:top w:val="none" w:sz="0" w:space="0" w:color="auto"/>
                    <w:left w:val="none" w:sz="0" w:space="0" w:color="auto"/>
                    <w:bottom w:val="none" w:sz="0" w:space="0" w:color="auto"/>
                    <w:right w:val="none" w:sz="0" w:space="0" w:color="auto"/>
                  </w:divBdr>
                  <w:divsChild>
                    <w:div w:id="591284686">
                      <w:marLeft w:val="0"/>
                      <w:marRight w:val="0"/>
                      <w:marTop w:val="0"/>
                      <w:marBottom w:val="0"/>
                      <w:divBdr>
                        <w:top w:val="none" w:sz="0" w:space="0" w:color="auto"/>
                        <w:left w:val="none" w:sz="0" w:space="0" w:color="auto"/>
                        <w:bottom w:val="none" w:sz="0" w:space="0" w:color="auto"/>
                        <w:right w:val="none" w:sz="0" w:space="0" w:color="auto"/>
                      </w:divBdr>
                      <w:divsChild>
                        <w:div w:id="413863441">
                          <w:marLeft w:val="0"/>
                          <w:marRight w:val="0"/>
                          <w:marTop w:val="0"/>
                          <w:marBottom w:val="0"/>
                          <w:divBdr>
                            <w:top w:val="none" w:sz="0" w:space="0" w:color="auto"/>
                            <w:left w:val="none" w:sz="0" w:space="0" w:color="auto"/>
                            <w:bottom w:val="none" w:sz="0" w:space="0" w:color="auto"/>
                            <w:right w:val="none" w:sz="0" w:space="0" w:color="auto"/>
                          </w:divBdr>
                          <w:divsChild>
                            <w:div w:id="3328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11468">
      <w:bodyDiv w:val="1"/>
      <w:marLeft w:val="0"/>
      <w:marRight w:val="0"/>
      <w:marTop w:val="0"/>
      <w:marBottom w:val="0"/>
      <w:divBdr>
        <w:top w:val="none" w:sz="0" w:space="0" w:color="auto"/>
        <w:left w:val="none" w:sz="0" w:space="0" w:color="auto"/>
        <w:bottom w:val="none" w:sz="0" w:space="0" w:color="auto"/>
        <w:right w:val="none" w:sz="0" w:space="0" w:color="auto"/>
      </w:divBdr>
    </w:div>
    <w:div w:id="2111661955">
      <w:bodyDiv w:val="1"/>
      <w:marLeft w:val="0"/>
      <w:marRight w:val="0"/>
      <w:marTop w:val="0"/>
      <w:marBottom w:val="0"/>
      <w:divBdr>
        <w:top w:val="none" w:sz="0" w:space="0" w:color="auto"/>
        <w:left w:val="none" w:sz="0" w:space="0" w:color="auto"/>
        <w:bottom w:val="none" w:sz="0" w:space="0" w:color="auto"/>
        <w:right w:val="none" w:sz="0" w:space="0" w:color="auto"/>
      </w:divBdr>
      <w:divsChild>
        <w:div w:id="1186822442">
          <w:marLeft w:val="0"/>
          <w:marRight w:val="0"/>
          <w:marTop w:val="0"/>
          <w:marBottom w:val="0"/>
          <w:divBdr>
            <w:top w:val="none" w:sz="0" w:space="0" w:color="auto"/>
            <w:left w:val="none" w:sz="0" w:space="0" w:color="auto"/>
            <w:bottom w:val="none" w:sz="0" w:space="0" w:color="auto"/>
            <w:right w:val="none" w:sz="0" w:space="0" w:color="auto"/>
          </w:divBdr>
        </w:div>
      </w:divsChild>
    </w:div>
    <w:div w:id="2111779480">
      <w:bodyDiv w:val="1"/>
      <w:marLeft w:val="0"/>
      <w:marRight w:val="0"/>
      <w:marTop w:val="0"/>
      <w:marBottom w:val="0"/>
      <w:divBdr>
        <w:top w:val="none" w:sz="0" w:space="0" w:color="auto"/>
        <w:left w:val="none" w:sz="0" w:space="0" w:color="auto"/>
        <w:bottom w:val="none" w:sz="0" w:space="0" w:color="auto"/>
        <w:right w:val="none" w:sz="0" w:space="0" w:color="auto"/>
      </w:divBdr>
      <w:divsChild>
        <w:div w:id="922883574">
          <w:marLeft w:val="0"/>
          <w:marRight w:val="0"/>
          <w:marTop w:val="0"/>
          <w:marBottom w:val="0"/>
          <w:divBdr>
            <w:top w:val="none" w:sz="0" w:space="0" w:color="auto"/>
            <w:left w:val="none" w:sz="0" w:space="0" w:color="auto"/>
            <w:bottom w:val="none" w:sz="0" w:space="0" w:color="auto"/>
            <w:right w:val="none" w:sz="0" w:space="0" w:color="auto"/>
          </w:divBdr>
          <w:divsChild>
            <w:div w:id="968048452">
              <w:marLeft w:val="0"/>
              <w:marRight w:val="0"/>
              <w:marTop w:val="0"/>
              <w:marBottom w:val="0"/>
              <w:divBdr>
                <w:top w:val="none" w:sz="0" w:space="0" w:color="auto"/>
                <w:left w:val="none" w:sz="0" w:space="0" w:color="auto"/>
                <w:bottom w:val="none" w:sz="0" w:space="0" w:color="auto"/>
                <w:right w:val="none" w:sz="0" w:space="0" w:color="auto"/>
              </w:divBdr>
              <w:divsChild>
                <w:div w:id="1437552800">
                  <w:marLeft w:val="0"/>
                  <w:marRight w:val="0"/>
                  <w:marTop w:val="0"/>
                  <w:marBottom w:val="0"/>
                  <w:divBdr>
                    <w:top w:val="none" w:sz="0" w:space="0" w:color="auto"/>
                    <w:left w:val="none" w:sz="0" w:space="0" w:color="auto"/>
                    <w:bottom w:val="none" w:sz="0" w:space="0" w:color="auto"/>
                    <w:right w:val="none" w:sz="0" w:space="0" w:color="auto"/>
                  </w:divBdr>
                  <w:divsChild>
                    <w:div w:id="379325857">
                      <w:marLeft w:val="0"/>
                      <w:marRight w:val="0"/>
                      <w:marTop w:val="0"/>
                      <w:marBottom w:val="0"/>
                      <w:divBdr>
                        <w:top w:val="none" w:sz="0" w:space="0" w:color="auto"/>
                        <w:left w:val="none" w:sz="0" w:space="0" w:color="auto"/>
                        <w:bottom w:val="none" w:sz="0" w:space="0" w:color="auto"/>
                        <w:right w:val="none" w:sz="0" w:space="0" w:color="auto"/>
                      </w:divBdr>
                      <w:divsChild>
                        <w:div w:id="404568786">
                          <w:marLeft w:val="0"/>
                          <w:marRight w:val="0"/>
                          <w:marTop w:val="0"/>
                          <w:marBottom w:val="0"/>
                          <w:divBdr>
                            <w:top w:val="none" w:sz="0" w:space="0" w:color="auto"/>
                            <w:left w:val="none" w:sz="0" w:space="0" w:color="auto"/>
                            <w:bottom w:val="none" w:sz="0" w:space="0" w:color="auto"/>
                            <w:right w:val="none" w:sz="0" w:space="0" w:color="auto"/>
                          </w:divBdr>
                          <w:divsChild>
                            <w:div w:id="20995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73976">
      <w:bodyDiv w:val="1"/>
      <w:marLeft w:val="0"/>
      <w:marRight w:val="0"/>
      <w:marTop w:val="0"/>
      <w:marBottom w:val="0"/>
      <w:divBdr>
        <w:top w:val="none" w:sz="0" w:space="0" w:color="auto"/>
        <w:left w:val="none" w:sz="0" w:space="0" w:color="auto"/>
        <w:bottom w:val="none" w:sz="0" w:space="0" w:color="auto"/>
        <w:right w:val="none" w:sz="0" w:space="0" w:color="auto"/>
      </w:divBdr>
    </w:div>
    <w:div w:id="2113090218">
      <w:bodyDiv w:val="1"/>
      <w:marLeft w:val="0"/>
      <w:marRight w:val="0"/>
      <w:marTop w:val="0"/>
      <w:marBottom w:val="0"/>
      <w:divBdr>
        <w:top w:val="none" w:sz="0" w:space="0" w:color="auto"/>
        <w:left w:val="none" w:sz="0" w:space="0" w:color="auto"/>
        <w:bottom w:val="none" w:sz="0" w:space="0" w:color="auto"/>
        <w:right w:val="none" w:sz="0" w:space="0" w:color="auto"/>
      </w:divBdr>
      <w:divsChild>
        <w:div w:id="1257514930">
          <w:marLeft w:val="0"/>
          <w:marRight w:val="0"/>
          <w:marTop w:val="0"/>
          <w:marBottom w:val="0"/>
          <w:divBdr>
            <w:top w:val="none" w:sz="0" w:space="0" w:color="auto"/>
            <w:left w:val="none" w:sz="0" w:space="0" w:color="auto"/>
            <w:bottom w:val="none" w:sz="0" w:space="0" w:color="auto"/>
            <w:right w:val="none" w:sz="0" w:space="0" w:color="auto"/>
          </w:divBdr>
          <w:divsChild>
            <w:div w:id="1273318861">
              <w:marLeft w:val="0"/>
              <w:marRight w:val="0"/>
              <w:marTop w:val="0"/>
              <w:marBottom w:val="0"/>
              <w:divBdr>
                <w:top w:val="none" w:sz="0" w:space="0" w:color="auto"/>
                <w:left w:val="none" w:sz="0" w:space="0" w:color="auto"/>
                <w:bottom w:val="none" w:sz="0" w:space="0" w:color="auto"/>
                <w:right w:val="none" w:sz="0" w:space="0" w:color="auto"/>
              </w:divBdr>
              <w:divsChild>
                <w:div w:id="8534566">
                  <w:marLeft w:val="0"/>
                  <w:marRight w:val="0"/>
                  <w:marTop w:val="0"/>
                  <w:marBottom w:val="0"/>
                  <w:divBdr>
                    <w:top w:val="none" w:sz="0" w:space="0" w:color="auto"/>
                    <w:left w:val="none" w:sz="0" w:space="0" w:color="auto"/>
                    <w:bottom w:val="none" w:sz="0" w:space="0" w:color="auto"/>
                    <w:right w:val="none" w:sz="0" w:space="0" w:color="auto"/>
                  </w:divBdr>
                  <w:divsChild>
                    <w:div w:id="1651058410">
                      <w:marLeft w:val="0"/>
                      <w:marRight w:val="0"/>
                      <w:marTop w:val="0"/>
                      <w:marBottom w:val="0"/>
                      <w:divBdr>
                        <w:top w:val="none" w:sz="0" w:space="0" w:color="auto"/>
                        <w:left w:val="none" w:sz="0" w:space="0" w:color="auto"/>
                        <w:bottom w:val="none" w:sz="0" w:space="0" w:color="auto"/>
                        <w:right w:val="none" w:sz="0" w:space="0" w:color="auto"/>
                      </w:divBdr>
                      <w:divsChild>
                        <w:div w:id="820389099">
                          <w:marLeft w:val="0"/>
                          <w:marRight w:val="0"/>
                          <w:marTop w:val="0"/>
                          <w:marBottom w:val="0"/>
                          <w:divBdr>
                            <w:top w:val="none" w:sz="0" w:space="0" w:color="auto"/>
                            <w:left w:val="none" w:sz="0" w:space="0" w:color="auto"/>
                            <w:bottom w:val="none" w:sz="0" w:space="0" w:color="auto"/>
                            <w:right w:val="none" w:sz="0" w:space="0" w:color="auto"/>
                          </w:divBdr>
                          <w:divsChild>
                            <w:div w:id="12215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07222">
      <w:bodyDiv w:val="1"/>
      <w:marLeft w:val="0"/>
      <w:marRight w:val="0"/>
      <w:marTop w:val="0"/>
      <w:marBottom w:val="0"/>
      <w:divBdr>
        <w:top w:val="none" w:sz="0" w:space="0" w:color="auto"/>
        <w:left w:val="none" w:sz="0" w:space="0" w:color="auto"/>
        <w:bottom w:val="none" w:sz="0" w:space="0" w:color="auto"/>
        <w:right w:val="none" w:sz="0" w:space="0" w:color="auto"/>
      </w:divBdr>
    </w:div>
    <w:div w:id="2116175189">
      <w:bodyDiv w:val="1"/>
      <w:marLeft w:val="0"/>
      <w:marRight w:val="0"/>
      <w:marTop w:val="0"/>
      <w:marBottom w:val="0"/>
      <w:divBdr>
        <w:top w:val="none" w:sz="0" w:space="0" w:color="auto"/>
        <w:left w:val="none" w:sz="0" w:space="0" w:color="auto"/>
        <w:bottom w:val="none" w:sz="0" w:space="0" w:color="auto"/>
        <w:right w:val="none" w:sz="0" w:space="0" w:color="auto"/>
      </w:divBdr>
    </w:div>
    <w:div w:id="2118744500">
      <w:bodyDiv w:val="1"/>
      <w:marLeft w:val="0"/>
      <w:marRight w:val="0"/>
      <w:marTop w:val="0"/>
      <w:marBottom w:val="0"/>
      <w:divBdr>
        <w:top w:val="none" w:sz="0" w:space="0" w:color="auto"/>
        <w:left w:val="none" w:sz="0" w:space="0" w:color="auto"/>
        <w:bottom w:val="none" w:sz="0" w:space="0" w:color="auto"/>
        <w:right w:val="none" w:sz="0" w:space="0" w:color="auto"/>
      </w:divBdr>
    </w:div>
    <w:div w:id="2120030839">
      <w:bodyDiv w:val="1"/>
      <w:marLeft w:val="0"/>
      <w:marRight w:val="0"/>
      <w:marTop w:val="0"/>
      <w:marBottom w:val="0"/>
      <w:divBdr>
        <w:top w:val="none" w:sz="0" w:space="0" w:color="auto"/>
        <w:left w:val="none" w:sz="0" w:space="0" w:color="auto"/>
        <w:bottom w:val="none" w:sz="0" w:space="0" w:color="auto"/>
        <w:right w:val="none" w:sz="0" w:space="0" w:color="auto"/>
      </w:divBdr>
    </w:div>
    <w:div w:id="2122138805">
      <w:bodyDiv w:val="1"/>
      <w:marLeft w:val="0"/>
      <w:marRight w:val="0"/>
      <w:marTop w:val="0"/>
      <w:marBottom w:val="0"/>
      <w:divBdr>
        <w:top w:val="none" w:sz="0" w:space="0" w:color="auto"/>
        <w:left w:val="none" w:sz="0" w:space="0" w:color="auto"/>
        <w:bottom w:val="none" w:sz="0" w:space="0" w:color="auto"/>
        <w:right w:val="none" w:sz="0" w:space="0" w:color="auto"/>
      </w:divBdr>
    </w:div>
    <w:div w:id="2126266304">
      <w:bodyDiv w:val="1"/>
      <w:marLeft w:val="0"/>
      <w:marRight w:val="0"/>
      <w:marTop w:val="0"/>
      <w:marBottom w:val="0"/>
      <w:divBdr>
        <w:top w:val="none" w:sz="0" w:space="0" w:color="auto"/>
        <w:left w:val="none" w:sz="0" w:space="0" w:color="auto"/>
        <w:bottom w:val="none" w:sz="0" w:space="0" w:color="auto"/>
        <w:right w:val="none" w:sz="0" w:space="0" w:color="auto"/>
      </w:divBdr>
    </w:div>
    <w:div w:id="2127657650">
      <w:bodyDiv w:val="1"/>
      <w:marLeft w:val="0"/>
      <w:marRight w:val="0"/>
      <w:marTop w:val="0"/>
      <w:marBottom w:val="0"/>
      <w:divBdr>
        <w:top w:val="none" w:sz="0" w:space="0" w:color="auto"/>
        <w:left w:val="none" w:sz="0" w:space="0" w:color="auto"/>
        <w:bottom w:val="none" w:sz="0" w:space="0" w:color="auto"/>
        <w:right w:val="none" w:sz="0" w:space="0" w:color="auto"/>
      </w:divBdr>
    </w:div>
    <w:div w:id="2129473542">
      <w:bodyDiv w:val="1"/>
      <w:marLeft w:val="0"/>
      <w:marRight w:val="0"/>
      <w:marTop w:val="0"/>
      <w:marBottom w:val="0"/>
      <w:divBdr>
        <w:top w:val="none" w:sz="0" w:space="0" w:color="auto"/>
        <w:left w:val="none" w:sz="0" w:space="0" w:color="auto"/>
        <w:bottom w:val="none" w:sz="0" w:space="0" w:color="auto"/>
        <w:right w:val="none" w:sz="0" w:space="0" w:color="auto"/>
      </w:divBdr>
      <w:divsChild>
        <w:div w:id="838740114">
          <w:marLeft w:val="0"/>
          <w:marRight w:val="0"/>
          <w:marTop w:val="0"/>
          <w:marBottom w:val="0"/>
          <w:divBdr>
            <w:top w:val="none" w:sz="0" w:space="0" w:color="auto"/>
            <w:left w:val="none" w:sz="0" w:space="0" w:color="auto"/>
            <w:bottom w:val="none" w:sz="0" w:space="0" w:color="auto"/>
            <w:right w:val="none" w:sz="0" w:space="0" w:color="auto"/>
          </w:divBdr>
          <w:divsChild>
            <w:div w:id="1644843682">
              <w:marLeft w:val="0"/>
              <w:marRight w:val="0"/>
              <w:marTop w:val="0"/>
              <w:marBottom w:val="0"/>
              <w:divBdr>
                <w:top w:val="none" w:sz="0" w:space="0" w:color="auto"/>
                <w:left w:val="none" w:sz="0" w:space="0" w:color="auto"/>
                <w:bottom w:val="none" w:sz="0" w:space="0" w:color="auto"/>
                <w:right w:val="none" w:sz="0" w:space="0" w:color="auto"/>
              </w:divBdr>
              <w:divsChild>
                <w:div w:id="1821001932">
                  <w:marLeft w:val="0"/>
                  <w:marRight w:val="0"/>
                  <w:marTop w:val="0"/>
                  <w:marBottom w:val="0"/>
                  <w:divBdr>
                    <w:top w:val="none" w:sz="0" w:space="0" w:color="auto"/>
                    <w:left w:val="none" w:sz="0" w:space="0" w:color="auto"/>
                    <w:bottom w:val="none" w:sz="0" w:space="0" w:color="auto"/>
                    <w:right w:val="none" w:sz="0" w:space="0" w:color="auto"/>
                  </w:divBdr>
                  <w:divsChild>
                    <w:div w:id="863833585">
                      <w:marLeft w:val="0"/>
                      <w:marRight w:val="0"/>
                      <w:marTop w:val="0"/>
                      <w:marBottom w:val="0"/>
                      <w:divBdr>
                        <w:top w:val="none" w:sz="0" w:space="0" w:color="auto"/>
                        <w:left w:val="none" w:sz="0" w:space="0" w:color="auto"/>
                        <w:bottom w:val="none" w:sz="0" w:space="0" w:color="auto"/>
                        <w:right w:val="none" w:sz="0" w:space="0" w:color="auto"/>
                      </w:divBdr>
                      <w:divsChild>
                        <w:div w:id="880245380">
                          <w:marLeft w:val="0"/>
                          <w:marRight w:val="0"/>
                          <w:marTop w:val="0"/>
                          <w:marBottom w:val="0"/>
                          <w:divBdr>
                            <w:top w:val="none" w:sz="0" w:space="0" w:color="auto"/>
                            <w:left w:val="none" w:sz="0" w:space="0" w:color="auto"/>
                            <w:bottom w:val="none" w:sz="0" w:space="0" w:color="auto"/>
                            <w:right w:val="none" w:sz="0" w:space="0" w:color="auto"/>
                          </w:divBdr>
                          <w:divsChild>
                            <w:div w:id="3288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65809">
      <w:bodyDiv w:val="1"/>
      <w:marLeft w:val="0"/>
      <w:marRight w:val="0"/>
      <w:marTop w:val="0"/>
      <w:marBottom w:val="0"/>
      <w:divBdr>
        <w:top w:val="none" w:sz="0" w:space="0" w:color="auto"/>
        <w:left w:val="none" w:sz="0" w:space="0" w:color="auto"/>
        <w:bottom w:val="none" w:sz="0" w:space="0" w:color="auto"/>
        <w:right w:val="none" w:sz="0" w:space="0" w:color="auto"/>
      </w:divBdr>
      <w:divsChild>
        <w:div w:id="879048661">
          <w:marLeft w:val="0"/>
          <w:marRight w:val="0"/>
          <w:marTop w:val="0"/>
          <w:marBottom w:val="0"/>
          <w:divBdr>
            <w:top w:val="none" w:sz="0" w:space="0" w:color="auto"/>
            <w:left w:val="none" w:sz="0" w:space="0" w:color="auto"/>
            <w:bottom w:val="none" w:sz="0" w:space="0" w:color="auto"/>
            <w:right w:val="none" w:sz="0" w:space="0" w:color="auto"/>
          </w:divBdr>
          <w:divsChild>
            <w:div w:id="325019043">
              <w:marLeft w:val="0"/>
              <w:marRight w:val="0"/>
              <w:marTop w:val="0"/>
              <w:marBottom w:val="0"/>
              <w:divBdr>
                <w:top w:val="none" w:sz="0" w:space="0" w:color="auto"/>
                <w:left w:val="none" w:sz="0" w:space="0" w:color="auto"/>
                <w:bottom w:val="none" w:sz="0" w:space="0" w:color="auto"/>
                <w:right w:val="none" w:sz="0" w:space="0" w:color="auto"/>
              </w:divBdr>
              <w:divsChild>
                <w:div w:id="70203243">
                  <w:marLeft w:val="0"/>
                  <w:marRight w:val="0"/>
                  <w:marTop w:val="0"/>
                  <w:marBottom w:val="0"/>
                  <w:divBdr>
                    <w:top w:val="none" w:sz="0" w:space="0" w:color="auto"/>
                    <w:left w:val="none" w:sz="0" w:space="0" w:color="auto"/>
                    <w:bottom w:val="none" w:sz="0" w:space="0" w:color="auto"/>
                    <w:right w:val="none" w:sz="0" w:space="0" w:color="auto"/>
                  </w:divBdr>
                  <w:divsChild>
                    <w:div w:id="2057779127">
                      <w:marLeft w:val="0"/>
                      <w:marRight w:val="0"/>
                      <w:marTop w:val="0"/>
                      <w:marBottom w:val="0"/>
                      <w:divBdr>
                        <w:top w:val="none" w:sz="0" w:space="0" w:color="auto"/>
                        <w:left w:val="none" w:sz="0" w:space="0" w:color="auto"/>
                        <w:bottom w:val="none" w:sz="0" w:space="0" w:color="auto"/>
                        <w:right w:val="none" w:sz="0" w:space="0" w:color="auto"/>
                      </w:divBdr>
                      <w:divsChild>
                        <w:div w:id="2096047473">
                          <w:marLeft w:val="0"/>
                          <w:marRight w:val="0"/>
                          <w:marTop w:val="0"/>
                          <w:marBottom w:val="0"/>
                          <w:divBdr>
                            <w:top w:val="none" w:sz="0" w:space="0" w:color="auto"/>
                            <w:left w:val="none" w:sz="0" w:space="0" w:color="auto"/>
                            <w:bottom w:val="none" w:sz="0" w:space="0" w:color="auto"/>
                            <w:right w:val="none" w:sz="0" w:space="0" w:color="auto"/>
                          </w:divBdr>
                          <w:divsChild>
                            <w:div w:id="123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37888">
      <w:bodyDiv w:val="1"/>
      <w:marLeft w:val="0"/>
      <w:marRight w:val="0"/>
      <w:marTop w:val="0"/>
      <w:marBottom w:val="0"/>
      <w:divBdr>
        <w:top w:val="none" w:sz="0" w:space="0" w:color="auto"/>
        <w:left w:val="none" w:sz="0" w:space="0" w:color="auto"/>
        <w:bottom w:val="none" w:sz="0" w:space="0" w:color="auto"/>
        <w:right w:val="none" w:sz="0" w:space="0" w:color="auto"/>
      </w:divBdr>
    </w:div>
    <w:div w:id="2131776870">
      <w:bodyDiv w:val="1"/>
      <w:marLeft w:val="0"/>
      <w:marRight w:val="0"/>
      <w:marTop w:val="0"/>
      <w:marBottom w:val="0"/>
      <w:divBdr>
        <w:top w:val="none" w:sz="0" w:space="0" w:color="auto"/>
        <w:left w:val="none" w:sz="0" w:space="0" w:color="auto"/>
        <w:bottom w:val="none" w:sz="0" w:space="0" w:color="auto"/>
        <w:right w:val="none" w:sz="0" w:space="0" w:color="auto"/>
      </w:divBdr>
    </w:div>
    <w:div w:id="2132938756">
      <w:bodyDiv w:val="1"/>
      <w:marLeft w:val="0"/>
      <w:marRight w:val="0"/>
      <w:marTop w:val="0"/>
      <w:marBottom w:val="0"/>
      <w:divBdr>
        <w:top w:val="none" w:sz="0" w:space="0" w:color="auto"/>
        <w:left w:val="none" w:sz="0" w:space="0" w:color="auto"/>
        <w:bottom w:val="none" w:sz="0" w:space="0" w:color="auto"/>
        <w:right w:val="none" w:sz="0" w:space="0" w:color="auto"/>
      </w:divBdr>
    </w:div>
    <w:div w:id="2136630577">
      <w:bodyDiv w:val="1"/>
      <w:marLeft w:val="0"/>
      <w:marRight w:val="0"/>
      <w:marTop w:val="0"/>
      <w:marBottom w:val="0"/>
      <w:divBdr>
        <w:top w:val="none" w:sz="0" w:space="0" w:color="auto"/>
        <w:left w:val="none" w:sz="0" w:space="0" w:color="auto"/>
        <w:bottom w:val="none" w:sz="0" w:space="0" w:color="auto"/>
        <w:right w:val="none" w:sz="0" w:space="0" w:color="auto"/>
      </w:divBdr>
    </w:div>
    <w:div w:id="2136675403">
      <w:bodyDiv w:val="1"/>
      <w:marLeft w:val="0"/>
      <w:marRight w:val="0"/>
      <w:marTop w:val="0"/>
      <w:marBottom w:val="0"/>
      <w:divBdr>
        <w:top w:val="none" w:sz="0" w:space="0" w:color="auto"/>
        <w:left w:val="none" w:sz="0" w:space="0" w:color="auto"/>
        <w:bottom w:val="none" w:sz="0" w:space="0" w:color="auto"/>
        <w:right w:val="none" w:sz="0" w:space="0" w:color="auto"/>
      </w:divBdr>
      <w:divsChild>
        <w:div w:id="450824479">
          <w:marLeft w:val="0"/>
          <w:marRight w:val="0"/>
          <w:marTop w:val="0"/>
          <w:marBottom w:val="0"/>
          <w:divBdr>
            <w:top w:val="none" w:sz="0" w:space="0" w:color="auto"/>
            <w:left w:val="none" w:sz="0" w:space="0" w:color="auto"/>
            <w:bottom w:val="none" w:sz="0" w:space="0" w:color="auto"/>
            <w:right w:val="none" w:sz="0" w:space="0" w:color="auto"/>
          </w:divBdr>
          <w:divsChild>
            <w:div w:id="1558129441">
              <w:marLeft w:val="0"/>
              <w:marRight w:val="0"/>
              <w:marTop w:val="0"/>
              <w:marBottom w:val="0"/>
              <w:divBdr>
                <w:top w:val="none" w:sz="0" w:space="0" w:color="auto"/>
                <w:left w:val="none" w:sz="0" w:space="0" w:color="auto"/>
                <w:bottom w:val="none" w:sz="0" w:space="0" w:color="auto"/>
                <w:right w:val="none" w:sz="0" w:space="0" w:color="auto"/>
              </w:divBdr>
              <w:divsChild>
                <w:div w:id="1135296622">
                  <w:marLeft w:val="0"/>
                  <w:marRight w:val="0"/>
                  <w:marTop w:val="0"/>
                  <w:marBottom w:val="0"/>
                  <w:divBdr>
                    <w:top w:val="none" w:sz="0" w:space="0" w:color="auto"/>
                    <w:left w:val="none" w:sz="0" w:space="0" w:color="auto"/>
                    <w:bottom w:val="none" w:sz="0" w:space="0" w:color="auto"/>
                    <w:right w:val="none" w:sz="0" w:space="0" w:color="auto"/>
                  </w:divBdr>
                  <w:divsChild>
                    <w:div w:id="564414974">
                      <w:marLeft w:val="0"/>
                      <w:marRight w:val="0"/>
                      <w:marTop w:val="0"/>
                      <w:marBottom w:val="0"/>
                      <w:divBdr>
                        <w:top w:val="none" w:sz="0" w:space="0" w:color="auto"/>
                        <w:left w:val="none" w:sz="0" w:space="0" w:color="auto"/>
                        <w:bottom w:val="none" w:sz="0" w:space="0" w:color="auto"/>
                        <w:right w:val="none" w:sz="0" w:space="0" w:color="auto"/>
                      </w:divBdr>
                      <w:divsChild>
                        <w:div w:id="640353311">
                          <w:marLeft w:val="0"/>
                          <w:marRight w:val="0"/>
                          <w:marTop w:val="0"/>
                          <w:marBottom w:val="0"/>
                          <w:divBdr>
                            <w:top w:val="none" w:sz="0" w:space="0" w:color="auto"/>
                            <w:left w:val="none" w:sz="0" w:space="0" w:color="auto"/>
                            <w:bottom w:val="none" w:sz="0" w:space="0" w:color="auto"/>
                            <w:right w:val="none" w:sz="0" w:space="0" w:color="auto"/>
                          </w:divBdr>
                          <w:divsChild>
                            <w:div w:id="4822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563015">
      <w:bodyDiv w:val="1"/>
      <w:marLeft w:val="0"/>
      <w:marRight w:val="0"/>
      <w:marTop w:val="0"/>
      <w:marBottom w:val="0"/>
      <w:divBdr>
        <w:top w:val="none" w:sz="0" w:space="0" w:color="auto"/>
        <w:left w:val="none" w:sz="0" w:space="0" w:color="auto"/>
        <w:bottom w:val="none" w:sz="0" w:space="0" w:color="auto"/>
        <w:right w:val="none" w:sz="0" w:space="0" w:color="auto"/>
      </w:divBdr>
    </w:div>
    <w:div w:id="2139641361">
      <w:bodyDiv w:val="1"/>
      <w:marLeft w:val="0"/>
      <w:marRight w:val="0"/>
      <w:marTop w:val="0"/>
      <w:marBottom w:val="0"/>
      <w:divBdr>
        <w:top w:val="none" w:sz="0" w:space="0" w:color="auto"/>
        <w:left w:val="none" w:sz="0" w:space="0" w:color="auto"/>
        <w:bottom w:val="none" w:sz="0" w:space="0" w:color="auto"/>
        <w:right w:val="none" w:sz="0" w:space="0" w:color="auto"/>
      </w:divBdr>
    </w:div>
    <w:div w:id="2140146928">
      <w:bodyDiv w:val="1"/>
      <w:marLeft w:val="0"/>
      <w:marRight w:val="0"/>
      <w:marTop w:val="0"/>
      <w:marBottom w:val="0"/>
      <w:divBdr>
        <w:top w:val="none" w:sz="0" w:space="0" w:color="auto"/>
        <w:left w:val="none" w:sz="0" w:space="0" w:color="auto"/>
        <w:bottom w:val="none" w:sz="0" w:space="0" w:color="auto"/>
        <w:right w:val="none" w:sz="0" w:space="0" w:color="auto"/>
      </w:divBdr>
      <w:divsChild>
        <w:div w:id="435953709">
          <w:marLeft w:val="0"/>
          <w:marRight w:val="0"/>
          <w:marTop w:val="0"/>
          <w:marBottom w:val="0"/>
          <w:divBdr>
            <w:top w:val="none" w:sz="0" w:space="0" w:color="auto"/>
            <w:left w:val="none" w:sz="0" w:space="0" w:color="auto"/>
            <w:bottom w:val="none" w:sz="0" w:space="0" w:color="auto"/>
            <w:right w:val="none" w:sz="0" w:space="0" w:color="auto"/>
          </w:divBdr>
          <w:divsChild>
            <w:div w:id="1241914684">
              <w:marLeft w:val="0"/>
              <w:marRight w:val="0"/>
              <w:marTop w:val="0"/>
              <w:marBottom w:val="0"/>
              <w:divBdr>
                <w:top w:val="none" w:sz="0" w:space="0" w:color="auto"/>
                <w:left w:val="none" w:sz="0" w:space="0" w:color="auto"/>
                <w:bottom w:val="none" w:sz="0" w:space="0" w:color="auto"/>
                <w:right w:val="none" w:sz="0" w:space="0" w:color="auto"/>
              </w:divBdr>
              <w:divsChild>
                <w:div w:id="1654797488">
                  <w:marLeft w:val="0"/>
                  <w:marRight w:val="0"/>
                  <w:marTop w:val="0"/>
                  <w:marBottom w:val="0"/>
                  <w:divBdr>
                    <w:top w:val="none" w:sz="0" w:space="0" w:color="auto"/>
                    <w:left w:val="none" w:sz="0" w:space="0" w:color="auto"/>
                    <w:bottom w:val="none" w:sz="0" w:space="0" w:color="auto"/>
                    <w:right w:val="none" w:sz="0" w:space="0" w:color="auto"/>
                  </w:divBdr>
                  <w:divsChild>
                    <w:div w:id="1059355522">
                      <w:marLeft w:val="0"/>
                      <w:marRight w:val="0"/>
                      <w:marTop w:val="0"/>
                      <w:marBottom w:val="0"/>
                      <w:divBdr>
                        <w:top w:val="none" w:sz="0" w:space="0" w:color="auto"/>
                        <w:left w:val="none" w:sz="0" w:space="0" w:color="auto"/>
                        <w:bottom w:val="none" w:sz="0" w:space="0" w:color="auto"/>
                        <w:right w:val="none" w:sz="0" w:space="0" w:color="auto"/>
                      </w:divBdr>
                      <w:divsChild>
                        <w:div w:id="1083988967">
                          <w:marLeft w:val="0"/>
                          <w:marRight w:val="0"/>
                          <w:marTop w:val="0"/>
                          <w:marBottom w:val="0"/>
                          <w:divBdr>
                            <w:top w:val="none" w:sz="0" w:space="0" w:color="auto"/>
                            <w:left w:val="none" w:sz="0" w:space="0" w:color="auto"/>
                            <w:bottom w:val="none" w:sz="0" w:space="0" w:color="auto"/>
                            <w:right w:val="none" w:sz="0" w:space="0" w:color="auto"/>
                          </w:divBdr>
                          <w:divsChild>
                            <w:div w:id="21350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88049">
      <w:bodyDiv w:val="1"/>
      <w:marLeft w:val="0"/>
      <w:marRight w:val="0"/>
      <w:marTop w:val="0"/>
      <w:marBottom w:val="0"/>
      <w:divBdr>
        <w:top w:val="none" w:sz="0" w:space="0" w:color="auto"/>
        <w:left w:val="none" w:sz="0" w:space="0" w:color="auto"/>
        <w:bottom w:val="none" w:sz="0" w:space="0" w:color="auto"/>
        <w:right w:val="none" w:sz="0" w:space="0" w:color="auto"/>
      </w:divBdr>
    </w:div>
    <w:div w:id="2141267846">
      <w:bodyDiv w:val="1"/>
      <w:marLeft w:val="0"/>
      <w:marRight w:val="0"/>
      <w:marTop w:val="0"/>
      <w:marBottom w:val="0"/>
      <w:divBdr>
        <w:top w:val="none" w:sz="0" w:space="0" w:color="auto"/>
        <w:left w:val="none" w:sz="0" w:space="0" w:color="auto"/>
        <w:bottom w:val="none" w:sz="0" w:space="0" w:color="auto"/>
        <w:right w:val="none" w:sz="0" w:space="0" w:color="auto"/>
      </w:divBdr>
      <w:divsChild>
        <w:div w:id="554124723">
          <w:marLeft w:val="0"/>
          <w:marRight w:val="0"/>
          <w:marTop w:val="0"/>
          <w:marBottom w:val="0"/>
          <w:divBdr>
            <w:top w:val="none" w:sz="0" w:space="0" w:color="auto"/>
            <w:left w:val="none" w:sz="0" w:space="0" w:color="auto"/>
            <w:bottom w:val="none" w:sz="0" w:space="0" w:color="auto"/>
            <w:right w:val="none" w:sz="0" w:space="0" w:color="auto"/>
          </w:divBdr>
          <w:divsChild>
            <w:div w:id="356779923">
              <w:marLeft w:val="0"/>
              <w:marRight w:val="0"/>
              <w:marTop w:val="0"/>
              <w:marBottom w:val="0"/>
              <w:divBdr>
                <w:top w:val="none" w:sz="0" w:space="0" w:color="auto"/>
                <w:left w:val="none" w:sz="0" w:space="0" w:color="auto"/>
                <w:bottom w:val="none" w:sz="0" w:space="0" w:color="auto"/>
                <w:right w:val="none" w:sz="0" w:space="0" w:color="auto"/>
              </w:divBdr>
              <w:divsChild>
                <w:div w:id="2053385460">
                  <w:marLeft w:val="0"/>
                  <w:marRight w:val="0"/>
                  <w:marTop w:val="0"/>
                  <w:marBottom w:val="0"/>
                  <w:divBdr>
                    <w:top w:val="none" w:sz="0" w:space="0" w:color="auto"/>
                    <w:left w:val="none" w:sz="0" w:space="0" w:color="auto"/>
                    <w:bottom w:val="none" w:sz="0" w:space="0" w:color="auto"/>
                    <w:right w:val="none" w:sz="0" w:space="0" w:color="auto"/>
                  </w:divBdr>
                  <w:divsChild>
                    <w:div w:id="620039502">
                      <w:marLeft w:val="0"/>
                      <w:marRight w:val="0"/>
                      <w:marTop w:val="0"/>
                      <w:marBottom w:val="0"/>
                      <w:divBdr>
                        <w:top w:val="none" w:sz="0" w:space="0" w:color="auto"/>
                        <w:left w:val="none" w:sz="0" w:space="0" w:color="auto"/>
                        <w:bottom w:val="none" w:sz="0" w:space="0" w:color="auto"/>
                        <w:right w:val="none" w:sz="0" w:space="0" w:color="auto"/>
                      </w:divBdr>
                      <w:divsChild>
                        <w:div w:id="1412195593">
                          <w:marLeft w:val="0"/>
                          <w:marRight w:val="0"/>
                          <w:marTop w:val="0"/>
                          <w:marBottom w:val="0"/>
                          <w:divBdr>
                            <w:top w:val="none" w:sz="0" w:space="0" w:color="auto"/>
                            <w:left w:val="none" w:sz="0" w:space="0" w:color="auto"/>
                            <w:bottom w:val="none" w:sz="0" w:space="0" w:color="auto"/>
                            <w:right w:val="none" w:sz="0" w:space="0" w:color="auto"/>
                          </w:divBdr>
                          <w:divsChild>
                            <w:div w:id="12230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2726">
      <w:bodyDiv w:val="1"/>
      <w:marLeft w:val="0"/>
      <w:marRight w:val="0"/>
      <w:marTop w:val="0"/>
      <w:marBottom w:val="0"/>
      <w:divBdr>
        <w:top w:val="none" w:sz="0" w:space="0" w:color="auto"/>
        <w:left w:val="none" w:sz="0" w:space="0" w:color="auto"/>
        <w:bottom w:val="none" w:sz="0" w:space="0" w:color="auto"/>
        <w:right w:val="none" w:sz="0" w:space="0" w:color="auto"/>
      </w:divBdr>
      <w:divsChild>
        <w:div w:id="496306316">
          <w:marLeft w:val="0"/>
          <w:marRight w:val="0"/>
          <w:marTop w:val="0"/>
          <w:marBottom w:val="0"/>
          <w:divBdr>
            <w:top w:val="none" w:sz="0" w:space="0" w:color="auto"/>
            <w:left w:val="none" w:sz="0" w:space="0" w:color="auto"/>
            <w:bottom w:val="none" w:sz="0" w:space="0" w:color="auto"/>
            <w:right w:val="none" w:sz="0" w:space="0" w:color="auto"/>
          </w:divBdr>
          <w:divsChild>
            <w:div w:id="254752015">
              <w:marLeft w:val="0"/>
              <w:marRight w:val="0"/>
              <w:marTop w:val="0"/>
              <w:marBottom w:val="0"/>
              <w:divBdr>
                <w:top w:val="none" w:sz="0" w:space="0" w:color="auto"/>
                <w:left w:val="none" w:sz="0" w:space="0" w:color="auto"/>
                <w:bottom w:val="none" w:sz="0" w:space="0" w:color="auto"/>
                <w:right w:val="none" w:sz="0" w:space="0" w:color="auto"/>
              </w:divBdr>
              <w:divsChild>
                <w:div w:id="1710105449">
                  <w:marLeft w:val="0"/>
                  <w:marRight w:val="0"/>
                  <w:marTop w:val="0"/>
                  <w:marBottom w:val="0"/>
                  <w:divBdr>
                    <w:top w:val="none" w:sz="0" w:space="0" w:color="auto"/>
                    <w:left w:val="none" w:sz="0" w:space="0" w:color="auto"/>
                    <w:bottom w:val="none" w:sz="0" w:space="0" w:color="auto"/>
                    <w:right w:val="none" w:sz="0" w:space="0" w:color="auto"/>
                  </w:divBdr>
                  <w:divsChild>
                    <w:div w:id="140734928">
                      <w:marLeft w:val="0"/>
                      <w:marRight w:val="0"/>
                      <w:marTop w:val="0"/>
                      <w:marBottom w:val="0"/>
                      <w:divBdr>
                        <w:top w:val="none" w:sz="0" w:space="0" w:color="auto"/>
                        <w:left w:val="none" w:sz="0" w:space="0" w:color="auto"/>
                        <w:bottom w:val="none" w:sz="0" w:space="0" w:color="auto"/>
                        <w:right w:val="none" w:sz="0" w:space="0" w:color="auto"/>
                      </w:divBdr>
                      <w:divsChild>
                        <w:div w:id="1632788330">
                          <w:marLeft w:val="0"/>
                          <w:marRight w:val="0"/>
                          <w:marTop w:val="0"/>
                          <w:marBottom w:val="0"/>
                          <w:divBdr>
                            <w:top w:val="none" w:sz="0" w:space="0" w:color="auto"/>
                            <w:left w:val="none" w:sz="0" w:space="0" w:color="auto"/>
                            <w:bottom w:val="none" w:sz="0" w:space="0" w:color="auto"/>
                            <w:right w:val="none" w:sz="0" w:space="0" w:color="auto"/>
                          </w:divBdr>
                          <w:divsChild>
                            <w:div w:id="7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5027">
      <w:bodyDiv w:val="1"/>
      <w:marLeft w:val="0"/>
      <w:marRight w:val="0"/>
      <w:marTop w:val="0"/>
      <w:marBottom w:val="0"/>
      <w:divBdr>
        <w:top w:val="none" w:sz="0" w:space="0" w:color="auto"/>
        <w:left w:val="none" w:sz="0" w:space="0" w:color="auto"/>
        <w:bottom w:val="none" w:sz="0" w:space="0" w:color="auto"/>
        <w:right w:val="none" w:sz="0" w:space="0" w:color="auto"/>
      </w:divBdr>
      <w:divsChild>
        <w:div w:id="448664921">
          <w:marLeft w:val="0"/>
          <w:marRight w:val="0"/>
          <w:marTop w:val="0"/>
          <w:marBottom w:val="0"/>
          <w:divBdr>
            <w:top w:val="none" w:sz="0" w:space="0" w:color="auto"/>
            <w:left w:val="none" w:sz="0" w:space="0" w:color="auto"/>
            <w:bottom w:val="none" w:sz="0" w:space="0" w:color="auto"/>
            <w:right w:val="none" w:sz="0" w:space="0" w:color="auto"/>
          </w:divBdr>
          <w:divsChild>
            <w:div w:id="757101053">
              <w:marLeft w:val="0"/>
              <w:marRight w:val="0"/>
              <w:marTop w:val="0"/>
              <w:marBottom w:val="0"/>
              <w:divBdr>
                <w:top w:val="none" w:sz="0" w:space="0" w:color="auto"/>
                <w:left w:val="none" w:sz="0" w:space="0" w:color="auto"/>
                <w:bottom w:val="none" w:sz="0" w:space="0" w:color="auto"/>
                <w:right w:val="none" w:sz="0" w:space="0" w:color="auto"/>
              </w:divBdr>
              <w:divsChild>
                <w:div w:id="964896919">
                  <w:marLeft w:val="0"/>
                  <w:marRight w:val="0"/>
                  <w:marTop w:val="0"/>
                  <w:marBottom w:val="0"/>
                  <w:divBdr>
                    <w:top w:val="none" w:sz="0" w:space="0" w:color="auto"/>
                    <w:left w:val="none" w:sz="0" w:space="0" w:color="auto"/>
                    <w:bottom w:val="none" w:sz="0" w:space="0" w:color="auto"/>
                    <w:right w:val="none" w:sz="0" w:space="0" w:color="auto"/>
                  </w:divBdr>
                  <w:divsChild>
                    <w:div w:id="687101886">
                      <w:marLeft w:val="0"/>
                      <w:marRight w:val="0"/>
                      <w:marTop w:val="0"/>
                      <w:marBottom w:val="0"/>
                      <w:divBdr>
                        <w:top w:val="none" w:sz="0" w:space="0" w:color="auto"/>
                        <w:left w:val="none" w:sz="0" w:space="0" w:color="auto"/>
                        <w:bottom w:val="none" w:sz="0" w:space="0" w:color="auto"/>
                        <w:right w:val="none" w:sz="0" w:space="0" w:color="auto"/>
                      </w:divBdr>
                      <w:divsChild>
                        <w:div w:id="1608661380">
                          <w:marLeft w:val="0"/>
                          <w:marRight w:val="0"/>
                          <w:marTop w:val="0"/>
                          <w:marBottom w:val="0"/>
                          <w:divBdr>
                            <w:top w:val="none" w:sz="0" w:space="0" w:color="auto"/>
                            <w:left w:val="none" w:sz="0" w:space="0" w:color="auto"/>
                            <w:bottom w:val="none" w:sz="0" w:space="0" w:color="auto"/>
                            <w:right w:val="none" w:sz="0" w:space="0" w:color="auto"/>
                          </w:divBdr>
                          <w:divsChild>
                            <w:div w:id="1473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426021">
      <w:bodyDiv w:val="1"/>
      <w:marLeft w:val="0"/>
      <w:marRight w:val="0"/>
      <w:marTop w:val="0"/>
      <w:marBottom w:val="0"/>
      <w:divBdr>
        <w:top w:val="none" w:sz="0" w:space="0" w:color="auto"/>
        <w:left w:val="none" w:sz="0" w:space="0" w:color="auto"/>
        <w:bottom w:val="none" w:sz="0" w:space="0" w:color="auto"/>
        <w:right w:val="none" w:sz="0" w:space="0" w:color="auto"/>
      </w:divBdr>
    </w:div>
    <w:div w:id="2143619671">
      <w:bodyDiv w:val="1"/>
      <w:marLeft w:val="0"/>
      <w:marRight w:val="0"/>
      <w:marTop w:val="0"/>
      <w:marBottom w:val="0"/>
      <w:divBdr>
        <w:top w:val="none" w:sz="0" w:space="0" w:color="auto"/>
        <w:left w:val="none" w:sz="0" w:space="0" w:color="auto"/>
        <w:bottom w:val="none" w:sz="0" w:space="0" w:color="auto"/>
        <w:right w:val="none" w:sz="0" w:space="0" w:color="auto"/>
      </w:divBdr>
    </w:div>
    <w:div w:id="2143690263">
      <w:bodyDiv w:val="1"/>
      <w:marLeft w:val="0"/>
      <w:marRight w:val="0"/>
      <w:marTop w:val="0"/>
      <w:marBottom w:val="0"/>
      <w:divBdr>
        <w:top w:val="none" w:sz="0" w:space="0" w:color="auto"/>
        <w:left w:val="none" w:sz="0" w:space="0" w:color="auto"/>
        <w:bottom w:val="none" w:sz="0" w:space="0" w:color="auto"/>
        <w:right w:val="none" w:sz="0" w:space="0" w:color="auto"/>
      </w:divBdr>
      <w:divsChild>
        <w:div w:id="424038382">
          <w:marLeft w:val="0"/>
          <w:marRight w:val="0"/>
          <w:marTop w:val="0"/>
          <w:marBottom w:val="0"/>
          <w:divBdr>
            <w:top w:val="none" w:sz="0" w:space="0" w:color="auto"/>
            <w:left w:val="none" w:sz="0" w:space="0" w:color="auto"/>
            <w:bottom w:val="none" w:sz="0" w:space="0" w:color="auto"/>
            <w:right w:val="none" w:sz="0" w:space="0" w:color="auto"/>
          </w:divBdr>
          <w:divsChild>
            <w:div w:id="586495727">
              <w:marLeft w:val="0"/>
              <w:marRight w:val="0"/>
              <w:marTop w:val="0"/>
              <w:marBottom w:val="0"/>
              <w:divBdr>
                <w:top w:val="none" w:sz="0" w:space="0" w:color="auto"/>
                <w:left w:val="none" w:sz="0" w:space="0" w:color="auto"/>
                <w:bottom w:val="none" w:sz="0" w:space="0" w:color="auto"/>
                <w:right w:val="none" w:sz="0" w:space="0" w:color="auto"/>
              </w:divBdr>
              <w:divsChild>
                <w:div w:id="152256617">
                  <w:marLeft w:val="0"/>
                  <w:marRight w:val="0"/>
                  <w:marTop w:val="0"/>
                  <w:marBottom w:val="0"/>
                  <w:divBdr>
                    <w:top w:val="none" w:sz="0" w:space="0" w:color="auto"/>
                    <w:left w:val="none" w:sz="0" w:space="0" w:color="auto"/>
                    <w:bottom w:val="none" w:sz="0" w:space="0" w:color="auto"/>
                    <w:right w:val="none" w:sz="0" w:space="0" w:color="auto"/>
                  </w:divBdr>
                  <w:divsChild>
                    <w:div w:id="1409691792">
                      <w:marLeft w:val="0"/>
                      <w:marRight w:val="0"/>
                      <w:marTop w:val="0"/>
                      <w:marBottom w:val="0"/>
                      <w:divBdr>
                        <w:top w:val="none" w:sz="0" w:space="0" w:color="auto"/>
                        <w:left w:val="none" w:sz="0" w:space="0" w:color="auto"/>
                        <w:bottom w:val="none" w:sz="0" w:space="0" w:color="auto"/>
                        <w:right w:val="none" w:sz="0" w:space="0" w:color="auto"/>
                      </w:divBdr>
                      <w:divsChild>
                        <w:div w:id="730464552">
                          <w:marLeft w:val="0"/>
                          <w:marRight w:val="0"/>
                          <w:marTop w:val="0"/>
                          <w:marBottom w:val="0"/>
                          <w:divBdr>
                            <w:top w:val="none" w:sz="0" w:space="0" w:color="auto"/>
                            <w:left w:val="none" w:sz="0" w:space="0" w:color="auto"/>
                            <w:bottom w:val="none" w:sz="0" w:space="0" w:color="auto"/>
                            <w:right w:val="none" w:sz="0" w:space="0" w:color="auto"/>
                          </w:divBdr>
                          <w:divsChild>
                            <w:div w:id="675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2867">
      <w:bodyDiv w:val="1"/>
      <w:marLeft w:val="0"/>
      <w:marRight w:val="0"/>
      <w:marTop w:val="0"/>
      <w:marBottom w:val="0"/>
      <w:divBdr>
        <w:top w:val="none" w:sz="0" w:space="0" w:color="auto"/>
        <w:left w:val="none" w:sz="0" w:space="0" w:color="auto"/>
        <w:bottom w:val="none" w:sz="0" w:space="0" w:color="auto"/>
        <w:right w:val="none" w:sz="0" w:space="0" w:color="auto"/>
      </w:divBdr>
    </w:div>
    <w:div w:id="2145655227">
      <w:bodyDiv w:val="1"/>
      <w:marLeft w:val="0"/>
      <w:marRight w:val="0"/>
      <w:marTop w:val="0"/>
      <w:marBottom w:val="0"/>
      <w:divBdr>
        <w:top w:val="none" w:sz="0" w:space="0" w:color="auto"/>
        <w:left w:val="none" w:sz="0" w:space="0" w:color="auto"/>
        <w:bottom w:val="none" w:sz="0" w:space="0" w:color="auto"/>
        <w:right w:val="none" w:sz="0" w:space="0" w:color="auto"/>
      </w:divBdr>
    </w:div>
    <w:div w:id="21456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info.mju.ac.kr/fstv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article/10.1007/s13765-017-03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36763</Words>
  <Characters>209554</Characters>
  <Application>Microsoft Office Word</Application>
  <DocSecurity>4</DocSecurity>
  <Lines>1746</Lines>
  <Paragraphs>491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A74</dc:creator>
  <cp:lastModifiedBy>MyCom</cp:lastModifiedBy>
  <cp:revision>2</cp:revision>
  <dcterms:created xsi:type="dcterms:W3CDTF">2019-06-28T01:18:00Z</dcterms:created>
  <dcterms:modified xsi:type="dcterms:W3CDTF">2019-06-28T01:18:00Z</dcterms:modified>
</cp:coreProperties>
</file>